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25" w:name="equations"/>
    <w:p>
      <w:pPr>
        <w:pStyle w:val="Heading2"/>
      </w:pPr>
      <w:r>
        <w:t xml:space="preserve">5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7" w:name="tables"/>
    <w:p>
      <w:pPr>
        <w:pStyle w:val="Heading2"/>
      </w:pPr>
      <w:r>
        <w:t xml:space="preserve">6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26"/>
          <w:p/>
        </w:tc>
      </w:tr>
    </w:tbl>
    <w:bookmarkEnd w:id="27"/>
    <w:bookmarkStart w:id="28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28"/>
    <w:bookmarkStart w:id="36" w:name="references"/>
    <w:p>
      <w:pPr>
        <w:pStyle w:val="Heading2"/>
      </w:pPr>
      <w:r>
        <w:t xml:space="preserve">8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35" w:name="refs"/>
    <w:bookmarkStart w:id="32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1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2"/>
    <w:bookmarkStart w:id="34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3" Target="https://github.com/UCD-SERG/rpt" TargetMode="External" /><Relationship Type="http://schemas.openxmlformats.org/officeDocument/2006/relationships/hyperlink" Id="rId29" Target="https://quarto.org/" TargetMode="External" /><Relationship Type="http://schemas.openxmlformats.org/officeDocument/2006/relationships/hyperlink" Id="rId30" Target="https://quarto.org/docs/computations/r.html" TargetMode="External" /><Relationship Type="http://schemas.openxmlformats.org/officeDocument/2006/relationships/hyperlink" Id="rId31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github.com/UCD-SERG/rpt" TargetMode="External" /><Relationship Type="http://schemas.openxmlformats.org/officeDocument/2006/relationships/hyperlink" Id="rId29" Target="https://quarto.org/" TargetMode="External" /><Relationship Type="http://schemas.openxmlformats.org/officeDocument/2006/relationships/hyperlink" Id="rId30" Target="https://quarto.org/docs/computations/r.html" TargetMode="External" /><Relationship Type="http://schemas.openxmlformats.org/officeDocument/2006/relationships/hyperlink" Id="rId31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2026-04-23T01:03:03Z</dcterms:created>
  <dcterms:modified xsi:type="dcterms:W3CDTF">2026-04-23T01:03:03Z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  <property fmtid="{D5CDD505-2E9C-101B-9397-08002B2CF9AE}" pid="10" name="vignette">
    <vt:lpwstr>% % %</vt:lpwstr>
  </property>
</Properties>
</file>