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2026-06-18 19:25:05 (UTC)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(e.g.,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17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Place figures and tables near the relevant text that describes them.</w:t>
      </w:r>
      <w:r>
        <w:t xml:space="preserve"> </w:t>
      </w:r>
      <w:r>
        <w:t xml:space="preserve">Number them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End w:id="17"/>
    <w:bookmarkStart w:id="18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2026-06-18T19:51:53Z</dcterms:created>
  <dcterms:modified xsi:type="dcterms:W3CDTF">2026-06-18T19:51:53Z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2026-06-18 19:25:05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