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Ezra Morrison (2024)</w:t>
      </w:r>
    </w:p>
    <w:bookmarkStart w:id="35" w:name="refs"/>
    <w:bookmarkStart w:id="32" w:name="ref-R-rmb"/>
    <w:p>
      <w:pPr>
        <w:pStyle w:val="Bibliography"/>
      </w:pPr>
      <w:r>
        <w:t xml:space="preserve">Ezra Morrison.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2026-04-21T21:20:13Z</dcterms:created>
  <dcterms:modified xsi:type="dcterms:W3CDTF">2026-04-21T21:20:13Z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