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11.png" ContentType="image/png"/>
  <Override PartName="/word/media/rId23.png" ContentType="image/png"/>
  <Override PartName="/word/media/rId27.png" ContentType="image/png"/>
  <Override PartName="/word/media/rId14.png" ContentType="image/png"/>
  <Override PartName="/word/media/rId17.png" ContentType="image/png"/>
  <Override PartName="/word/media/rId39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Parametric Survival Models</w:t>
      </w:r>
    </w:p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Table of contents</w:t>
          </w:r>
        </w:p>
        <w:p>
          <w:r>
            <w:fldChar w:fldCharType="begin" w:dirty="true"/>
            <w:instrText xml:space="preserve">TOC \o "1-3" \h \z \u</w:instrText>
            <w:fldChar w:fldCharType="separate"/>
            <w:fldChar w:fldCharType="end"/>
          </w:r>
        </w:p>
      </w:sdtContent>
    </w:sdt>
    <w:p>
      <w:r>
        <w:pict>
          <v:rect style="width:0;height:1.5pt" o:hralign="center" o:hrstd="t" o:hr="t"/>
        </w:pict>
      </w:r>
    </w:p>
    <w:bookmarkStart w:id="9" w:name="configuring-r"/>
    <w:p>
      <w:pPr>
        <w:pStyle w:val="Heading3"/>
      </w:pPr>
      <w:r>
        <w:t xml:space="preserve">Configuring R</w:t>
      </w:r>
    </w:p>
    <w:p>
      <w:pPr>
        <w:pStyle w:val="FirstParagraph"/>
      </w:pPr>
      <w:r>
        <w:t xml:space="preserve">Functions from these packages will be used throughout this document:</w:t>
      </w:r>
    </w:p>
    <w:p>
      <w:pPr>
        <w:pStyle w:val="SourceCode"/>
      </w:pPr>
      <w:r>
        <w:rPr>
          <w:rStyle w:val="FunctionTok"/>
        </w:rPr>
        <w:t xml:space="preserve">library</w:t>
      </w:r>
      <w:r>
        <w:rPr>
          <w:rStyle w:val="NormalTok"/>
        </w:rPr>
        <w:t xml:space="preserve">(conflicted) </w:t>
      </w:r>
      <w:r>
        <w:rPr>
          <w:rStyle w:val="CommentTok"/>
        </w:rPr>
        <w:t xml:space="preserve"># check for conflicting function definitions</w:t>
      </w:r>
      <w:r>
        <w:br/>
      </w:r>
      <w:r>
        <w:rPr>
          <w:rStyle w:val="CommentTok"/>
        </w:rPr>
        <w:t xml:space="preserve"># library(printr) # inserts help-file output into markdown output</w:t>
      </w:r>
      <w:r>
        <w:br/>
      </w:r>
      <w:r>
        <w:rPr>
          <w:rStyle w:val="FunctionTok"/>
        </w:rPr>
        <w:t xml:space="preserve">library</w:t>
      </w:r>
      <w:r>
        <w:rPr>
          <w:rStyle w:val="NormalTok"/>
        </w:rPr>
        <w:t xml:space="preserve">(rmarkdown) </w:t>
      </w:r>
      <w:r>
        <w:rPr>
          <w:rStyle w:val="CommentTok"/>
        </w:rPr>
        <w:t xml:space="preserve"># Convert R Markdown documents into a variety of formats.</w:t>
      </w:r>
      <w:r>
        <w:br/>
      </w:r>
      <w:r>
        <w:rPr>
          <w:rStyle w:val="FunctionTok"/>
        </w:rPr>
        <w:t xml:space="preserve">library</w:t>
      </w:r>
      <w:r>
        <w:rPr>
          <w:rStyle w:val="NormalTok"/>
        </w:rPr>
        <w:t xml:space="preserve">(pander) </w:t>
      </w:r>
      <w:r>
        <w:rPr>
          <w:rStyle w:val="CommentTok"/>
        </w:rPr>
        <w:t xml:space="preserve"># format tables for markdown</w:t>
      </w:r>
      <w:r>
        <w:br/>
      </w:r>
      <w:r>
        <w:rPr>
          <w:rStyle w:val="FunctionTok"/>
        </w:rPr>
        <w:t xml:space="preserve">library</w:t>
      </w:r>
      <w:r>
        <w:rPr>
          <w:rStyle w:val="NormalTok"/>
        </w:rPr>
        <w:t xml:space="preserve">(ggplot2) </w:t>
      </w:r>
      <w:r>
        <w:rPr>
          <w:rStyle w:val="CommentTok"/>
        </w:rPr>
        <w:t xml:space="preserve"># graphics</w:t>
      </w:r>
      <w:r>
        <w:br/>
      </w:r>
      <w:r>
        <w:rPr>
          <w:rStyle w:val="FunctionTok"/>
        </w:rPr>
        <w:t xml:space="preserve">library</w:t>
      </w:r>
      <w:r>
        <w:rPr>
          <w:rStyle w:val="NormalTok"/>
        </w:rPr>
        <w:t xml:space="preserve">(ggfortify) </w:t>
      </w:r>
      <w:r>
        <w:rPr>
          <w:rStyle w:val="CommentTok"/>
        </w:rPr>
        <w:t xml:space="preserve"># help with graphics</w:t>
      </w:r>
      <w:r>
        <w:br/>
      </w:r>
      <w:r>
        <w:rPr>
          <w:rStyle w:val="FunctionTok"/>
        </w:rPr>
        <w:t xml:space="preserve">library</w:t>
      </w:r>
      <w:r>
        <w:rPr>
          <w:rStyle w:val="NormalTok"/>
        </w:rPr>
        <w:t xml:space="preserve">(dplyr) </w:t>
      </w:r>
      <w:r>
        <w:rPr>
          <w:rStyle w:val="CommentTok"/>
        </w:rPr>
        <w:t xml:space="preserve"># manipulate data</w:t>
      </w:r>
      <w:r>
        <w:br/>
      </w:r>
      <w:r>
        <w:rPr>
          <w:rStyle w:val="FunctionTok"/>
        </w:rPr>
        <w:t xml:space="preserve">library</w:t>
      </w:r>
      <w:r>
        <w:rPr>
          <w:rStyle w:val="NormalTok"/>
        </w:rPr>
        <w:t xml:space="preserve">(tibble) </w:t>
      </w:r>
      <w:r>
        <w:rPr>
          <w:rStyle w:val="CommentTok"/>
        </w:rPr>
        <w:t xml:space="preserve"># `tibble`s extend `data.frame`s</w:t>
      </w:r>
      <w:r>
        <w:br/>
      </w:r>
      <w:r>
        <w:rPr>
          <w:rStyle w:val="FunctionTok"/>
        </w:rPr>
        <w:t xml:space="preserve">library</w:t>
      </w:r>
      <w:r>
        <w:rPr>
          <w:rStyle w:val="NormalTok"/>
        </w:rPr>
        <w:t xml:space="preserve">(magrittr) </w:t>
      </w:r>
      <w:r>
        <w:rPr>
          <w:rStyle w:val="CommentTok"/>
        </w:rPr>
        <w:t xml:space="preserve"># `%&gt;%` and other additional piping tools</w:t>
      </w:r>
      <w:r>
        <w:br/>
      </w:r>
      <w:r>
        <w:rPr>
          <w:rStyle w:val="FunctionTok"/>
        </w:rPr>
        <w:t xml:space="preserve">library</w:t>
      </w:r>
      <w:r>
        <w:rPr>
          <w:rStyle w:val="NormalTok"/>
        </w:rPr>
        <w:t xml:space="preserve">(haven) </w:t>
      </w:r>
      <w:r>
        <w:rPr>
          <w:rStyle w:val="CommentTok"/>
        </w:rPr>
        <w:t xml:space="preserve"># import Stata files</w:t>
      </w:r>
      <w:r>
        <w:br/>
      </w:r>
      <w:r>
        <w:rPr>
          <w:rStyle w:val="FunctionTok"/>
        </w:rPr>
        <w:t xml:space="preserve">library</w:t>
      </w:r>
      <w:r>
        <w:rPr>
          <w:rStyle w:val="NormalTok"/>
        </w:rPr>
        <w:t xml:space="preserve">(knitr) </w:t>
      </w:r>
      <w:r>
        <w:rPr>
          <w:rStyle w:val="CommentTok"/>
        </w:rPr>
        <w:t xml:space="preserve"># format R output for markdown</w:t>
      </w:r>
      <w:r>
        <w:br/>
      </w:r>
      <w:r>
        <w:rPr>
          <w:rStyle w:val="FunctionTok"/>
        </w:rPr>
        <w:t xml:space="preserve">library</w:t>
      </w:r>
      <w:r>
        <w:rPr>
          <w:rStyle w:val="NormalTok"/>
        </w:rPr>
        <w:t xml:space="preserve">(tidyr) </w:t>
      </w:r>
      <w:r>
        <w:rPr>
          <w:rStyle w:val="CommentTok"/>
        </w:rPr>
        <w:t xml:space="preserve"># Tools to help to create tidy data</w:t>
      </w:r>
      <w:r>
        <w:br/>
      </w:r>
      <w:r>
        <w:rPr>
          <w:rStyle w:val="FunctionTok"/>
        </w:rPr>
        <w:t xml:space="preserve">library</w:t>
      </w:r>
      <w:r>
        <w:rPr>
          <w:rStyle w:val="NormalTok"/>
        </w:rPr>
        <w:t xml:space="preserve">(plotly) </w:t>
      </w:r>
      <w:r>
        <w:rPr>
          <w:rStyle w:val="CommentTok"/>
        </w:rPr>
        <w:t xml:space="preserve"># interactive graphics</w:t>
      </w:r>
      <w:r>
        <w:br/>
      </w:r>
      <w:r>
        <w:rPr>
          <w:rStyle w:val="FunctionTok"/>
        </w:rPr>
        <w:t xml:space="preserve">library</w:t>
      </w:r>
      <w:r>
        <w:rPr>
          <w:rStyle w:val="NormalTok"/>
        </w:rPr>
        <w:t xml:space="preserve">(dobson) </w:t>
      </w:r>
      <w:r>
        <w:rPr>
          <w:rStyle w:val="CommentTok"/>
        </w:rPr>
        <w:t xml:space="preserve"># datasets from Dobson and Barnett 2018</w:t>
      </w:r>
      <w:r>
        <w:br/>
      </w:r>
      <w:r>
        <w:rPr>
          <w:rStyle w:val="FunctionTok"/>
        </w:rPr>
        <w:t xml:space="preserve">library</w:t>
      </w:r>
      <w:r>
        <w:rPr>
          <w:rStyle w:val="NormalTok"/>
        </w:rPr>
        <w:t xml:space="preserve">(parameters) </w:t>
      </w:r>
      <w:r>
        <w:rPr>
          <w:rStyle w:val="CommentTok"/>
        </w:rPr>
        <w:t xml:space="preserve"># format model output tables for markdown</w:t>
      </w:r>
      <w:r>
        <w:br/>
      </w:r>
      <w:r>
        <w:rPr>
          <w:rStyle w:val="FunctionTok"/>
        </w:rPr>
        <w:t xml:space="preserve">library</w:t>
      </w:r>
      <w:r>
        <w:rPr>
          <w:rStyle w:val="NormalTok"/>
        </w:rPr>
        <w:t xml:space="preserve">(haven) </w:t>
      </w:r>
      <w:r>
        <w:rPr>
          <w:rStyle w:val="CommentTok"/>
        </w:rPr>
        <w:t xml:space="preserve"># import Stata files</w:t>
      </w:r>
      <w:r>
        <w:br/>
      </w:r>
      <w:r>
        <w:rPr>
          <w:rStyle w:val="FunctionTok"/>
        </w:rPr>
        <w:t xml:space="preserve">library</w:t>
      </w:r>
      <w:r>
        <w:rPr>
          <w:rStyle w:val="NormalTok"/>
        </w:rPr>
        <w:t xml:space="preserve">(latex2exp) </w:t>
      </w:r>
      <w:r>
        <w:rPr>
          <w:rStyle w:val="CommentTok"/>
        </w:rPr>
        <w:t xml:space="preserve"># use LaTeX in R code (for figures and tables)</w:t>
      </w:r>
      <w:r>
        <w:br/>
      </w:r>
      <w:r>
        <w:rPr>
          <w:rStyle w:val="FunctionTok"/>
        </w:rPr>
        <w:t xml:space="preserve">library</w:t>
      </w:r>
      <w:r>
        <w:rPr>
          <w:rStyle w:val="NormalTok"/>
        </w:rPr>
        <w:t xml:space="preserve">(fs) </w:t>
      </w:r>
      <w:r>
        <w:rPr>
          <w:rStyle w:val="CommentTok"/>
        </w:rPr>
        <w:t xml:space="preserve"># filesystem path manipulations</w:t>
      </w:r>
      <w:r>
        <w:br/>
      </w:r>
      <w:r>
        <w:rPr>
          <w:rStyle w:val="FunctionTok"/>
        </w:rPr>
        <w:t xml:space="preserve">library</w:t>
      </w:r>
      <w:r>
        <w:rPr>
          <w:rStyle w:val="NormalTok"/>
        </w:rPr>
        <w:t xml:space="preserve">(survival) </w:t>
      </w:r>
      <w:r>
        <w:rPr>
          <w:rStyle w:val="CommentTok"/>
        </w:rPr>
        <w:t xml:space="preserve"># survival analysis</w:t>
      </w:r>
      <w:r>
        <w:br/>
      </w:r>
      <w:r>
        <w:rPr>
          <w:rStyle w:val="FunctionTok"/>
        </w:rPr>
        <w:t xml:space="preserve">library</w:t>
      </w:r>
      <w:r>
        <w:rPr>
          <w:rStyle w:val="NormalTok"/>
        </w:rPr>
        <w:t xml:space="preserve">(survminer) </w:t>
      </w:r>
      <w:r>
        <w:rPr>
          <w:rStyle w:val="CommentTok"/>
        </w:rPr>
        <w:t xml:space="preserve"># survival analysis graphics</w:t>
      </w:r>
      <w:r>
        <w:br/>
      </w:r>
      <w:r>
        <w:rPr>
          <w:rStyle w:val="FunctionTok"/>
        </w:rPr>
        <w:t xml:space="preserve">library</w:t>
      </w:r>
      <w:r>
        <w:rPr>
          <w:rStyle w:val="NormalTok"/>
        </w:rPr>
        <w:t xml:space="preserve">(KMsurv) </w:t>
      </w:r>
      <w:r>
        <w:rPr>
          <w:rStyle w:val="CommentTok"/>
        </w:rPr>
        <w:t xml:space="preserve"># datasets from Klein and Moeschberger</w:t>
      </w:r>
      <w:r>
        <w:br/>
      </w:r>
      <w:r>
        <w:rPr>
          <w:rStyle w:val="FunctionTok"/>
        </w:rPr>
        <w:t xml:space="preserve">library</w:t>
      </w:r>
      <w:r>
        <w:rPr>
          <w:rStyle w:val="NormalTok"/>
        </w:rPr>
        <w:t xml:space="preserve">(parameters) </w:t>
      </w:r>
      <w:r>
        <w:rPr>
          <w:rStyle w:val="CommentTok"/>
        </w:rPr>
        <w:t xml:space="preserve"># format model output tables for</w:t>
      </w:r>
      <w:r>
        <w:br/>
      </w:r>
      <w:r>
        <w:rPr>
          <w:rStyle w:val="FunctionTok"/>
        </w:rPr>
        <w:t xml:space="preserve">library</w:t>
      </w:r>
      <w:r>
        <w:rPr>
          <w:rStyle w:val="NormalTok"/>
        </w:rPr>
        <w:t xml:space="preserve">(webshot2) </w:t>
      </w:r>
      <w:r>
        <w:rPr>
          <w:rStyle w:val="CommentTok"/>
        </w:rPr>
        <w:t xml:space="preserve"># convert interactive content to static for pdf</w:t>
      </w:r>
      <w:r>
        <w:br/>
      </w:r>
      <w:r>
        <w:rPr>
          <w:rStyle w:val="FunctionTok"/>
        </w:rPr>
        <w:t xml:space="preserve">library</w:t>
      </w:r>
      <w:r>
        <w:rPr>
          <w:rStyle w:val="NormalTok"/>
        </w:rPr>
        <w:t xml:space="preserve">(forcats) </w:t>
      </w:r>
      <w:r>
        <w:rPr>
          <w:rStyle w:val="CommentTok"/>
        </w:rPr>
        <w:t xml:space="preserve"># functions for categorical variables ("factors")</w:t>
      </w:r>
      <w:r>
        <w:br/>
      </w:r>
      <w:r>
        <w:rPr>
          <w:rStyle w:val="FunctionTok"/>
        </w:rPr>
        <w:t xml:space="preserve">library</w:t>
      </w:r>
      <w:r>
        <w:rPr>
          <w:rStyle w:val="NormalTok"/>
        </w:rPr>
        <w:t xml:space="preserve">(stringr) </w:t>
      </w:r>
      <w:r>
        <w:rPr>
          <w:rStyle w:val="CommentTok"/>
        </w:rPr>
        <w:t xml:space="preserve"># functions for dealing with strings</w:t>
      </w:r>
      <w:r>
        <w:br/>
      </w:r>
      <w:r>
        <w:rPr>
          <w:rStyle w:val="FunctionTok"/>
        </w:rPr>
        <w:t xml:space="preserve">library</w:t>
      </w:r>
      <w:r>
        <w:rPr>
          <w:rStyle w:val="NormalTok"/>
        </w:rPr>
        <w:t xml:space="preserve">(lubridate) </w:t>
      </w:r>
      <w:r>
        <w:rPr>
          <w:rStyle w:val="CommentTok"/>
        </w:rPr>
        <w:t xml:space="preserve"># functions for dealing with dates and times</w:t>
      </w:r>
      <w:r>
        <w:br/>
      </w:r>
      <w:r>
        <w:rPr>
          <w:rStyle w:val="FunctionTok"/>
        </w:rPr>
        <w:t xml:space="preserve">library</w:t>
      </w:r>
      <w:r>
        <w:rPr>
          <w:rStyle w:val="NormalTok"/>
        </w:rPr>
        <w:t xml:space="preserve">(broom) </w:t>
      </w:r>
      <w:r>
        <w:rPr>
          <w:rStyle w:val="CommentTok"/>
        </w:rPr>
        <w:t xml:space="preserve"># Summarizes key information about statistical objects in tidy tibbles</w:t>
      </w:r>
      <w:r>
        <w:br/>
      </w:r>
      <w:r>
        <w:rPr>
          <w:rStyle w:val="FunctionTok"/>
        </w:rPr>
        <w:t xml:space="preserve">library</w:t>
      </w:r>
      <w:r>
        <w:rPr>
          <w:rStyle w:val="NormalTok"/>
        </w:rPr>
        <w:t xml:space="preserve">(broom.helpers) </w:t>
      </w:r>
      <w:r>
        <w:rPr>
          <w:rStyle w:val="CommentTok"/>
        </w:rPr>
        <w:t xml:space="preserve"># Provides suite of functions to work with regression model 'broom::tidy()' tibbles</w:t>
      </w:r>
    </w:p>
    <w:p>
      <w:pPr>
        <w:pStyle w:val="FirstParagraph"/>
      </w:pPr>
      <w:r>
        <w:t xml:space="preserve">Here are some R settings I use in this document:</w:t>
      </w:r>
    </w:p>
    <w:p>
      <w:pPr>
        <w:pStyle w:val="SourceCode"/>
      </w:pPr>
      <w:r>
        <w:rPr>
          <w:rStyle w:val="FunctionTok"/>
        </w:rPr>
        <w:t xml:space="preserve">rm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list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ls</w:t>
      </w:r>
      <w:r>
        <w:rPr>
          <w:rStyle w:val="NormalTok"/>
        </w:rPr>
        <w:t xml:space="preserve">()) </w:t>
      </w:r>
      <w:r>
        <w:rPr>
          <w:rStyle w:val="CommentTok"/>
        </w:rPr>
        <w:t xml:space="preserve"># delete any data that's already loaded into R</w:t>
      </w:r>
      <w:r>
        <w:br/>
      </w:r>
      <w:r>
        <w:br/>
      </w:r>
      <w:r>
        <w:rPr>
          <w:rStyle w:val="FunctionTok"/>
        </w:rPr>
        <w:t xml:space="preserve">conflicts_prefer</w:t>
      </w:r>
      <w:r>
        <w:rPr>
          <w:rStyle w:val="NormalTok"/>
        </w:rPr>
        <w:t xml:space="preserve">(dplyr</w:t>
      </w:r>
      <w:r>
        <w:rPr>
          <w:rStyle w:val="SpecialCharTok"/>
        </w:rPr>
        <w:t xml:space="preserve">::</w:t>
      </w:r>
      <w:r>
        <w:rPr>
          <w:rStyle w:val="NormalTok"/>
        </w:rPr>
        <w:t xml:space="preserve">filter)</w:t>
      </w:r>
      <w:r>
        <w:br/>
      </w:r>
      <w:r>
        <w:rPr>
          <w:rStyle w:val="NormalTok"/>
        </w:rPr>
        <w:t xml:space="preserve">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theme_set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theme_bw</w:t>
      </w:r>
      <w:r>
        <w:rPr>
          <w:rStyle w:val="NormalTok"/>
        </w:rPr>
        <w:t xml:space="preserve">()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# ggplot2::labs(col = "") +</w:t>
      </w:r>
      <w:r>
        <w:br/>
      </w:r>
      <w:r>
        <w:rPr>
          <w:rStyle w:val="NormalTok"/>
        </w:rPr>
        <w:t xml:space="preserve">  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theme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legend.position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"bottom"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text =</w:t>
      </w:r>
      <w:r>
        <w:rPr>
          <w:rStyle w:val="NormalTok"/>
        </w:rPr>
        <w:t xml:space="preserve">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element_text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size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12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family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"serif"</w:t>
      </w:r>
      <w:r>
        <w:rPr>
          <w:rStyle w:val="NormalTok"/>
        </w:rPr>
        <w:t xml:space="preserve">)))</w:t>
      </w:r>
      <w:r>
        <w:br/>
      </w:r>
      <w:r>
        <w:br/>
      </w:r>
      <w:r>
        <w:rPr>
          <w:rStyle w:val="NormalTok"/>
        </w:rPr>
        <w:t xml:space="preserve">knitr</w:t>
      </w:r>
      <w:r>
        <w:rPr>
          <w:rStyle w:val="SpecialCharTok"/>
        </w:rPr>
        <w:t xml:space="preserve">::</w:t>
      </w:r>
      <w:r>
        <w:rPr>
          <w:rStyle w:val="NormalTok"/>
        </w:rPr>
        <w:t xml:space="preserve">opts_chunk</w:t>
      </w:r>
      <w:r>
        <w:rPr>
          <w:rStyle w:val="SpecialCharTok"/>
        </w:rPr>
        <w:t xml:space="preserve">$</w:t>
      </w:r>
      <w:r>
        <w:rPr>
          <w:rStyle w:val="FunctionTok"/>
        </w:rPr>
        <w:t xml:space="preserve">set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message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options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'digits'</w:t>
      </w:r>
      <w:r>
        <w:rPr>
          <w:rStyle w:val="NormalTok"/>
        </w:rPr>
        <w:t xml:space="preserve"> </w:t>
      </w:r>
      <w:r>
        <w:rPr>
          <w:rStyle w:val="Othe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6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FunctionTok"/>
        </w:rPr>
        <w:t xml:space="preserve">panderOptions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"big.mark"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","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pander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panderOptions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"table.emphasize.rownames"</w:t>
      </w:r>
      <w:r>
        <w:rPr>
          <w:rStyle w:val="NormalTok"/>
        </w:rPr>
        <w:t xml:space="preserve">,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pander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panderOptions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"table.split.table"</w:t>
      </w:r>
      <w:r>
        <w:rPr>
          <w:rStyle w:val="NormalTok"/>
        </w:rPr>
        <w:t xml:space="preserve">, </w:t>
      </w:r>
      <w:r>
        <w:rPr>
          <w:rStyle w:val="ConstantTok"/>
        </w:rPr>
        <w:t xml:space="preserve">Inf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conflicts_prefer</w:t>
      </w:r>
      <w:r>
        <w:rPr>
          <w:rStyle w:val="NormalTok"/>
        </w:rPr>
        <w:t xml:space="preserve">(dplyr</w:t>
      </w:r>
      <w:r>
        <w:rPr>
          <w:rStyle w:val="SpecialCharTok"/>
        </w:rPr>
        <w:t xml:space="preserve">::</w:t>
      </w:r>
      <w:r>
        <w:rPr>
          <w:rStyle w:val="NormalTok"/>
        </w:rPr>
        <w:t xml:space="preserve">filter) </w:t>
      </w:r>
      <w:r>
        <w:rPr>
          <w:rStyle w:val="CommentTok"/>
        </w:rPr>
        <w:t xml:space="preserve"># use the `filter()` function from dplyr() by default</w:t>
      </w:r>
      <w:r>
        <w:br/>
      </w:r>
      <w:r>
        <w:rPr>
          <w:rStyle w:val="NormalTok"/>
        </w:rPr>
        <w:t xml:space="preserve">legend_text_size </w:t>
      </w:r>
      <w:r>
        <w:rPr>
          <w:rStyle w:val="Othe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9</w:t>
      </w:r>
      <w:r>
        <w:br/>
      </w:r>
      <w:r>
        <w:rPr>
          <w:rStyle w:val="NormalTok"/>
        </w:rPr>
        <w:t xml:space="preserve">run_graphs </w:t>
      </w:r>
      <w:r>
        <w:rPr>
          <w:rStyle w:val="OtherTok"/>
        </w:rPr>
        <w:t xml:space="preserve">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</w:p>
    <w:bookmarkEnd w:id="9"/>
    <w:bookmarkStart w:id="44" w:name="parametric-survival-models"/>
    <w:p>
      <w:pPr>
        <w:pStyle w:val="Heading1"/>
      </w:pPr>
      <w:r>
        <w:t xml:space="preserve">1. Parametric Survival Models</w:t>
      </w:r>
    </w:p>
    <w:bookmarkStart w:id="10" w:name="exponential-distribution"/>
    <w:p>
      <w:pPr>
        <w:pStyle w:val="Heading2"/>
      </w:pPr>
      <w:r>
        <w:t xml:space="preserve">1.1 Exponential Distribution</w:t>
      </w:r>
    </w:p>
    <w:p>
      <w:pPr>
        <w:pStyle w:val="FirstParagraph"/>
      </w:pPr>
      <w:r>
        <w:t xml:space="preserve">The exponential distribution is the baseline parametric model in survival analysis.</w:t>
      </w:r>
      <w:r>
        <w:t xml:space="preserve"> </w:t>
      </w:r>
      <w:r>
        <w:t xml:space="preserve">It assumes a constant hazard rate</w:t>
      </w:r>
      <w:r>
        <w:t xml:space="preserve"> </w:t>
      </w:r>
      <m:oMath>
        <m:r>
          <m:t>λ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over time.</w:t>
      </w:r>
      <w:r>
        <w:t xml:space="preserve"> </w:t>
      </w:r>
      <w:r>
        <w:t xml:space="preserve">This constant hazard implies that the event probability in any short interval depends only on the interval duration and not on elapsed time (the memoryless property).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f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r>
                <m:t>λ</m:t>
              </m:r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λ</m:t>
                  </m:r>
                  <m:r>
                    <m:t>t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(probability density function definition for </m:t>
              </m:r>
              <m:r>
                <m:t>t</m:t>
              </m:r>
              <m:r>
                <m:rPr>
                  <m:sty m:val="p"/>
                </m:rPr>
                <m:t>≥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λ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λ</m:t>
              </m:r>
              <m:r>
                <m:t>t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(taking natural logarithm of density)</m:t>
              </m:r>
            </m:e>
            <m:e>
              <m:r>
                <m:rPr>
                  <m:sty m:val="p"/>
                </m:rPr>
                <m:t>F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t</m:t>
                  </m:r>
                </m:sup>
                <m:e>
                  <m:r>
                    <m:rPr>
                      <m:sty m:val="p"/>
                    </m:rPr>
                    <m:t>f</m:t>
                  </m:r>
                </m:e>
              </m:nary>
              <m:r>
                <m:rPr>
                  <m:sty m:val="p"/>
                </m:rPr>
                <m:t>(</m:t>
              </m:r>
              <m:r>
                <m:t>u</m:t>
              </m:r>
              <m:r>
                <m:rPr>
                  <m:sty m:val="p"/>
                </m:rPr>
                <m:t>)</m:t>
              </m:r>
              <m:r>
                <m:t>d</m:t>
              </m:r>
              <m:r>
                <m:t>u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(cumulative distribution function definition)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t</m:t>
                  </m:r>
                </m:sup>
                <m:e>
                  <m:r>
                    <m:t>λ</m:t>
                  </m:r>
                </m:e>
              </m:nary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λ</m:t>
                  </m:r>
                  <m:r>
                    <m:t>u</m:t>
                  </m:r>
                </m:sup>
              </m:sSup>
              <m:r>
                <m:t>d</m:t>
              </m:r>
              <m:r>
                <m:t>u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(substituting probability density function)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Sup>
                <m:e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rPr>
                          <m:sty m:val="p"/>
                        </m:rPr>
                        <m:t>−</m:t>
                      </m:r>
                      <m:sSup>
                        <m:e>
                          <m:r>
                            <m:rPr>
                              <m:nor/>
                              <m:sty m:val="p"/>
                            </m:rPr>
                            <m:t>e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λ</m:t>
                          </m:r>
                          <m:r>
                            <m:t>u</m:t>
                          </m:r>
                        </m:sup>
                      </m:sSup>
                    </m:e>
                  </m:d>
                </m:e>
                <m:sub>
                  <m:r>
                    <m:t>0</m:t>
                  </m:r>
                </m:sub>
                <m:sup>
                  <m:r>
                    <m:t>t</m:t>
                  </m:r>
                </m:sup>
              </m:sSub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(evaluating antiderivative)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λ</m:t>
                  </m:r>
                  <m:r>
                    <m:t>t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(evaluating limits of integration)</m:t>
              </m:r>
            </m:e>
            <m:e>
              <m:r>
                <m:rPr>
                  <m:sty m:val="p"/>
                </m:rPr>
                <m:t>S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r>
                <m:t>1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F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(survival function definition)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rPr>
                          <m:nor/>
                          <m:sty m:val="p"/>
                        </m:rP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λ</m:t>
                      </m:r>
                      <m:r>
                        <m:t>t</m:t>
                      </m:r>
                    </m:sup>
                  </m:sSup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(substituting cumulative distribution function)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λ</m:t>
                  </m:r>
                  <m:r>
                    <m:t>t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(simplifying terms)</m:t>
              </m:r>
            </m:e>
            <m:e>
              <m:r>
                <m:rPr>
                  <m:sty m:val="p"/>
                </m:rPr>
                <m:t>Λ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S</m:t>
                  </m:r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(cumulative hazard function definition)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sSup>
                    <m:e>
                      <m:r>
                        <m:rPr>
                          <m:nor/>
                          <m:sty m:val="p"/>
                        </m:rP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λ</m:t>
                      </m:r>
                      <m:r>
                        <m:t>t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(substituting survival function)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λ</m:t>
              </m:r>
              <m:r>
                <m:t>t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(simplifying logarithm of exponential)</m:t>
              </m:r>
            </m:e>
            <m:e>
              <m:r>
                <m:t>λ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t</m:t>
                  </m:r>
                </m:den>
              </m:f>
              <m:r>
                <m:rPr>
                  <m:sty m:val="p"/>
                </m:rPr>
                <m:t>Λ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(hazard function definition as derivative of cumulative hazard)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t</m:t>
                  </m:r>
                </m:den>
              </m:f>
              <m:r>
                <m:rPr>
                  <m:sty m:val="p"/>
                </m:rPr>
                <m:t>(</m:t>
              </m:r>
              <m:r>
                <m:t>λ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(substituting cumulative hazard)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λ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(differentiating linear term)</m:t>
              </m:r>
            </m:e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T</m:t>
                  </m:r>
                </m:e>
              </m:d>
              <m:r>
                <m:t>​</m:t>
              </m:r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rPr>
                      <m:sty m:val="p"/>
                    </m:rPr>
                    <m:t>S</m:t>
                  </m:r>
                </m:e>
              </m:nary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d</m:t>
              </m:r>
              <m:r>
                <m:t>t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(expectation formula for non-negative continuous random variable)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sSup>
                    <m:e>
                      <m:r>
                        <m:rPr>
                          <m:nor/>
                          <m:sty m:val="p"/>
                        </m:rP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λ</m:t>
                      </m:r>
                      <m:r>
                        <m:t>t</m:t>
                      </m:r>
                    </m:sup>
                  </m:sSup>
                </m:e>
              </m:nary>
              <m:r>
                <m:t>d</m:t>
              </m:r>
              <m:r>
                <m:t>t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(substituting survival function)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Sup>
                <m:e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rPr>
                          <m:sty m:val="p"/>
                        </m:rPr>
                        <m:t>−</m:t>
                      </m:r>
                      <m:f>
                        <m:fPr>
                          <m:type m:val="bar"/>
                        </m:fPr>
                        <m:num>
                          <m:r>
                            <m:t>1</m:t>
                          </m:r>
                        </m:num>
                        <m:den>
                          <m:r>
                            <m:t>λ</m:t>
                          </m:r>
                        </m:den>
                      </m:f>
                      <m:sSup>
                        <m:e>
                          <m:r>
                            <m:rPr>
                              <m:nor/>
                              <m:sty m:val="p"/>
                            </m:rPr>
                            <m:t>e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λ</m:t>
                          </m:r>
                          <m:r>
                            <m:t>t</m:t>
                          </m:r>
                        </m:sup>
                      </m:sSup>
                    </m:e>
                  </m:d>
                </m:e>
                <m:sub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</m:sSub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(evaluating antiderivative)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λ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(evaluating limits of integration)</m:t>
              </m:r>
            </m:e>
          </m:eqArr>
        </m:oMath>
      </m:oMathPara>
    </w:p>
    <w:bookmarkEnd w:id="10"/>
    <w:bookmarkStart w:id="32" w:name="weibull-distribution"/>
    <w:p>
      <w:pPr>
        <w:pStyle w:val="Heading2"/>
      </w:pPr>
      <w:r>
        <w:t xml:space="preserve">1.2 Weibull Distribution</w:t>
      </w:r>
    </w:p>
    <w:p>
      <w:pPr>
        <w:pStyle w:val="FirstParagraph"/>
      </w:pPr>
      <w:r>
        <w:t xml:space="preserve">The Weibull distribution generalizes the exponential distribution by introducing a shape parameter</w:t>
      </w:r>
      <w:r>
        <w:t xml:space="preserve"> </w:t>
      </w:r>
      <m:oMath>
        <m:r>
          <m:t>p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alongside the scale parameter</w:t>
      </w:r>
      <w:r>
        <w:t xml:space="preserve"> </w:t>
      </w:r>
      <m:oMath>
        <m:r>
          <m:t>λ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(Kalbfleisch and Prentice 2011)</w:t>
      </w:r>
      <w:r>
        <w:t xml:space="preserve">.</w:t>
      </w:r>
      <w:r>
        <w:t xml:space="preserve"> </w:t>
      </w:r>
      <w:r>
        <w:t xml:space="preserve">This flexibility allows the hazard rate to change monotonically over time, accommodating situations where risk increases or decreases as time elapses.</w:t>
      </w:r>
    </w:p>
    <w:p>
      <w:pPr>
        <w:pStyle w:val="BodyText"/>
      </w:pPr>
      <w:r>
        <w:t xml:space="preserve">Using the parameterization of</w:t>
      </w:r>
      <w:r>
        <w:t xml:space="preserve"> </w:t>
      </w:r>
      <w:r>
        <w:t xml:space="preserve">Kalbfleisch and Prentice (2011)</w:t>
      </w:r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f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r>
                <m:t>λ</m:t>
              </m:r>
              <m:r>
                <m:t>p</m:t>
              </m:r>
              <m:r>
                <m:rPr>
                  <m:sty m:val="p"/>
                </m:rPr>
                <m:t>(</m:t>
              </m:r>
              <m:r>
                <m:t>λ</m:t>
              </m:r>
              <m:r>
                <m:t>t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p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(</m:t>
                  </m:r>
                  <m:r>
                    <m:t>λ</m:t>
                  </m:r>
                  <m:r>
                    <m:t>t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p</m:t>
                      </m:r>
                    </m:sup>
                  </m:sSup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(probability density function for </m:t>
              </m:r>
              <m:r>
                <m:t>t</m:t>
              </m:r>
              <m:r>
                <m:rPr>
                  <m:sty m:val="p"/>
                </m:rPr>
                <m:t>≥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rPr>
                  <m:sty m:val="p"/>
                </m:rPr>
                <m:t>F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t</m:t>
                  </m:r>
                </m:sup>
                <m:e>
                  <m:r>
                    <m:rPr>
                      <m:sty m:val="p"/>
                    </m:rPr>
                    <m:t>f</m:t>
                  </m:r>
                </m:e>
              </m:nary>
              <m:r>
                <m:rPr>
                  <m:sty m:val="p"/>
                </m:rPr>
                <m:t>(</m:t>
              </m:r>
              <m:r>
                <m:t>u</m:t>
              </m:r>
              <m:r>
                <m:rPr>
                  <m:sty m:val="p"/>
                </m:rPr>
                <m:t>)</m:t>
              </m:r>
              <m:r>
                <m:t>d</m:t>
              </m:r>
              <m:r>
                <m:t>u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(cumulative distribution function definition)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t</m:t>
                  </m:r>
                </m:sup>
                <m:e>
                  <m:r>
                    <m:t>λ</m:t>
                  </m:r>
                </m:e>
              </m:nary>
              <m:r>
                <m:t>p</m:t>
              </m:r>
              <m:r>
                <m:rPr>
                  <m:sty m:val="p"/>
                </m:rPr>
                <m:t>(</m:t>
              </m:r>
              <m:r>
                <m:t>λ</m:t>
              </m:r>
              <m:r>
                <m:t>u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p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(</m:t>
                  </m:r>
                  <m:r>
                    <m:t>λ</m:t>
                  </m:r>
                  <m:r>
                    <m:t>u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p</m:t>
                      </m:r>
                    </m:sup>
                  </m:sSup>
                </m:sup>
              </m:sSup>
              <m:r>
                <m:t>d</m:t>
              </m:r>
              <m:r>
                <m:t>u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(substituting density function)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Sup>
                <m:e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rPr>
                          <m:sty m:val="p"/>
                        </m:rPr>
                        <m:t>−</m:t>
                      </m:r>
                      <m:sSup>
                        <m:e>
                          <m:r>
                            <m:rPr>
                              <m:nor/>
                              <m:sty m:val="p"/>
                            </m:rPr>
                            <m:t>e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t>λ</m:t>
                          </m:r>
                          <m:r>
                            <m:t>u</m:t>
                          </m:r>
                          <m:sSup>
                            <m:e>
                              <m:r>
                                <m:rPr>
                                  <m:sty m:val="p"/>
                                </m:rPr>
                                <m:t>)</m:t>
                              </m:r>
                            </m:e>
                            <m:sup>
                              <m:r>
                                <m:t>p</m:t>
                              </m:r>
                            </m:sup>
                          </m:sSup>
                        </m:sup>
                      </m:sSup>
                    </m:e>
                  </m:d>
                </m:e>
                <m:sub>
                  <m:r>
                    <m:t>0</m:t>
                  </m:r>
                </m:sub>
                <m:sup>
                  <m:r>
                    <m:t>t</m:t>
                  </m:r>
                </m:sup>
              </m:sSub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(evaluating antiderivative via substitution </m:t>
              </m:r>
              <m:r>
                <m:t>w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λ</m:t>
              </m:r>
              <m:r>
                <m:t>u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p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(</m:t>
                  </m:r>
                  <m:r>
                    <m:t>λ</m:t>
                  </m:r>
                  <m:r>
                    <m:t>t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p</m:t>
                      </m:r>
                    </m:sup>
                  </m:sSup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(evaluating limits of integration)</m:t>
              </m:r>
            </m:e>
            <m:e>
              <m:r>
                <m:rPr>
                  <m:sty m:val="p"/>
                </m:rPr>
                <m:t>S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r>
                <m:t>1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F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(survival function definition)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rPr>
                          <m:nor/>
                          <m:sty m:val="p"/>
                        </m:rP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λ</m:t>
                      </m:r>
                      <m:r>
                        <m:t>t</m:t>
                      </m:r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p</m:t>
                          </m:r>
                        </m:sup>
                      </m:sSup>
                    </m:sup>
                  </m:sSup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(substituting cumulative distribution function)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(</m:t>
                  </m:r>
                  <m:r>
                    <m:t>λ</m:t>
                  </m:r>
                  <m:r>
                    <m:t>t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p</m:t>
                      </m:r>
                    </m:sup>
                  </m:sSup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(simplifying terms)</m:t>
              </m:r>
            </m:e>
            <m:e>
              <m:r>
                <m:rPr>
                  <m:sty m:val="p"/>
                </m:rPr>
                <m:t>Λ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S</m:t>
                  </m:r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(cumulative hazard function definition)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sSup>
                    <m:e>
                      <m:r>
                        <m:rPr>
                          <m:nor/>
                          <m:sty m:val="p"/>
                        </m:rP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λ</m:t>
                      </m:r>
                      <m:r>
                        <m:t>t</m:t>
                      </m:r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p</m:t>
                          </m:r>
                        </m:sup>
                      </m:sSup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(substituting survival function)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λ</m:t>
              </m:r>
              <m:r>
                <m:t>t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p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(simplifying logarithm of exponential)</m:t>
              </m:r>
            </m:e>
            <m:e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Λ</m:t>
                  </m:r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λ</m:t>
                  </m:r>
                  <m:r>
                    <m:t>t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p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(taking natural logarithm of cumulative hazard)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p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λ</m:t>
                  </m:r>
                  <m:r>
                    <m:t>t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(applying exponent rule for logarithms)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p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λ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p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t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(applying product rule for logarithms)</m:t>
              </m:r>
            </m:e>
            <m:e>
              <m:r>
                <m:t>λ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t</m:t>
                  </m:r>
                </m:den>
              </m:f>
              <m:r>
                <m:rPr>
                  <m:sty m:val="p"/>
                </m:rPr>
                <m:t>Λ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(hazard function definition)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t</m:t>
                  </m:r>
                </m:den>
              </m:f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λ</m:t>
                  </m:r>
                  <m:r>
                    <m:t>t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p</m:t>
                      </m:r>
                    </m:sup>
                  </m:sSup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(substituting cumulative hazard)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p</m:t>
              </m:r>
              <m:r>
                <m:rPr>
                  <m:sty m:val="p"/>
                </m:rPr>
                <m:t>(</m:t>
              </m:r>
              <m:r>
                <m:t>λ</m:t>
              </m:r>
              <m:r>
                <m:t>t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p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⋅</m:t>
              </m:r>
              <m:r>
                <m:t>λ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(applying power and chain rules of differentiation)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λ</m:t>
              </m:r>
              <m:r>
                <m:t>p</m:t>
              </m:r>
              <m:r>
                <m:rPr>
                  <m:sty m:val="p"/>
                </m:rPr>
                <m:t>(</m:t>
              </m:r>
              <m:r>
                <m:t>λ</m:t>
              </m:r>
              <m:r>
                <m:t>t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p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(rearranging factors)</m:t>
              </m:r>
            </m:e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T</m:t>
                  </m:r>
                </m:e>
              </m:d>
              <m:r>
                <m:t>​</m:t>
              </m:r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rPr>
                      <m:sty m:val="p"/>
                    </m:rPr>
                    <m:t>S</m:t>
                  </m:r>
                </m:e>
              </m:nary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d</m:t>
              </m:r>
              <m:r>
                <m:t>t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(expectation formula for non-negative random variable)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sSup>
                    <m:e>
                      <m:r>
                        <m:rPr>
                          <m:nor/>
                          <m:sty m:val="p"/>
                        </m:rP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λ</m:t>
                      </m:r>
                      <m:r>
                        <m:t>t</m:t>
                      </m:r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p</m:t>
                          </m:r>
                        </m:sup>
                      </m:sSup>
                    </m:sup>
                  </m:sSup>
                </m:e>
              </m:nary>
              <m:r>
                <m:t>d</m:t>
              </m:r>
              <m:r>
                <m:t>t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(substituting survival function)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λ</m:t>
                  </m:r>
                  <m:r>
                    <m:t>p</m:t>
                  </m:r>
                </m:den>
              </m:f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sSup>
                    <m:e>
                      <m:r>
                        <m:t>u</m:t>
                      </m:r>
                    </m:e>
                    <m:sup>
                      <m:f>
                        <m:fPr>
                          <m:type m:val="bar"/>
                        </m:fPr>
                        <m:num>
                          <m:r>
                            <m:t>1</m:t>
                          </m:r>
                        </m:num>
                        <m:den>
                          <m:r>
                            <m:t>p</m:t>
                          </m:r>
                        </m:den>
                      </m:f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</m:e>
              </m:nary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u</m:t>
                  </m:r>
                </m:sup>
              </m:sSup>
              <m:r>
                <m:t>d</m:t>
              </m:r>
              <m:r>
                <m:t>u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(substituting </m:t>
              </m:r>
              <m:r>
                <m:t>u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λ</m:t>
              </m:r>
              <m:r>
                <m:t>t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p</m:t>
                  </m:r>
                </m:sup>
              </m:sSup>
              <m:r>
                <m:rPr>
                  <m:sty m:val="p"/>
                </m:rPr>
                <m:t>⟹</m:t>
              </m:r>
              <m:r>
                <m:t>t</m:t>
              </m:r>
              <m:r>
                <m:rPr>
                  <m:sty m:val="p"/>
                </m:rPr>
                <m:t>=</m:t>
              </m:r>
              <m:sSup>
                <m:e>
                  <m:r>
                    <m:t>λ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sSup>
                <m:e>
                  <m:r>
                    <m:t>u</m:t>
                  </m:r>
                </m:e>
                <m:sup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p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λ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Γ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p</m:t>
                      </m:r>
                    </m:den>
                  </m:f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(applying definition of Gamma function </m:t>
              </m:r>
              <m:r>
                <m:rPr>
                  <m:sty m:val="p"/>
                </m:rPr>
                <m:t>Γ</m:t>
              </m:r>
              <m:r>
                <m:rPr>
                  <m:sty m:val="p"/>
                </m:rPr>
                <m:t>(</m:t>
              </m:r>
              <m:r>
                <m:t>z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2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13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Note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Recall from calculus:</w:t>
            </w:r>
          </w:p>
          <w:p>
            <w:pPr>
              <w:numPr>
                <w:ilvl w:val="0"/>
                <w:numId w:val="1001"/>
              </w:numPr>
            </w:pPr>
            <m:oMath>
              <m:r>
                <m:rPr>
                  <m:sty m:val="p"/>
                </m:rPr>
                <m:t>Γ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u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sSup>
                    <m:e>
                      <m:r>
                        <m:t>u</m:t>
                      </m:r>
                    </m:e>
                    <m:sup>
                      <m:r>
                        <m:t>t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</m:e>
              </m:nary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u</m:t>
                  </m:r>
                </m:sup>
              </m:sSup>
              <m:r>
                <m:t>d</m:t>
              </m:r>
              <m:r>
                <m:t>u</m:t>
              </m:r>
            </m:oMath>
            <w:r>
              <w:t xml:space="preserve">​</w:t>
            </w:r>
          </w:p>
          <w:p>
            <w:pPr>
              <w:numPr>
                <w:ilvl w:val="0"/>
                <w:numId w:val="1001"/>
              </w:numPr>
            </w:pPr>
            <m:oMath>
              <m:r>
                <m:rPr>
                  <m:sty m:val="p"/>
                </m:rPr>
                <m:t>Γ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!</m:t>
              </m:r>
            </m:oMath>
            <w:r>
              <w:t xml:space="preserve"> </w:t>
            </w:r>
            <w:r>
              <w:t xml:space="preserve">for integers</w:t>
            </w:r>
            <w:r>
              <w:t xml:space="preserve"> </w:t>
            </w:r>
            <m:oMath>
              <m:r>
                <m:t>t</m:t>
              </m:r>
              <m:r>
                <m:rPr>
                  <m:sty m:val="p"/>
                </m:rPr>
                <m:t>∈</m:t>
              </m:r>
              <m:r>
                <m:rPr>
                  <m:scr m:val="double-struck"/>
                  <m:sty m:val="p"/>
                </m:rPr>
                <m:t>Z</m:t>
              </m:r>
            </m:oMath>
          </w:p>
          <w:p>
            <w:pPr>
              <w:numPr>
                <w:ilvl w:val="0"/>
                <w:numId w:val="1001"/>
              </w:numPr>
            </w:pPr>
            <w:r>
              <w:t xml:space="preserve">It is implemented by the</w:t>
            </w:r>
            <w:r>
              <w:t xml:space="preserve"> </w:t>
            </w:r>
            <w:r>
              <w:rPr>
                <w:rStyle w:val="VerbatimChar"/>
              </w:rPr>
              <w:t xml:space="preserve">gamma()</w:t>
            </w:r>
            <w:r>
              <w:t xml:space="preserve"> </w:t>
            </w:r>
            <w:r>
              <w:t xml:space="preserve">function in R.</w:t>
            </w:r>
          </w:p>
          <w:p>
            <w:pPr>
              <w:pStyle w:val="FirstParagraph"/>
            </w:pPr>
            <w:r>
              <w:drawing>
                <wp:inline>
                  <wp:extent cx="4620126" cy="3696101"/>
                  <wp:effectExtent b="0" l="0" r="0" t="0"/>
                  <wp:docPr descr="" title="" id="15" name="Picture"/>
                  <a:graphic>
                    <a:graphicData uri="http://schemas.openxmlformats.org/drawingml/2006/picture">
                      <pic:pic>
                        <pic:nvPicPr>
                          <pic:cNvPr descr="parametric-survival-models_files/figure-docx/unnamed-chunk-1-1.png" id="16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4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/>
        </w:tc>
      </w:tr>
    </w:tbl>
    <w:p>
      <w:pPr>
        <w:pStyle w:val="BodyText"/>
      </w:pPr>
      <w:r>
        <w:t xml:space="preserve">Here are some Weibull density functions, with</w:t>
      </w:r>
      <w:r>
        <w:t xml:space="preserve"> </w:t>
      </w:r>
      <m:oMath>
        <m:r>
          <m:t>λ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varying:</w:t>
      </w:r>
    </w:p>
    <w:p>
      <w:pPr>
        <w:pStyle w:val="SourceCode"/>
      </w:pPr>
      <w:r>
        <w:rPr>
          <w:rStyle w:val="FunctionTok"/>
        </w:rPr>
        <w:t xml:space="preserve">library</w:t>
      </w:r>
      <w:r>
        <w:rPr>
          <w:rStyle w:val="NormalTok"/>
        </w:rPr>
        <w:t xml:space="preserve">(ggplot2)</w:t>
      </w:r>
      <w:r>
        <w:br/>
      </w:r>
      <w:r>
        <w:rPr>
          <w:rStyle w:val="NormalTok"/>
        </w:rPr>
        <w:t xml:space="preserve">lambda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br/>
      </w:r>
      <w:r>
        <w:rPr>
          <w:rStyle w:val="FunctionTok"/>
        </w:rPr>
        <w:t xml:space="preserve">ggplot</w:t>
      </w:r>
      <w:r>
        <w:rPr>
          <w:rStyle w:val="NormalTok"/>
        </w:rPr>
        <w:t xml:space="preserve">()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geom_function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aes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col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"0.25"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fun =</w:t>
      </w:r>
      <w:r>
        <w:rPr>
          <w:rStyle w:val="NormalTok"/>
        </w:rPr>
        <w:t xml:space="preserve"> \(x) </w:t>
      </w:r>
      <w:r>
        <w:rPr>
          <w:rStyle w:val="FunctionTok"/>
        </w:rPr>
        <w:t xml:space="preserve">dweibull</w:t>
      </w:r>
      <w:r>
        <w:rPr>
          <w:rStyle w:val="NormalTok"/>
        </w:rPr>
        <w:t xml:space="preserve">(x, </w:t>
      </w:r>
      <w:r>
        <w:rPr>
          <w:rStyle w:val="AttributeTok"/>
        </w:rPr>
        <w:t xml:space="preserve">shape 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0.25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scale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lambda)</w:t>
      </w:r>
      <w:r>
        <w:br/>
      </w:r>
      <w:r>
        <w:rPr>
          <w:rStyle w:val="NormalTok"/>
        </w:rPr>
        <w:t xml:space="preserve">  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geom_function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aes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col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"0.5"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fun =</w:t>
      </w:r>
      <w:r>
        <w:rPr>
          <w:rStyle w:val="NormalTok"/>
        </w:rPr>
        <w:t xml:space="preserve"> \(x) </w:t>
      </w:r>
      <w:r>
        <w:rPr>
          <w:rStyle w:val="FunctionTok"/>
        </w:rPr>
        <w:t xml:space="preserve">dweibull</w:t>
      </w:r>
      <w:r>
        <w:rPr>
          <w:rStyle w:val="NormalTok"/>
        </w:rPr>
        <w:t xml:space="preserve">(x, </w:t>
      </w:r>
      <w:r>
        <w:rPr>
          <w:rStyle w:val="AttributeTok"/>
        </w:rPr>
        <w:t xml:space="preserve">shape 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0.5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scale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lambda)</w:t>
      </w:r>
      <w:r>
        <w:br/>
      </w:r>
      <w:r>
        <w:rPr>
          <w:rStyle w:val="NormalTok"/>
        </w:rPr>
        <w:t xml:space="preserve">  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geom_function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aes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col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"1"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fun =</w:t>
      </w:r>
      <w:r>
        <w:rPr>
          <w:rStyle w:val="NormalTok"/>
        </w:rPr>
        <w:t xml:space="preserve"> \(x) </w:t>
      </w:r>
      <w:r>
        <w:rPr>
          <w:rStyle w:val="FunctionTok"/>
        </w:rPr>
        <w:t xml:space="preserve">dweibull</w:t>
      </w:r>
      <w:r>
        <w:rPr>
          <w:rStyle w:val="NormalTok"/>
        </w:rPr>
        <w:t xml:space="preserve">(x, </w:t>
      </w:r>
      <w:r>
        <w:rPr>
          <w:rStyle w:val="AttributeTok"/>
        </w:rPr>
        <w:t xml:space="preserve">shape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scale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lambda)</w:t>
      </w:r>
      <w:r>
        <w:br/>
      </w:r>
      <w:r>
        <w:rPr>
          <w:rStyle w:val="NormalTok"/>
        </w:rPr>
        <w:t xml:space="preserve">  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geom_function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aes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col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"1.5"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fun =</w:t>
      </w:r>
      <w:r>
        <w:rPr>
          <w:rStyle w:val="NormalTok"/>
        </w:rPr>
        <w:t xml:space="preserve"> \(x) </w:t>
      </w:r>
      <w:r>
        <w:rPr>
          <w:rStyle w:val="FunctionTok"/>
        </w:rPr>
        <w:t xml:space="preserve">dweibull</w:t>
      </w:r>
      <w:r>
        <w:rPr>
          <w:rStyle w:val="NormalTok"/>
        </w:rPr>
        <w:t xml:space="preserve">(x, </w:t>
      </w:r>
      <w:r>
        <w:rPr>
          <w:rStyle w:val="AttributeTok"/>
        </w:rPr>
        <w:t xml:space="preserve">shape =</w:t>
      </w:r>
      <w:r>
        <w:rPr>
          <w:rStyle w:val="NormalTok"/>
        </w:rPr>
        <w:t xml:space="preserve"> </w:t>
      </w:r>
      <w:r>
        <w:rPr>
          <w:rStyle w:val="FloatTok"/>
        </w:rPr>
        <w:t xml:space="preserve">1.5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scale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lambda)</w:t>
      </w:r>
      <w:r>
        <w:br/>
      </w:r>
      <w:r>
        <w:rPr>
          <w:rStyle w:val="NormalTok"/>
        </w:rPr>
        <w:t xml:space="preserve">  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geom_function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aes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col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"2"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fun =</w:t>
      </w:r>
      <w:r>
        <w:rPr>
          <w:rStyle w:val="NormalTok"/>
        </w:rPr>
        <w:t xml:space="preserve"> \(x) </w:t>
      </w:r>
      <w:r>
        <w:rPr>
          <w:rStyle w:val="FunctionTok"/>
        </w:rPr>
        <w:t xml:space="preserve">dweibull</w:t>
      </w:r>
      <w:r>
        <w:rPr>
          <w:rStyle w:val="NormalTok"/>
        </w:rPr>
        <w:t xml:space="preserve">(x, </w:t>
      </w:r>
      <w:r>
        <w:rPr>
          <w:rStyle w:val="AttributeTok"/>
        </w:rPr>
        <w:t xml:space="preserve">shape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scale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lambda)</w:t>
      </w:r>
      <w:r>
        <w:br/>
      </w:r>
      <w:r>
        <w:rPr>
          <w:rStyle w:val="NormalTok"/>
        </w:rPr>
        <w:t xml:space="preserve">  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geom_function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aes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col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"5"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fun =</w:t>
      </w:r>
      <w:r>
        <w:rPr>
          <w:rStyle w:val="NormalTok"/>
        </w:rPr>
        <w:t xml:space="preserve"> \(x) </w:t>
      </w:r>
      <w:r>
        <w:rPr>
          <w:rStyle w:val="FunctionTok"/>
        </w:rPr>
        <w:t xml:space="preserve">dweibull</w:t>
      </w:r>
      <w:r>
        <w:rPr>
          <w:rStyle w:val="NormalTok"/>
        </w:rPr>
        <w:t xml:space="preserve">(x, </w:t>
      </w:r>
      <w:r>
        <w:rPr>
          <w:rStyle w:val="AttributeTok"/>
        </w:rPr>
        <w:t xml:space="preserve">shape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scale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lambda)</w:t>
      </w:r>
      <w:r>
        <w:br/>
      </w:r>
      <w:r>
        <w:rPr>
          <w:rStyle w:val="NormalTok"/>
        </w:rPr>
        <w:t xml:space="preserve">  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theme_bw</w:t>
      </w:r>
      <w:r>
        <w:rPr>
          <w:rStyle w:val="NormalTok"/>
        </w:rPr>
        <w:t xml:space="preserve">()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xlim</w:t>
      </w:r>
      <w:r>
        <w:rPr>
          <w:rStyle w:val="NormalTok"/>
        </w:rPr>
        <w:t xml:space="preserve">(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FloatTok"/>
        </w:rPr>
        <w:t xml:space="preserve">2.5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ylab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"f(t)"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theme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axis.title.y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element_text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angle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theme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legend.position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"bottom"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guides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col =</w:t>
      </w:r>
      <w:r>
        <w:br/>
      </w:r>
      <w:r>
        <w:rPr>
          <w:rStyle w:val="NormalTok"/>
        </w:rPr>
        <w:t xml:space="preserve">      </w:t>
      </w:r>
      <w:r>
        <w:rPr>
          <w:rStyle w:val="FunctionTok"/>
        </w:rPr>
        <w:t xml:space="preserve">guide_legend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  </w:t>
      </w:r>
      <w:r>
        <w:rPr>
          <w:rStyle w:val="AttributeTok"/>
        </w:rPr>
        <w:t xml:space="preserve">title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"p"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</w:t>
      </w:r>
      <w:r>
        <w:rPr>
          <w:rStyle w:val="AttributeTok"/>
        </w:rPr>
        <w:t xml:space="preserve">label.theme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element_text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size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)</w:t>
      </w:r>
      <w:r>
        <w:br/>
      </w:r>
      <w:r>
        <w:rPr>
          <w:rStyle w:val="NormalTok"/>
        </w:rPr>
        <w:t xml:space="preserve">  )</w:t>
      </w:r>
    </w:p>
    <w:p>
      <w:pPr>
        <w:pStyle w:val="CaptionedFigure"/>
      </w:pPr>
      <w:r>
        <w:drawing>
          <wp:inline>
            <wp:extent cx="4620126" cy="3696101"/>
            <wp:effectExtent b="0" l="0" r="0" t="0"/>
            <wp:docPr descr="Density functions for Weibull distribution" title="" id="18" name="Picture"/>
            <a:graphic>
              <a:graphicData uri="http://schemas.openxmlformats.org/drawingml/2006/picture">
                <pic:pic>
                  <pic:nvPicPr>
                    <pic:cNvPr descr="parametric-survival-models_files/figure-docx/unnamed-chunk-2-1.png" id="19" name="Picture"/>
                    <pic:cNvPicPr>
                      <a:picLocks noChangeArrowheads="1" noChangeAspect="1"/>
                    </pic:cNvPicPr>
                  </pic:nvPicPr>
                  <pic:blipFill>
                    <a:blip r:embed="rId1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20126" cy="369610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Density functions for Weibull distribution</w:t>
      </w:r>
    </w:p>
    <w:bookmarkStart w:id="31" w:name="properties-of-weibull-hazard-functions"/>
    <w:p>
      <w:pPr>
        <w:pStyle w:val="Heading3"/>
      </w:pPr>
      <w:r>
        <w:t xml:space="preserve">1.2.1 Properties of Weibull hazard functions</w:t>
      </w:r>
    </w:p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FirstParagraph"/>
            </w:pPr>
            <w:pPr>
              <w:spacing w:before="16" w:after="64"/>
            </w:pPr>
          </w:p>
          <w:bookmarkStart w:id="20" w:name="thm-weibull-props"/>
          <w:p>
            <w:pPr>
              <w:pStyle w:val="BodyText"/>
            </w:pPr>
            <w:r>
              <w:rPr>
                <w:b/>
                <w:bCs/>
              </w:rPr>
              <w:t xml:space="preserve">Theorem 1 (Properties of Weibull hazard functions)</w:t>
            </w:r>
            <w:r>
              <w:t xml:space="preserve"> </w:t>
            </w:r>
            <w:r>
              <w:t xml:space="preserve">If</w:t>
            </w:r>
            <w:r>
              <w:t xml:space="preserve"> </w:t>
            </w:r>
            <m:oMath>
              <m:r>
                <m:t>T</m:t>
              </m:r>
            </m:oMath>
            <w:r>
              <w:t xml:space="preserve"> </w:t>
            </w:r>
            <w:r>
              <w:t xml:space="preserve">has a Weibull distribution, then:</w:t>
            </w:r>
          </w:p>
          <w:p>
            <w:pPr>
              <w:pStyle w:val="Compact"/>
              <w:numPr>
                <w:ilvl w:val="0"/>
                <w:numId w:val="1002"/>
              </w:numPr>
            </w:pPr>
            <w:r>
              <w:t xml:space="preserve">When</w:t>
            </w:r>
            <w:r>
              <w:t xml:space="preserve"> </w:t>
            </w:r>
            <m:oMath>
              <m:r>
                <m:t>p</m:t>
              </m:r>
              <m:r>
                <m:rPr>
                  <m:sty m:val="p"/>
                </m:rPr>
                <m:t>=</m:t>
              </m:r>
              <m:r>
                <m:t>1</m:t>
              </m:r>
            </m:oMath>
            <w:r>
              <w:t xml:space="preserve">, the Weibull distribution simplifies to the exponential distribution.</w:t>
            </w:r>
          </w:p>
          <w:p>
            <w:pPr>
              <w:pStyle w:val="Compact"/>
              <w:numPr>
                <w:ilvl w:val="0"/>
                <w:numId w:val="1002"/>
              </w:numPr>
            </w:pPr>
            <w:r>
              <w:t xml:space="preserve">When</w:t>
            </w:r>
            <w:r>
              <w:t xml:space="preserve"> </w:t>
            </w:r>
            <m:oMath>
              <m:r>
                <m:t>p</m:t>
              </m:r>
              <m:r>
                <m:rPr>
                  <m:sty m:val="p"/>
                </m:rPr>
                <m:t>&gt;</m:t>
              </m:r>
              <m:r>
                <m:t>1</m:t>
              </m:r>
            </m:oMath>
            <w:r>
              <w:t xml:space="preserve">, the hazard is strictly increasing:</w:t>
            </w:r>
            <w:r>
              <w:t xml:space="preserve"> </w:t>
            </w:r>
            <m:oMath>
              <m:sSup>
                <m:e>
                  <m:r>
                    <m:t>λ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&gt;</m:t>
              </m:r>
              <m:r>
                <m:t>0</m:t>
              </m:r>
            </m:oMath>
            <w:r>
              <w:t xml:space="preserve">.</w:t>
            </w:r>
          </w:p>
          <w:p>
            <w:pPr>
              <w:pStyle w:val="Compact"/>
              <w:numPr>
                <w:ilvl w:val="0"/>
                <w:numId w:val="1002"/>
              </w:numPr>
            </w:pPr>
            <w:r>
              <w:t xml:space="preserve">When</w:t>
            </w:r>
            <w:r>
              <w:t xml:space="preserve"> </w:t>
            </w:r>
            <m:oMath>
              <m:r>
                <m:t>p</m:t>
              </m:r>
              <m:r>
                <m:rPr>
                  <m:sty m:val="p"/>
                </m:rPr>
                <m:t>&lt;</m:t>
              </m:r>
              <m:r>
                <m:t>1</m:t>
              </m:r>
            </m:oMath>
            <w:r>
              <w:t xml:space="preserve">, the hazard is strictly decreasing:</w:t>
            </w:r>
            <w:r>
              <w:t xml:space="preserve"> </w:t>
            </w:r>
            <m:oMath>
              <m:sSup>
                <m:e>
                  <m:r>
                    <m:t>λ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&lt;</m:t>
              </m:r>
              <m:r>
                <m:t>0</m:t>
              </m:r>
            </m:oMath>
            <w:r>
              <w:t xml:space="preserve">.</w:t>
            </w:r>
          </w:p>
          <w:p>
            <w:pPr>
              <w:pStyle w:val="Compact"/>
              <w:numPr>
                <w:ilvl w:val="0"/>
                <w:numId w:val="1002"/>
              </w:numPr>
            </w:pPr>
            <m:oMath>
              <m:r>
                <m:rPr>
                  <m:sty m:val="p"/>
                </m:rPr>
                <m:t>log</m:t>
              </m:r>
              <m:r>
                <m:rPr>
                  <m:sty m:val="p"/>
                </m:rPr>
                <m:t>Λ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</m:oMath>
            <w:r>
              <w:t xml:space="preserve"> </w:t>
            </w:r>
            <w:r>
              <w:t xml:space="preserve">is a straight line relative to</w:t>
            </w:r>
            <w:r>
              <w:t xml:space="preserve"> </w:t>
            </w:r>
            <m:oMath>
              <m:r>
                <m:rPr>
                  <m:sty m:val="p"/>
                </m:rPr>
                <m:t>log</m:t>
              </m:r>
              <m:r>
                <m:t>t</m:t>
              </m:r>
            </m:oMath>
            <w:r>
              <w:t xml:space="preserve">:</w:t>
            </w:r>
            <w:r>
              <w:t xml:space="preserve"> </w:t>
            </w:r>
            <m:oMath>
              <m:r>
                <m:rPr>
                  <m:sty m:val="p"/>
                </m:rPr>
                <m:t>log</m:t>
              </m:r>
              <m:r>
                <m:rPr>
                  <m:sty m:val="p"/>
                </m:rPr>
                <m:t>Λ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p</m:t>
              </m:r>
              <m:r>
                <m:rPr>
                  <m:sty m:val="p"/>
                </m:rPr>
                <m:t>log</m:t>
              </m:r>
              <m:r>
                <m:t>λ</m:t>
              </m:r>
              <m:r>
                <m:rPr>
                  <m:sty m:val="p"/>
                </m:rPr>
                <m:t>+</m:t>
              </m:r>
              <m:r>
                <m:t>p</m:t>
              </m:r>
              <m:r>
                <m:rPr>
                  <m:sty m:val="p"/>
                </m:rPr>
                <m:t>log</m:t>
              </m:r>
              <m:r>
                <m:t>t</m:t>
              </m:r>
            </m:oMath>
            <w:r>
              <w:t xml:space="preserve">.</w:t>
            </w:r>
          </w:p>
          <w:bookmarkEnd w:id="20"/>
        </w:tc>
      </w:tr>
    </w:tbl>
    <w:p>
      <w:pPr>
        <w:pStyle w:val="FirstParagraph"/>
      </w:pPr>
      <w:r>
        <w:t xml:space="preserve"> 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909090"/>
          <w:left w:val="single" w:sz="24" w:space="0" w:color="909090"/>
          <w:bottom w:val="single" w:sz="4" w:space="0" w:color="909090"/>
          <w:right w:val="single" w:sz="4" w:space="0" w:color="909090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e6e6e6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Proof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r>
              <w:rPr>
                <w:i/>
                <w:iCs/>
              </w:rPr>
              <w:t xml:space="preserve">Proof</w:t>
            </w:r>
            <w:r>
              <w:t xml:space="preserve">. </w:t>
            </w:r>
            <w:r>
              <w:t xml:space="preserve">We prove each property of the Weibull hazard function</w:t>
            </w:r>
            <w:r>
              <w:t xml:space="preserve"> </w:t>
            </w:r>
            <m:oMath>
              <m:r>
                <m:t>λ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λ</m:t>
              </m:r>
              <m:r>
                <m:t>p</m:t>
              </m:r>
              <m:r>
                <m:rPr>
                  <m:sty m:val="p"/>
                </m:rPr>
                <m:t>(</m:t>
              </m:r>
              <m:r>
                <m:t>λ</m:t>
              </m:r>
              <m:r>
                <m:t>t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p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</m:oMath>
            <w:r>
              <w:t xml:space="preserve">:</w:t>
            </w:r>
          </w:p>
          <w:p>
            <w:pPr>
              <w:numPr>
                <w:ilvl w:val="0"/>
                <w:numId w:val="1003"/>
              </w:numPr>
            </w:pPr>
            <w:r>
              <w:rPr>
                <w:b/>
                <w:bCs/>
              </w:rPr>
              <w:t xml:space="preserve">Simplification to Exponential distribution when</w:t>
            </w:r>
            <w:r>
              <w:rPr>
                <w:b/>
                <w:bCs/>
              </w:rPr>
              <w:t xml:space="preserve"> </w:t>
            </w:r>
            <m:oMath>
              <m:r>
                <m:t>p</m:t>
              </m:r>
              <m:r>
                <m:rPr>
                  <m:sty m:val="p"/>
                </m:rPr>
                <m:t>=</m:t>
              </m:r>
              <m:r>
                <m:t>1</m:t>
              </m:r>
            </m:oMath>
            <w:r>
              <w:t xml:space="preserve">:</w:t>
            </w:r>
            <w:r>
              <w:t xml:space="preserve"> </w:t>
            </w:r>
            <w:r>
              <w:t xml:space="preserve">Setting</w:t>
            </w:r>
            <w:r>
              <w:t xml:space="preserve"> </w:t>
            </w:r>
            <m:oMath>
              <m:r>
                <m:t>p</m:t>
              </m:r>
              <m:r>
                <m:rPr>
                  <m:sty m:val="p"/>
                </m:rPr>
                <m:t>=</m:t>
              </m:r>
              <m:r>
                <m:t>1</m:t>
              </m:r>
            </m:oMath>
            <w:r>
              <w:t xml:space="preserve"> </w:t>
            </w:r>
            <w:r>
              <w:t xml:space="preserve">in the Weibull hazard function yields:</w:t>
            </w:r>
          </w:p>
          <w:p>
            <w:pPr>
              <w:pStyle w:val="BodyText"/>
            </w:pPr>
            <m:oMathPara>
              <m:oMathParaPr>
                <m:jc m:val="center"/>
              </m:oMathParaPr>
              <m:oMath>
                <m:eqArr>
                  <m:e>
                    <m:r>
                      <m:t>λ</m:t>
                    </m:r>
                    <m:r>
                      <m:rPr>
                        <m:sty m:val="p"/>
                      </m:rPr>
                      <m:t>(</m:t>
                    </m:r>
                    <m:r>
                      <m:t>t</m:t>
                    </m:r>
                    <m:r>
                      <m:rPr>
                        <m:sty m:val="p"/>
                      </m:rPr>
                      <m:t>)</m:t>
                    </m:r>
                    <m:r>
                      <m:t>&amp;</m:t>
                    </m:r>
                    <m:r>
                      <m:rPr>
                        <m:sty m:val="p"/>
                      </m:rPr>
                      <m:t>=</m:t>
                    </m:r>
                    <m:r>
                      <m:t>λ</m:t>
                    </m:r>
                    <m:r>
                      <m:rPr>
                        <m:sty m:val="p"/>
                      </m:rPr>
                      <m:t>(</m:t>
                    </m:r>
                    <m:r>
                      <m:t>1</m:t>
                    </m:r>
                    <m:r>
                      <m:rPr>
                        <m:sty m:val="p"/>
                      </m:rPr>
                      <m:t>)</m:t>
                    </m:r>
                    <m:r>
                      <m:rPr>
                        <m:sty m:val="p"/>
                      </m:rPr>
                      <m:t>(</m:t>
                    </m:r>
                    <m:r>
                      <m:t>λ</m:t>
                    </m:r>
                    <m:r>
                      <m:t>t</m:t>
                    </m:r>
                    <m:sSup>
                      <m:e>
                        <m:r>
                          <m:rPr>
                            <m:sty m:val="p"/>
                          </m:rPr>
                          <m:t>)</m:t>
                        </m:r>
                      </m:e>
                      <m:sup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sup>
                    </m:sSup>
                    <m:r>
                      <m:t>&amp;</m:t>
                    </m:r>
                    <m:r>
                      <m:t>&amp;</m:t>
                    </m:r>
                    <m:r>
                      <m:rPr>
                        <m:nor/>
                        <m:sty m:val="p"/>
                      </m:rPr>
                      <m:t>(substituting </m:t>
                    </m:r>
                    <m:r>
                      <m:t>p</m:t>
                    </m:r>
                    <m:r>
                      <m:rPr>
                        <m:sty m:val="p"/>
                      </m:rPr>
                      <m:t>=</m:t>
                    </m:r>
                    <m:r>
                      <m:t>1</m:t>
                    </m:r>
                    <m:r>
                      <m:rPr>
                        <m:nor/>
                        <m:sty m:val="p"/>
                      </m:rPr>
                      <m:t> into Weibull hazard formula)</m:t>
                    </m:r>
                  </m:e>
                  <m:e>
                    <m:r>
                      <m:t>&amp;</m:t>
                    </m:r>
                    <m:r>
                      <m:rPr>
                        <m:sty m:val="p"/>
                      </m:rPr>
                      <m:t>=</m:t>
                    </m:r>
                    <m:r>
                      <m:t>λ</m:t>
                    </m:r>
                    <m:r>
                      <m:rPr>
                        <m:sty m:val="p"/>
                      </m:rPr>
                      <m:t>⋅</m:t>
                    </m:r>
                    <m:r>
                      <m:t>1</m:t>
                    </m:r>
                    <m:r>
                      <m:rPr>
                        <m:sty m:val="p"/>
                      </m:rPr>
                      <m:t>⋅</m:t>
                    </m:r>
                    <m:r>
                      <m:rPr>
                        <m:sty m:val="p"/>
                      </m:rPr>
                      <m:t>(</m:t>
                    </m:r>
                    <m:r>
                      <m:t>λ</m:t>
                    </m:r>
                    <m:r>
                      <m:t>t</m:t>
                    </m:r>
                    <m:sSup>
                      <m:e>
                        <m:r>
                          <m:rPr>
                            <m:sty m:val="p"/>
                          </m:rPr>
                          <m:t>)</m:t>
                        </m:r>
                      </m:e>
                      <m:sup>
                        <m:r>
                          <m:t>0</m:t>
                        </m:r>
                      </m:sup>
                    </m:sSup>
                    <m:r>
                      <m:t>&amp;</m:t>
                    </m:r>
                    <m:r>
                      <m:t>&amp;</m:t>
                    </m:r>
                    <m:r>
                      <m:rPr>
                        <m:nor/>
                        <m:sty m:val="p"/>
                      </m:rPr>
                      <m:t>(simplifying exponent </m:t>
                    </m:r>
                    <m:r>
                      <m:t>1</m:t>
                    </m:r>
                    <m:r>
                      <m:rPr>
                        <m:sty m:val="p"/>
                      </m:rPr>
                      <m:t>−</m:t>
                    </m:r>
                    <m:r>
                      <m:t>1</m:t>
                    </m:r>
                    <m:r>
                      <m:rPr>
                        <m:sty m:val="p"/>
                      </m:rPr>
                      <m:t>=</m:t>
                    </m:r>
                    <m:r>
                      <m:t>0</m:t>
                    </m:r>
                    <m:r>
                      <m:rPr>
                        <m:nor/>
                        <m:sty m:val="p"/>
                      </m:rPr>
                      <m:t>)</m:t>
                    </m:r>
                  </m:e>
                  <m:e>
                    <m:r>
                      <m:t>&amp;</m:t>
                    </m:r>
                    <m:r>
                      <m:rPr>
                        <m:sty m:val="p"/>
                      </m:rPr>
                      <m:t>=</m:t>
                    </m:r>
                    <m:r>
                      <m:t>λ</m:t>
                    </m:r>
                    <m:r>
                      <m:t>&amp;</m:t>
                    </m:r>
                    <m:r>
                      <m:t>&amp;</m:t>
                    </m:r>
                    <m:r>
                      <m:rPr>
                        <m:nor/>
                        <m:sty m:val="p"/>
                      </m:rPr>
                      <m:t>(since </m:t>
                    </m:r>
                    <m:r>
                      <m:rPr>
                        <m:sty m:val="p"/>
                      </m:rPr>
                      <m:t>(</m:t>
                    </m:r>
                    <m:r>
                      <m:t>λ</m:t>
                    </m:r>
                    <m:r>
                      <m:t>t</m:t>
                    </m:r>
                    <m:sSup>
                      <m:e>
                        <m:r>
                          <m:rPr>
                            <m:sty m:val="p"/>
                          </m:rPr>
                          <m:t>)</m:t>
                        </m:r>
                      </m:e>
                      <m:sup>
                        <m:r>
                          <m:t>0</m:t>
                        </m:r>
                      </m:sup>
                    </m:sSup>
                    <m:r>
                      <m:rPr>
                        <m:sty m:val="p"/>
                      </m:rPr>
                      <m:t>=</m:t>
                    </m:r>
                    <m:r>
                      <m:t>1</m:t>
                    </m:r>
                    <m:r>
                      <m:rPr>
                        <m:nor/>
                        <m:sty m:val="p"/>
                      </m:rPr>
                      <m:t> for </m:t>
                    </m:r>
                    <m:r>
                      <m:t>t</m:t>
                    </m:r>
                    <m:r>
                      <m:rPr>
                        <m:sty m:val="p"/>
                      </m:rPr>
                      <m:t>&gt;</m:t>
                    </m:r>
                    <m:r>
                      <m:t>0</m:t>
                    </m:r>
                    <m:r>
                      <m:rPr>
                        <m:nor/>
                        <m:sty m:val="p"/>
                      </m:rPr>
                      <m:t>)</m:t>
                    </m:r>
                  </m:e>
                </m:eqArr>
              </m:oMath>
            </m:oMathPara>
          </w:p>
          <w:p>
            <w:pPr>
              <w:numPr>
                <w:ilvl w:val="0"/>
                <w:numId w:val="1000"/>
              </w:numPr>
            </w:pPr>
            <w:r>
              <w:t xml:space="preserve">This constant value is the hazard function of the exponential distribution with parameter</w:t>
            </w:r>
            <w:r>
              <w:t xml:space="preserve"> </w:t>
            </w:r>
            <m:oMath>
              <m:r>
                <m:t>λ</m:t>
              </m:r>
            </m:oMath>
            <w:r>
              <w:t xml:space="preserve">.</w:t>
            </w:r>
          </w:p>
          <w:p>
            <w:pPr>
              <w:numPr>
                <w:ilvl w:val="0"/>
                <w:numId w:val="1003"/>
              </w:numPr>
            </w:pPr>
            <w:r>
              <w:rPr>
                <w:b/>
                <w:bCs/>
              </w:rPr>
              <w:t xml:space="preserve">Increasing hazard when</w:t>
            </w:r>
            <w:r>
              <w:rPr>
                <w:b/>
                <w:bCs/>
              </w:rPr>
              <w:t xml:space="preserve"> </w:t>
            </w:r>
            <m:oMath>
              <m:r>
                <m:t>p</m:t>
              </m:r>
              <m:r>
                <m:rPr>
                  <m:sty m:val="p"/>
                </m:rPr>
                <m:t>&gt;</m:t>
              </m:r>
              <m:r>
                <m:t>1</m:t>
              </m:r>
            </m:oMath>
            <w:r>
              <w:t xml:space="preserve">:</w:t>
            </w:r>
            <w:r>
              <w:t xml:space="preserve"> </w:t>
            </w:r>
            <w:r>
              <w:t xml:space="preserve">Differentiating</w:t>
            </w:r>
            <w:r>
              <w:t xml:space="preserve"> </w:t>
            </w:r>
            <m:oMath>
              <m:r>
                <m:t>λ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sSup>
                <m:e>
                  <m:r>
                    <m:t>λ</m:t>
                  </m:r>
                </m:e>
                <m:sup>
                  <m:r>
                    <m:t>p</m:t>
                  </m:r>
                </m:sup>
              </m:sSup>
              <m:r>
                <m:t>p</m:t>
              </m:r>
              <m:sSup>
                <m:e>
                  <m:r>
                    <m:t>t</m:t>
                  </m:r>
                </m:e>
                <m:sup>
                  <m:r>
                    <m:t>p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</m:oMath>
            <w:r>
              <w:t xml:space="preserve"> </w:t>
            </w:r>
            <w:r>
              <w:t xml:space="preserve">with respect to</w:t>
            </w:r>
            <w:r>
              <w:t xml:space="preserve"> </w:t>
            </w:r>
            <m:oMath>
              <m:r>
                <m:t>t</m:t>
              </m:r>
            </m:oMath>
            <w:r>
              <w:t xml:space="preserve"> </w:t>
            </w:r>
            <w:r>
              <w:t xml:space="preserve">gives:</w:t>
            </w:r>
          </w:p>
          <w:p>
            <w:pPr>
              <w:pStyle w:val="BodyText"/>
            </w:pPr>
            <m:oMathPara>
              <m:oMathParaPr>
                <m:jc m:val="center"/>
              </m:oMathParaPr>
              <m:oMath>
                <m:eqArr>
                  <m:e>
                    <m:sSup>
                      <m:e>
                        <m:r>
                          <m:t>λ</m:t>
                        </m:r>
                      </m:e>
                      <m:sup>
                        <m:r>
                          <m:rPr>
                            <m:sty m:val="p"/>
                          </m:rPr>
                          <m:t>′</m:t>
                        </m:r>
                      </m:sup>
                    </m:sSup>
                    <m:r>
                      <m:rPr>
                        <m:sty m:val="p"/>
                      </m:rPr>
                      <m:t>(</m:t>
                    </m:r>
                    <m:r>
                      <m:t>t</m:t>
                    </m:r>
                    <m:r>
                      <m:rPr>
                        <m:sty m:val="p"/>
                      </m:rPr>
                      <m:t>)</m:t>
                    </m:r>
                    <m:r>
                      <m:t>&amp;</m:t>
                    </m:r>
                    <m:limUpp>
                      <m:e>
                        <m:r>
                          <m:rPr>
                            <m:sty m:val="p"/>
                          </m:rPr>
                          <m:t>=</m:t>
                        </m:r>
                      </m:e>
                      <m:lim>
                        <m:r>
                          <m:rPr>
                            <m:nor/>
                            <m:sty m:val="p"/>
                          </m:rPr>
                          <m:t>def</m:t>
                        </m:r>
                      </m:lim>
                    </m:limUpp>
                    <m:f>
                      <m:fPr>
                        <m:type m:val="bar"/>
                      </m:fPr>
                      <m:num>
                        <m:r>
                          <m:rPr>
                            <m:sty m:val="p"/>
                          </m:rPr>
                          <m:t>∂</m:t>
                        </m:r>
                      </m:num>
                      <m:den>
                        <m:r>
                          <m:rPr>
                            <m:sty m:val="p"/>
                          </m:rPr>
                          <m:t>∂</m:t>
                        </m:r>
                        <m:r>
                          <m:t>t</m:t>
                        </m:r>
                      </m:den>
                    </m:f>
                    <m:d>
                      <m:dPr>
                        <m:begChr m:val="("/>
                        <m:sepChr m:val=""/>
                        <m:endChr m:val=")"/>
                        <m:grow/>
                      </m:dPr>
                      <m:e>
                        <m:sSup>
                          <m:e>
                            <m:r>
                              <m:t>λ</m:t>
                            </m:r>
                          </m:e>
                          <m:sup>
                            <m:r>
                              <m:t>p</m:t>
                            </m:r>
                          </m:sup>
                        </m:sSup>
                        <m:r>
                          <m:t>p</m:t>
                        </m:r>
                        <m:sSup>
                          <m:e>
                            <m:r>
                              <m:t>t</m:t>
                            </m:r>
                          </m:e>
                          <m:sup>
                            <m:r>
                              <m:t>p</m:t>
                            </m:r>
                            <m:r>
                              <m:rPr>
                                <m:sty m:val="p"/>
                              </m:rPr>
                              <m:t>−</m:t>
                            </m:r>
                            <m:r>
                              <m:t>1</m:t>
                            </m:r>
                          </m:sup>
                        </m:sSup>
                      </m:e>
                    </m:d>
                    <m:r>
                      <m:t>&amp;</m:t>
                    </m:r>
                    <m:r>
                      <m:t>&amp;</m:t>
                    </m:r>
                    <m:r>
                      <m:rPr>
                        <m:nor/>
                        <m:sty m:val="p"/>
                      </m:rPr>
                      <m:t>(definition of hazard derivative)</m:t>
                    </m:r>
                  </m:e>
                  <m:e>
                    <m:r>
                      <m:t>&amp;</m:t>
                    </m:r>
                    <m:r>
                      <m:rPr>
                        <m:sty m:val="p"/>
                      </m:rPr>
                      <m:t>=</m:t>
                    </m:r>
                    <m:sSup>
                      <m:e>
                        <m:r>
                          <m:t>λ</m:t>
                        </m:r>
                      </m:e>
                      <m:sup>
                        <m:r>
                          <m:t>p</m:t>
                        </m:r>
                      </m:sup>
                    </m:sSup>
                    <m:r>
                      <m:t>p</m:t>
                    </m:r>
                    <m:r>
                      <m:rPr>
                        <m:sty m:val="p"/>
                      </m:rPr>
                      <m:t>(</m:t>
                    </m:r>
                    <m:r>
                      <m:t>p</m:t>
                    </m:r>
                    <m:r>
                      <m:rPr>
                        <m:sty m:val="p"/>
                      </m:rPr>
                      <m:t>−</m:t>
                    </m:r>
                    <m:r>
                      <m:t>1</m:t>
                    </m:r>
                    <m:r>
                      <m:rPr>
                        <m:sty m:val="p"/>
                      </m:rPr>
                      <m:t>)</m:t>
                    </m:r>
                    <m:sSup>
                      <m:e>
                        <m:r>
                          <m:t>t</m:t>
                        </m:r>
                      </m:e>
                      <m:sup>
                        <m:r>
                          <m:t>p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2</m:t>
                        </m:r>
                      </m:sup>
                    </m:sSup>
                    <m:r>
                      <m:t>&amp;</m:t>
                    </m:r>
                    <m:r>
                      <m:t>&amp;</m:t>
                    </m:r>
                    <m:r>
                      <m:rPr>
                        <m:nor/>
                        <m:sty m:val="p"/>
                      </m:rPr>
                      <m:t>(applying power rule of differentiation)</m:t>
                    </m:r>
                  </m:e>
                </m:eqArr>
              </m:oMath>
            </m:oMathPara>
          </w:p>
          <w:p>
            <w:pPr>
              <w:numPr>
                <w:ilvl w:val="0"/>
                <w:numId w:val="1000"/>
              </w:numPr>
            </w:pPr>
            <w:r>
              <w:t xml:space="preserve">Since</w:t>
            </w:r>
            <w:r>
              <w:t xml:space="preserve"> </w:t>
            </w:r>
            <m:oMath>
              <m:r>
                <m:t>λ</m:t>
              </m:r>
              <m:r>
                <m:rPr>
                  <m:sty m:val="p"/>
                </m:rPr>
                <m:t>&gt;</m:t>
              </m:r>
              <m:r>
                <m:t>0</m:t>
              </m:r>
            </m:oMath>
            <w:r>
              <w:t xml:space="preserve">,</w:t>
            </w:r>
            <w:r>
              <w:t xml:space="preserve"> </w:t>
            </w:r>
            <m:oMath>
              <m:r>
                <m:t>p</m:t>
              </m:r>
              <m:r>
                <m:rPr>
                  <m:sty m:val="p"/>
                </m:rPr>
                <m:t>&gt;</m:t>
              </m:r>
              <m:r>
                <m:t>0</m:t>
              </m:r>
            </m:oMath>
            <w:r>
              <w:t xml:space="preserve">, and</w:t>
            </w:r>
            <w:r>
              <w:t xml:space="preserve"> </w:t>
            </w:r>
            <m:oMath>
              <m:r>
                <m:t>t</m:t>
              </m:r>
              <m:r>
                <m:rPr>
                  <m:sty m:val="p"/>
                </m:rPr>
                <m:t>&gt;</m:t>
              </m:r>
              <m:r>
                <m:t>0</m:t>
              </m:r>
            </m:oMath>
            <w:r>
              <w:t xml:space="preserve">, the sign of</w:t>
            </w:r>
            <w:r>
              <w:t xml:space="preserve"> </w:t>
            </w:r>
            <m:oMath>
              <m:sSup>
                <m:e>
                  <m:r>
                    <m:t>λ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</m:oMath>
            <w:r>
              <w:t xml:space="preserve"> </w:t>
            </w:r>
            <w:r>
              <w:t xml:space="preserve">depends entirely on the factor</w:t>
            </w:r>
            <w:r>
              <w:t xml:space="preserve"> </w:t>
            </w:r>
            <m:oMath>
              <m:r>
                <m:rPr>
                  <m:sty m:val="p"/>
                </m:rPr>
                <m:t>(</m:t>
              </m:r>
              <m:r>
                <m:t>p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</m:oMath>
            <w:r>
              <w:t xml:space="preserve">.</w:t>
            </w:r>
            <w:r>
              <w:t xml:space="preserve"> </w:t>
            </w:r>
            <w:r>
              <w:t xml:space="preserve">When</w:t>
            </w:r>
            <w:r>
              <w:t xml:space="preserve"> </w:t>
            </w:r>
            <m:oMath>
              <m:r>
                <m:t>p</m:t>
              </m:r>
              <m:r>
                <m:rPr>
                  <m:sty m:val="p"/>
                </m:rPr>
                <m:t>&gt;</m:t>
              </m:r>
              <m:r>
                <m:t>1</m:t>
              </m:r>
            </m:oMath>
            <w:r>
              <w:t xml:space="preserve">,</w:t>
            </w:r>
            <w:r>
              <w:t xml:space="preserve"> </w:t>
            </w:r>
            <m:oMath>
              <m:r>
                <m:rPr>
                  <m:sty m:val="p"/>
                </m:rPr>
                <m:t>(</m:t>
              </m:r>
              <m:r>
                <m:t>p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&gt;</m:t>
              </m:r>
              <m:r>
                <m:t>0</m:t>
              </m:r>
            </m:oMath>
            <w:r>
              <w:t xml:space="preserve">, so</w:t>
            </w:r>
            <w:r>
              <w:t xml:space="preserve"> </w:t>
            </w:r>
            <m:oMath>
              <m:sSup>
                <m:e>
                  <m:r>
                    <m:t>λ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&gt;</m:t>
              </m:r>
              <m:r>
                <m:t>0</m:t>
              </m:r>
            </m:oMath>
            <w:r>
              <w:t xml:space="preserve"> </w:t>
            </w:r>
            <w:r>
              <w:t xml:space="preserve">for all</w:t>
            </w:r>
            <w:r>
              <w:t xml:space="preserve"> </w:t>
            </w:r>
            <m:oMath>
              <m:r>
                <m:t>t</m:t>
              </m:r>
              <m:r>
                <m:rPr>
                  <m:sty m:val="p"/>
                </m:rPr>
                <m:t>&gt;</m:t>
              </m:r>
              <m:r>
                <m:t>0</m:t>
              </m:r>
            </m:oMath>
            <w:r>
              <w:t xml:space="preserve">, meaning the hazard function is strictly increasing over time.</w:t>
            </w:r>
          </w:p>
          <w:p>
            <w:pPr>
              <w:numPr>
                <w:ilvl w:val="0"/>
                <w:numId w:val="1003"/>
              </w:numPr>
            </w:pPr>
            <w:r>
              <w:rPr>
                <w:b/>
                <w:bCs/>
              </w:rPr>
              <w:t xml:space="preserve">Decreasing hazard when</w:t>
            </w:r>
            <w:r>
              <w:rPr>
                <w:b/>
                <w:bCs/>
              </w:rPr>
              <w:t xml:space="preserve"> </w:t>
            </w:r>
            <m:oMath>
              <m:r>
                <m:t>p</m:t>
              </m:r>
              <m:r>
                <m:rPr>
                  <m:sty m:val="p"/>
                </m:rPr>
                <m:t>&lt;</m:t>
              </m:r>
              <m:r>
                <m:t>1</m:t>
              </m:r>
            </m:oMath>
            <w:r>
              <w:t xml:space="preserve">:</w:t>
            </w:r>
            <w:r>
              <w:t xml:space="preserve"> </w:t>
            </w:r>
            <w:r>
              <w:t xml:space="preserve">Using the derivative</w:t>
            </w:r>
            <w:r>
              <w:t xml:space="preserve"> </w:t>
            </w:r>
            <m:oMath>
              <m:sSup>
                <m:e>
                  <m:r>
                    <m:t>λ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sSup>
                <m:e>
                  <m:r>
                    <m:t>λ</m:t>
                  </m:r>
                </m:e>
                <m:sup>
                  <m:r>
                    <m:t>p</m:t>
                  </m:r>
                </m:sup>
              </m:sSup>
              <m:r>
                <m:t>p</m:t>
              </m:r>
              <m:r>
                <m:rPr>
                  <m:sty m:val="p"/>
                </m:rPr>
                <m:t>(</m:t>
              </m:r>
              <m:r>
                <m:t>p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sSup>
                <m:e>
                  <m:r>
                    <m:t>t</m:t>
                  </m:r>
                </m:e>
                <m:sup>
                  <m:r>
                    <m:t>p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</m:oMath>
            <w:r>
              <w:t xml:space="preserve">:</w:t>
            </w:r>
            <w:r>
              <w:t xml:space="preserve"> </w:t>
            </w:r>
            <w:r>
              <w:t xml:space="preserve">When</w:t>
            </w:r>
            <w:r>
              <w:t xml:space="preserve"> </w:t>
            </w:r>
            <m:oMath>
              <m:r>
                <m:t>p</m:t>
              </m:r>
              <m:r>
                <m:rPr>
                  <m:sty m:val="p"/>
                </m:rPr>
                <m:t>&lt;</m:t>
              </m:r>
              <m:r>
                <m:t>1</m:t>
              </m:r>
            </m:oMath>
            <w:r>
              <w:t xml:space="preserve">,</w:t>
            </w:r>
            <w:r>
              <w:t xml:space="preserve"> </w:t>
            </w:r>
            <m:oMath>
              <m:r>
                <m:rPr>
                  <m:sty m:val="p"/>
                </m:rPr>
                <m:t>(</m:t>
              </m:r>
              <m:r>
                <m:t>p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&lt;</m:t>
              </m:r>
              <m:r>
                <m:t>0</m:t>
              </m:r>
            </m:oMath>
            <w:r>
              <w:t xml:space="preserve">, so</w:t>
            </w:r>
            <w:r>
              <w:t xml:space="preserve"> </w:t>
            </w:r>
            <m:oMath>
              <m:sSup>
                <m:e>
                  <m:r>
                    <m:t>λ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&lt;</m:t>
              </m:r>
              <m:r>
                <m:t>0</m:t>
              </m:r>
            </m:oMath>
            <w:r>
              <w:t xml:space="preserve"> </w:t>
            </w:r>
            <w:r>
              <w:t xml:space="preserve">for all</w:t>
            </w:r>
            <w:r>
              <w:t xml:space="preserve"> </w:t>
            </w:r>
            <m:oMath>
              <m:r>
                <m:t>t</m:t>
              </m:r>
              <m:r>
                <m:rPr>
                  <m:sty m:val="p"/>
                </m:rPr>
                <m:t>&gt;</m:t>
              </m:r>
              <m:r>
                <m:t>0</m:t>
              </m:r>
            </m:oMath>
            <w:r>
              <w:t xml:space="preserve">, meaning the hazard function is strictly decreasing over time.</w:t>
            </w:r>
          </w:p>
          <w:p>
            <w:pPr>
              <w:numPr>
                <w:ilvl w:val="0"/>
                <w:numId w:val="1003"/>
              </w:numPr>
            </w:pPr>
            <w:r>
              <w:rPr>
                <w:b/>
                <w:bCs/>
              </w:rPr>
              <w:t xml:space="preserve">Linear relationship between</w:t>
            </w:r>
            <w:r>
              <w:rPr>
                <w:b/>
                <w:bCs/>
              </w:rPr>
              <w:t xml:space="preserve"> </w:t>
            </w:r>
            <m:oMath>
              <m:r>
                <m:rPr>
                  <m:sty m:val="p"/>
                </m:rPr>
                <m:t>log</m:t>
              </m:r>
              <m:r>
                <m:rPr>
                  <m:sty m:val="p"/>
                </m:rPr>
                <m:t>Λ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</m:oMath>
            <w:r>
              <w:rPr>
                <w:b/>
                <w:bCs/>
              </w:rPr>
              <w:t xml:space="preserve"> </w:t>
            </w:r>
            <w:r>
              <w:rPr>
                <w:b/>
                <w:bCs/>
              </w:rPr>
              <w:t xml:space="preserve">and</w:t>
            </w:r>
            <w:r>
              <w:rPr>
                <w:b/>
                <w:bCs/>
              </w:rPr>
              <w:t xml:space="preserve"> </w:t>
            </w:r>
            <m:oMath>
              <m:r>
                <m:rPr>
                  <m:sty m:val="p"/>
                </m:rPr>
                <m:t>log</m:t>
              </m:r>
              <m:r>
                <m:t>t</m:t>
              </m:r>
            </m:oMath>
            <w:r>
              <w:t xml:space="preserve">:</w:t>
            </w:r>
            <w:r>
              <w:t xml:space="preserve"> </w:t>
            </w:r>
            <w:r>
              <w:t xml:space="preserve">Taking the natural logarithm of the cumulative hazard function</w:t>
            </w:r>
            <w:r>
              <w:t xml:space="preserve"> </w:t>
            </w:r>
            <m:oMath>
              <m:r>
                <m:rPr>
                  <m:sty m:val="p"/>
                </m:rPr>
                <m:t>Λ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λ</m:t>
              </m:r>
              <m:r>
                <m:t>t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p</m:t>
                  </m:r>
                </m:sup>
              </m:sSup>
            </m:oMath>
            <w:r>
              <w:t xml:space="preserve">:</w:t>
            </w:r>
          </w:p>
          <w:p>
            <w:pPr>
              <w:pStyle w:val="BodyText"/>
            </w:pPr>
            <m:oMathPara>
              <m:oMathParaPr>
                <m:jc m:val="center"/>
              </m:oMathParaPr>
              <m:oMath>
                <m:eqArr>
                  <m:e>
                    <m:r>
                      <m:rPr>
                        <m:sty m:val="p"/>
                      </m:rPr>
                      <m:t>log</m:t>
                    </m:r>
                    <m:r>
                      <m:t>​</m:t>
                    </m:r>
                    <m:d>
                      <m:dPr>
                        <m:begChr m:val="{"/>
                        <m:sepChr m:val=""/>
                        <m:endChr m:val="}"/>
                        <m:grow/>
                      </m:dPr>
                      <m:e>
                        <m:r>
                          <m:rPr>
                            <m:sty m:val="p"/>
                          </m:rPr>
                          <m:t>Λ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t>t</m:t>
                        </m:r>
                        <m:r>
                          <m:rPr>
                            <m:sty m:val="p"/>
                          </m:rPr>
                          <m:t>)</m:t>
                        </m:r>
                      </m:e>
                    </m:d>
                    <m:r>
                      <m:t>​</m:t>
                    </m:r>
                    <m:r>
                      <m:t>&amp;</m:t>
                    </m:r>
                    <m:limUpp>
                      <m:e>
                        <m:r>
                          <m:rPr>
                            <m:sty m:val="p"/>
                          </m:rPr>
                          <m:t>=</m:t>
                        </m:r>
                      </m:e>
                      <m:lim>
                        <m:r>
                          <m:rPr>
                            <m:nor/>
                            <m:sty m:val="p"/>
                          </m:rPr>
                          <m:t>def</m:t>
                        </m:r>
                      </m:lim>
                    </m:limUpp>
                    <m:r>
                      <m:rPr>
                        <m:sty m:val="p"/>
                      </m:rPr>
                      <m:t>log</m:t>
                    </m:r>
                    <m:r>
                      <m:t>​</m:t>
                    </m:r>
                    <m:d>
                      <m:dPr>
                        <m:begChr m:val="{"/>
                        <m:sepChr m:val=""/>
                        <m:endChr m:val="}"/>
                        <m:grow/>
                      </m:dPr>
                      <m:e>
                        <m:r>
                          <m:rPr>
                            <m:sty m:val="p"/>
                          </m:rPr>
                          <m:t>(</m:t>
                        </m:r>
                        <m:r>
                          <m:t>λ</m:t>
                        </m:r>
                        <m:r>
                          <m:t>t</m:t>
                        </m:r>
                        <m:sSup>
                          <m:e>
                            <m:r>
                              <m:rPr>
                                <m:sty m:val="p"/>
                              </m:rPr>
                              <m:t>)</m:t>
                            </m:r>
                          </m:e>
                          <m:sup>
                            <m:r>
                              <m:t>p</m:t>
                            </m:r>
                          </m:sup>
                        </m:sSup>
                      </m:e>
                    </m:d>
                    <m:r>
                      <m:t>​</m:t>
                    </m:r>
                    <m:r>
                      <m:t>&amp;</m:t>
                    </m:r>
                    <m:r>
                      <m:t>&amp;</m:t>
                    </m:r>
                    <m:r>
                      <m:rPr>
                        <m:nor/>
                        <m:sty m:val="p"/>
                      </m:rPr>
                      <m:t>(substituting Weibull cumulative hazard)</m:t>
                    </m:r>
                  </m:e>
                  <m:e>
                    <m:r>
                      <m:t>&amp;</m:t>
                    </m:r>
                    <m:r>
                      <m:rPr>
                        <m:sty m:val="p"/>
                      </m:rPr>
                      <m:t>=</m:t>
                    </m:r>
                    <m:r>
                      <m:t>p</m:t>
                    </m:r>
                    <m:r>
                      <m:rPr>
                        <m:sty m:val="p"/>
                      </m:rPr>
                      <m:t>log</m:t>
                    </m:r>
                    <m:r>
                      <m:t>​</m:t>
                    </m:r>
                    <m:d>
                      <m:dPr>
                        <m:begChr m:val="{"/>
                        <m:sepChr m:val=""/>
                        <m:endChr m:val="}"/>
                        <m:grow/>
                      </m:dPr>
                      <m:e>
                        <m:r>
                          <m:t>λ</m:t>
                        </m:r>
                        <m:r>
                          <m:t>t</m:t>
                        </m:r>
                      </m:e>
                    </m:d>
                    <m:r>
                      <m:t>​</m:t>
                    </m:r>
                    <m:r>
                      <m:t>&amp;</m:t>
                    </m:r>
                    <m:r>
                      <m:t>&amp;</m:t>
                    </m:r>
                    <m:r>
                      <m:rPr>
                        <m:nor/>
                        <m:sty m:val="p"/>
                      </m:rPr>
                      <m:t>(applying logarithm exponent rule </m:t>
                    </m:r>
                    <m:r>
                      <m:rPr>
                        <m:sty m:val="p"/>
                      </m:rPr>
                      <m:t>log</m:t>
                    </m:r>
                    <m:r>
                      <m:rPr>
                        <m:sty m:val="p"/>
                      </m:rPr>
                      <m:t>(</m:t>
                    </m:r>
                    <m:sSup>
                      <m:e>
                        <m:r>
                          <m:t>a</m:t>
                        </m:r>
                      </m:e>
                      <m:sup>
                        <m:r>
                          <m:t>b</m:t>
                        </m:r>
                      </m:sup>
                    </m:sSup>
                    <m:r>
                      <m:rPr>
                        <m:sty m:val="p"/>
                      </m:rPr>
                      <m:t>)</m:t>
                    </m:r>
                    <m:r>
                      <m:rPr>
                        <m:sty m:val="p"/>
                      </m:rPr>
                      <m:t>=</m:t>
                    </m:r>
                    <m:r>
                      <m:t>b</m:t>
                    </m:r>
                    <m:r>
                      <m:rPr>
                        <m:sty m:val="p"/>
                      </m:rPr>
                      <m:t>log</m:t>
                    </m:r>
                    <m:r>
                      <m:t>a</m:t>
                    </m:r>
                    <m:r>
                      <m:rPr>
                        <m:nor/>
                        <m:sty m:val="p"/>
                      </m:rPr>
                      <m:t>)</m:t>
                    </m:r>
                  </m:e>
                  <m:e>
                    <m:r>
                      <m:t>&amp;</m:t>
                    </m:r>
                    <m:r>
                      <m:rPr>
                        <m:sty m:val="p"/>
                      </m:rPr>
                      <m:t>=</m:t>
                    </m:r>
                    <m:r>
                      <m:t>p</m:t>
                    </m:r>
                    <m:r>
                      <m:rPr>
                        <m:sty m:val="p"/>
                      </m:rPr>
                      <m:t>log</m:t>
                    </m:r>
                    <m:r>
                      <m:t>​</m:t>
                    </m:r>
                    <m:d>
                      <m:dPr>
                        <m:begChr m:val="{"/>
                        <m:sepChr m:val=""/>
                        <m:endChr m:val="}"/>
                        <m:grow/>
                      </m:dPr>
                      <m:e>
                        <m:r>
                          <m:t>λ</m:t>
                        </m:r>
                      </m:e>
                    </m:d>
                    <m:r>
                      <m:t>​</m:t>
                    </m:r>
                    <m:r>
                      <m:rPr>
                        <m:sty m:val="p"/>
                      </m:rPr>
                      <m:t>+</m:t>
                    </m:r>
                    <m:r>
                      <m:t>p</m:t>
                    </m:r>
                    <m:r>
                      <m:rPr>
                        <m:sty m:val="p"/>
                      </m:rPr>
                      <m:t>log</m:t>
                    </m:r>
                    <m:r>
                      <m:t>​</m:t>
                    </m:r>
                    <m:d>
                      <m:dPr>
                        <m:begChr m:val="{"/>
                        <m:sepChr m:val=""/>
                        <m:endChr m:val="}"/>
                        <m:grow/>
                      </m:dPr>
                      <m:e>
                        <m:r>
                          <m:t>t</m:t>
                        </m:r>
                      </m:e>
                    </m:d>
                    <m:r>
                      <m:t>​</m:t>
                    </m:r>
                    <m:r>
                      <m:t>&amp;</m:t>
                    </m:r>
                    <m:r>
                      <m:t>&amp;</m:t>
                    </m:r>
                    <m:r>
                      <m:rPr>
                        <m:nor/>
                        <m:sty m:val="p"/>
                      </m:rPr>
                      <m:t>(applying logarithm product rule </m:t>
                    </m:r>
                    <m:r>
                      <m:rPr>
                        <m:sty m:val="p"/>
                      </m:rPr>
                      <m:t>log</m:t>
                    </m:r>
                    <m:r>
                      <m:rPr>
                        <m:sty m:val="p"/>
                      </m:rPr>
                      <m:t>(</m:t>
                    </m:r>
                    <m:r>
                      <m:t>a</m:t>
                    </m:r>
                    <m:r>
                      <m:t>b</m:t>
                    </m:r>
                    <m:r>
                      <m:rPr>
                        <m:sty m:val="p"/>
                      </m:rPr>
                      <m:t>)</m:t>
                    </m:r>
                    <m:r>
                      <m:rPr>
                        <m:sty m:val="p"/>
                      </m:rPr>
                      <m:t>=</m:t>
                    </m:r>
                    <m:r>
                      <m:rPr>
                        <m:sty m:val="p"/>
                      </m:rPr>
                      <m:t>log</m:t>
                    </m:r>
                    <m:r>
                      <m:t>a</m:t>
                    </m:r>
                    <m:r>
                      <m:rPr>
                        <m:sty m:val="p"/>
                      </m:rPr>
                      <m:t>+</m:t>
                    </m:r>
                    <m:r>
                      <m:rPr>
                        <m:sty m:val="p"/>
                      </m:rPr>
                      <m:t>log</m:t>
                    </m:r>
                    <m:r>
                      <m:t>b</m:t>
                    </m:r>
                    <m:r>
                      <m:rPr>
                        <m:nor/>
                        <m:sty m:val="p"/>
                      </m:rPr>
                      <m:t>)</m:t>
                    </m:r>
                  </m:e>
                </m:eqArr>
              </m:oMath>
            </m:oMathPara>
          </w:p>
          <w:p>
            <w:pPr>
              <w:numPr>
                <w:ilvl w:val="0"/>
                <w:numId w:val="1000"/>
              </w:numPr>
            </w:pPr>
            <w:r>
              <w:t xml:space="preserve">Defining</w:t>
            </w:r>
            <w:r>
              <w:t xml:space="preserve"> </w:t>
            </w:r>
            <m:oMath>
              <m:r>
                <m:t>y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Λ</m:t>
                  </m:r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r>
                <m:t>x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t</m:t>
                  </m:r>
                </m:e>
              </m:d>
              <m:r>
                <m:t>​</m:t>
              </m:r>
            </m:oMath>
            <w:r>
              <w:t xml:space="preserve">, this equation takes the linear form</w:t>
            </w:r>
            <w:r>
              <w:t xml:space="preserve"> </w:t>
            </w:r>
            <m:oMath>
              <m:r>
                <m:t>y</m:t>
              </m:r>
              <m:r>
                <m:rPr>
                  <m:sty m:val="p"/>
                </m:rPr>
                <m:t>=</m:t>
              </m:r>
              <m:r>
                <m:t>a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t>x</m:t>
              </m:r>
            </m:oMath>
            <w:r>
              <w:t xml:space="preserve"> </w:t>
            </w:r>
            <w:r>
              <w:t xml:space="preserve">with intercept</w:t>
            </w:r>
            <w:r>
              <w:t xml:space="preserve"> </w:t>
            </w:r>
            <m:oMath>
              <m:r>
                <m:t>a</m:t>
              </m:r>
              <m:r>
                <m:rPr>
                  <m:sty m:val="p"/>
                </m:rPr>
                <m:t>=</m:t>
              </m:r>
              <m:r>
                <m:t>p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λ</m:t>
                  </m:r>
                </m:e>
              </m:d>
              <m:r>
                <m:t>​</m:t>
              </m:r>
            </m:oMath>
            <w:r>
              <w:t xml:space="preserve"> </w:t>
            </w:r>
            <w:r>
              <w:t xml:space="preserve">and slope</w:t>
            </w:r>
            <w:r>
              <w:t xml:space="preserve"> </w:t>
            </w:r>
            <m:oMath>
              <m:r>
                <m:t>b</m:t>
              </m:r>
              <m:r>
                <m:rPr>
                  <m:sty m:val="p"/>
                </m:rPr>
                <m:t>=</m:t>
              </m:r>
              <m:r>
                <m:t>p</m:t>
              </m:r>
            </m:oMath>
            <w:r>
              <w:t xml:space="preserve">.</w:t>
            </w:r>
          </w:p>
          <w:p/>
        </w:tc>
      </w:tr>
    </w:tbl>
    <w:tbl>
      <w:tblPr>
        <w:tblStyle w:val="Table"/>
        <w:tblLook w:firstRow="0" w:lastRow="0" w:firstColumn="0" w:lastColumn="0" w:noHBand="0" w:noVBand="0" w:val="0000"/>
        <w:tblBorders>
          <w:top w:val="single" w:sz="4" w:space="0" w:color="909090"/>
          <w:left w:val="single" w:sz="24" w:space="0" w:color="909090"/>
          <w:bottom w:val="single" w:sz="4" w:space="0" w:color="909090"/>
          <w:right w:val="single" w:sz="4" w:space="0" w:color="909090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e6e6e6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16" w:after="16"/>
            </w:pPr>
            <w:r>
              <w:t xml:space="preserve">Exm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bookmarkStart w:id="21" w:name="exm-weibull-props"/>
          <w:p>
            <w:pPr>
              <w:pStyle w:val="BodyText"/>
            </w:pPr>
            <w:r>
              <w:rPr>
                <w:b/>
                <w:bCs/>
              </w:rPr>
              <w:t xml:space="preserve">Example 1 (Evaluating Weibull hazard shapes under different shape parameters)</w:t>
            </w:r>
            <w:r>
              <w:t xml:space="preserve"> </w:t>
            </w:r>
            <w:r>
              <w:t xml:space="preserve">Consider a clinical trial evaluating time to relapse in months following cancer treatment, modeled using a Weibull distribution with scale parameter</w:t>
            </w:r>
            <w:r>
              <w:t xml:space="preserve"> </w:t>
            </w:r>
            <m:oMath>
              <m:r>
                <m:t>λ</m:t>
              </m:r>
              <m:r>
                <m:rPr>
                  <m:sty m:val="p"/>
                </m:rPr>
                <m:t>=</m:t>
              </m:r>
              <m:r>
                <m:t>0.1</m:t>
              </m:r>
            </m:oMath>
            <w:r>
              <w:t xml:space="preserve">.</w:t>
            </w:r>
            <w:r>
              <w:t xml:space="preserve"> </w:t>
            </w:r>
            <w:r>
              <w:t xml:space="preserve">We evaluate the hazard rate</w:t>
            </w:r>
            <w:r>
              <w:t xml:space="preserve"> </w:t>
            </w:r>
            <m:oMath>
              <m:r>
                <m:t>λ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</m:oMath>
            <w:r>
              <w:t xml:space="preserve"> </w:t>
            </w:r>
            <w:r>
              <w:t xml:space="preserve">at months</w:t>
            </w:r>
            <w:r>
              <w:t xml:space="preserve"> </w:t>
            </w:r>
            <m:oMath>
              <m:r>
                <m:t>t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6</m:t>
              </m:r>
              <m:r>
                <m:rPr>
                  <m:sty m:val="p"/>
                </m:rPr>
                <m:t>,</m:t>
              </m:r>
              <m:r>
                <m:t>12</m:t>
              </m:r>
            </m:oMath>
            <w:r>
              <w:t xml:space="preserve"> </w:t>
            </w:r>
            <w:r>
              <w:t xml:space="preserve">under three distinct shape parameters:</w:t>
            </w:r>
          </w:p>
          <w:p>
            <w:pPr>
              <w:numPr>
                <w:ilvl w:val="0"/>
                <w:numId w:val="1004"/>
              </w:numPr>
            </w:pPr>
            <w:r>
              <w:rPr>
                <w:b/>
                <w:bCs/>
              </w:rPr>
              <w:t xml:space="preserve">Decreasing hazard (</w:t>
            </w:r>
            <m:oMath>
              <m:r>
                <m:t>p</m:t>
              </m:r>
              <m:r>
                <m:rPr>
                  <m:sty m:val="p"/>
                </m:rPr>
                <m:t>=</m:t>
              </m:r>
              <m:r>
                <m:t>0.5</m:t>
              </m:r>
            </m:oMath>
            <w:r>
              <w:rPr>
                <w:b/>
                <w:bCs/>
              </w:rPr>
              <w:t xml:space="preserve">)</w:t>
            </w:r>
            <w:r>
              <w:t xml:space="preserve">:</w:t>
            </w:r>
            <w:r>
              <w:t xml:space="preserve"> </w:t>
            </w:r>
            <w:r>
              <w:t xml:space="preserve">The hazard rate formula gives:</w:t>
            </w:r>
          </w:p>
          <w:p>
            <w:pPr>
              <w:pStyle w:val="BodyText"/>
            </w:pPr>
            <m:oMathPara>
              <m:oMathParaPr>
                <m:jc m:val="center"/>
              </m:oMathParaPr>
              <m:oMath>
                <m:r>
                  <m:t>λ</m:t>
                </m:r>
                <m:r>
                  <m:rPr>
                    <m:sty m:val="p"/>
                  </m:rPr>
                  <m:t>(</m:t>
                </m:r>
                <m:r>
                  <m:t>t</m:t>
                </m:r>
                <m:r>
                  <m:rPr>
                    <m:sty m:val="p"/>
                  </m:rPr>
                  <m:t>)</m:t>
                </m:r>
                <m:r>
                  <m:rPr>
                    <m:sty m:val="p"/>
                  </m:rPr>
                  <m:t>=</m:t>
                </m:r>
                <m:r>
                  <m:rPr>
                    <m:sty m:val="p"/>
                  </m:rPr>
                  <m:t>(</m:t>
                </m:r>
                <m:r>
                  <m:t>0.1</m:t>
                </m:r>
                <m:r>
                  <m:rPr>
                    <m:sty m:val="p"/>
                  </m:rPr>
                  <m:t>)</m:t>
                </m:r>
                <m:r>
                  <m:rPr>
                    <m:sty m:val="p"/>
                  </m:rPr>
                  <m:t>(</m:t>
                </m:r>
                <m:r>
                  <m:t>0.5</m:t>
                </m:r>
                <m:r>
                  <m:rPr>
                    <m:sty m:val="p"/>
                  </m:rPr>
                  <m:t>)</m:t>
                </m:r>
                <m:r>
                  <m:rPr>
                    <m:sty m:val="p"/>
                  </m:rPr>
                  <m:t>(</m:t>
                </m:r>
                <m:r>
                  <m:t>0.1</m:t>
                </m:r>
                <m:r>
                  <m:t>t</m:t>
                </m:r>
                <m:sSup>
                  <m:e>
                    <m:r>
                      <m:rPr>
                        <m:sty m:val="p"/>
                      </m:rPr>
                      <m:t>)</m:t>
                    </m:r>
                  </m:e>
                  <m:sup>
                    <m:r>
                      <m:rPr>
                        <m:sty m:val="p"/>
                      </m:rPr>
                      <m:t>−</m:t>
                    </m:r>
                    <m:r>
                      <m:t>0.5</m:t>
                    </m:r>
                  </m:sup>
                </m:sSup>
                <m:r>
                  <m:rPr>
                    <m:sty m:val="p"/>
                  </m:rPr>
                  <m:t>=</m:t>
                </m:r>
                <m:f>
                  <m:fPr>
                    <m:type m:val="bar"/>
                  </m:fPr>
                  <m:num>
                    <m:r>
                      <m:t>0.05</m:t>
                    </m:r>
                  </m:num>
                  <m:den>
                    <m:rad>
                      <m:radPr>
                        <m:degHide m:val="on"/>
                      </m:radPr>
                      <m:deg/>
                      <m:e>
                        <m:r>
                          <m:t>0.1</m:t>
                        </m:r>
                        <m:r>
                          <m:t>t</m:t>
                        </m:r>
                      </m:e>
                    </m:rad>
                  </m:den>
                </m:f>
              </m:oMath>
            </m:oMathPara>
          </w:p>
          <w:p>
            <w:pPr>
              <w:pStyle w:val="Compact"/>
              <w:numPr>
                <w:ilvl w:val="1"/>
                <w:numId w:val="1005"/>
              </w:numPr>
            </w:pPr>
            <w:r>
              <w:t xml:space="preserve">At</w:t>
            </w:r>
            <w:r>
              <w:t xml:space="preserve"> </w:t>
            </w:r>
            <m:oMath>
              <m:r>
                <m:t>t</m:t>
              </m:r>
              <m:r>
                <m:rPr>
                  <m:sty m:val="p"/>
                </m:rPr>
                <m:t>=</m:t>
              </m:r>
              <m:r>
                <m:t>1</m:t>
              </m:r>
            </m:oMath>
            <w:r>
              <w:t xml:space="preserve"> </w:t>
            </w:r>
            <w:r>
              <w:t xml:space="preserve">month:</w:t>
            </w:r>
            <w:r>
              <w:t xml:space="preserve"> </w:t>
            </w:r>
            <m:oMath>
              <m:r>
                <m:t>λ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0.05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0.1</m:t>
                      </m:r>
                    </m:e>
                  </m:rad>
                </m:den>
              </m:f>
              <m:r>
                <m:rPr>
                  <m:sty m:val="p"/>
                </m:rPr>
                <m:t>≈</m:t>
              </m:r>
              <m:r>
                <m:t>0.1581</m:t>
              </m:r>
            </m:oMath>
            <w:r>
              <w:t xml:space="preserve"> </w:t>
            </w:r>
            <w:r>
              <w:t xml:space="preserve">events per month.</w:t>
            </w:r>
          </w:p>
          <w:p>
            <w:pPr>
              <w:pStyle w:val="Compact"/>
              <w:numPr>
                <w:ilvl w:val="1"/>
                <w:numId w:val="1005"/>
              </w:numPr>
            </w:pPr>
            <w:r>
              <w:t xml:space="preserve">At</w:t>
            </w:r>
            <w:r>
              <w:t xml:space="preserve"> </w:t>
            </w:r>
            <m:oMath>
              <m:r>
                <m:t>t</m:t>
              </m:r>
              <m:r>
                <m:rPr>
                  <m:sty m:val="p"/>
                </m:rPr>
                <m:t>=</m:t>
              </m:r>
              <m:r>
                <m:t>6</m:t>
              </m:r>
            </m:oMath>
            <w:r>
              <w:t xml:space="preserve"> </w:t>
            </w:r>
            <w:r>
              <w:t xml:space="preserve">months:</w:t>
            </w:r>
            <w:r>
              <w:t xml:space="preserve"> </w:t>
            </w:r>
            <m:oMath>
              <m:r>
                <m:t>λ</m:t>
              </m:r>
              <m:r>
                <m:rPr>
                  <m:sty m:val="p"/>
                </m:rPr>
                <m:t>(</m:t>
              </m:r>
              <m:r>
                <m:t>6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0.05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0.6</m:t>
                      </m:r>
                    </m:e>
                  </m:rad>
                </m:den>
              </m:f>
              <m:r>
                <m:rPr>
                  <m:sty m:val="p"/>
                </m:rPr>
                <m:t>≈</m:t>
              </m:r>
              <m:r>
                <m:t>0.0645</m:t>
              </m:r>
            </m:oMath>
            <w:r>
              <w:t xml:space="preserve"> </w:t>
            </w:r>
            <w:r>
              <w:t xml:space="preserve">events per month.</w:t>
            </w:r>
          </w:p>
          <w:p>
            <w:pPr>
              <w:pStyle w:val="Compact"/>
              <w:numPr>
                <w:ilvl w:val="1"/>
                <w:numId w:val="1005"/>
              </w:numPr>
            </w:pPr>
            <w:r>
              <w:t xml:space="preserve">At</w:t>
            </w:r>
            <w:r>
              <w:t xml:space="preserve"> </w:t>
            </w:r>
            <m:oMath>
              <m:r>
                <m:t>t</m:t>
              </m:r>
              <m:r>
                <m:rPr>
                  <m:sty m:val="p"/>
                </m:rPr>
                <m:t>=</m:t>
              </m:r>
              <m:r>
                <m:t>12</m:t>
              </m:r>
            </m:oMath>
            <w:r>
              <w:t xml:space="preserve"> </w:t>
            </w:r>
            <w:r>
              <w:t xml:space="preserve">months:</w:t>
            </w:r>
            <w:r>
              <w:t xml:space="preserve"> </w:t>
            </w:r>
            <m:oMath>
              <m:r>
                <m:t>λ</m:t>
              </m:r>
              <m:r>
                <m:rPr>
                  <m:sty m:val="p"/>
                </m:rPr>
                <m:t>(</m:t>
              </m:r>
              <m:r>
                <m:t>12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0.05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1.2</m:t>
                      </m:r>
                    </m:e>
                  </m:rad>
                </m:den>
              </m:f>
              <m:r>
                <m:rPr>
                  <m:sty m:val="p"/>
                </m:rPr>
                <m:t>≈</m:t>
              </m:r>
              <m:r>
                <m:t>0.0456</m:t>
              </m:r>
            </m:oMath>
            <w:r>
              <w:t xml:space="preserve"> </w:t>
            </w:r>
            <w:r>
              <w:t xml:space="preserve">events per month.</w:t>
            </w:r>
            <w:r>
              <w:t xml:space="preserve"> </w:t>
            </w:r>
            <w:r>
              <w:t xml:space="preserve">The risk of relapse is highest immediately following treatment and declines over time.</w:t>
            </w:r>
          </w:p>
          <w:p>
            <w:pPr>
              <w:numPr>
                <w:ilvl w:val="0"/>
                <w:numId w:val="1004"/>
              </w:numPr>
            </w:pPr>
            <w:r>
              <w:rPr>
                <w:b/>
                <w:bCs/>
              </w:rPr>
              <w:t xml:space="preserve">Constant hazard (</w:t>
            </w:r>
            <m:oMath>
              <m:r>
                <m:t>p</m:t>
              </m:r>
              <m:r>
                <m:rPr>
                  <m:sty m:val="p"/>
                </m:rPr>
                <m:t>=</m:t>
              </m:r>
              <m:r>
                <m:t>1.0</m:t>
              </m:r>
            </m:oMath>
            <w:r>
              <w:rPr>
                <w:b/>
                <w:bCs/>
              </w:rPr>
              <w:t xml:space="preserve">)</w:t>
            </w:r>
            <w:r>
              <w:t xml:space="preserve">:</w:t>
            </w:r>
            <w:r>
              <w:t xml:space="preserve"> </w:t>
            </w:r>
            <w:r>
              <w:t xml:space="preserve">The hazard rate formula reduces to</w:t>
            </w:r>
            <w:r>
              <w:t xml:space="preserve"> </w:t>
            </w:r>
            <m:oMath>
              <m:r>
                <m:t>λ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λ</m:t>
              </m:r>
              <m:r>
                <m:rPr>
                  <m:sty m:val="p"/>
                </m:rPr>
                <m:t>=</m:t>
              </m:r>
              <m:r>
                <m:t>0.1000</m:t>
              </m:r>
            </m:oMath>
            <w:r>
              <w:t xml:space="preserve"> </w:t>
            </w:r>
            <w:r>
              <w:t xml:space="preserve">events per month for all</w:t>
            </w:r>
            <w:r>
              <w:t xml:space="preserve"> </w:t>
            </w:r>
            <m:oMath>
              <m:r>
                <m:t>t</m:t>
              </m:r>
            </m:oMath>
            <w:r>
              <w:t xml:space="preserve">.</w:t>
            </w:r>
            <w:r>
              <w:t xml:space="preserve"> </w:t>
            </w:r>
            <w:r>
              <w:t xml:space="preserve">The risk of relapse remains constant regardless of time elapsed.</w:t>
            </w:r>
          </w:p>
          <w:p>
            <w:pPr>
              <w:numPr>
                <w:ilvl w:val="0"/>
                <w:numId w:val="1004"/>
              </w:numPr>
            </w:pPr>
            <w:r>
              <w:rPr>
                <w:b/>
                <w:bCs/>
              </w:rPr>
              <w:t xml:space="preserve">Increasing hazard (</w:t>
            </w:r>
            <m:oMath>
              <m:r>
                <m:t>p</m:t>
              </m:r>
              <m:r>
                <m:rPr>
                  <m:sty m:val="p"/>
                </m:rPr>
                <m:t>=</m:t>
              </m:r>
              <m:r>
                <m:t>2.0</m:t>
              </m:r>
            </m:oMath>
            <w:r>
              <w:rPr>
                <w:b/>
                <w:bCs/>
              </w:rPr>
              <w:t xml:space="preserve">)</w:t>
            </w:r>
            <w:r>
              <w:t xml:space="preserve">:</w:t>
            </w:r>
            <w:r>
              <w:t xml:space="preserve"> </w:t>
            </w:r>
            <w:r>
              <w:t xml:space="preserve">The hazard rate formula gives:</w:t>
            </w:r>
          </w:p>
          <w:p>
            <w:pPr>
              <w:pStyle w:val="BodyText"/>
            </w:pPr>
            <m:oMathPara>
              <m:oMathParaPr>
                <m:jc m:val="center"/>
              </m:oMathParaPr>
              <m:oMath>
                <m:r>
                  <m:t>λ</m:t>
                </m:r>
                <m:r>
                  <m:rPr>
                    <m:sty m:val="p"/>
                  </m:rPr>
                  <m:t>(</m:t>
                </m:r>
                <m:r>
                  <m:t>t</m:t>
                </m:r>
                <m:r>
                  <m:rPr>
                    <m:sty m:val="p"/>
                  </m:rPr>
                  <m:t>)</m:t>
                </m:r>
                <m:r>
                  <m:rPr>
                    <m:sty m:val="p"/>
                  </m:rPr>
                  <m:t>=</m:t>
                </m:r>
                <m:r>
                  <m:rPr>
                    <m:sty m:val="p"/>
                  </m:rPr>
                  <m:t>(</m:t>
                </m:r>
                <m:r>
                  <m:t>0.1</m:t>
                </m:r>
                <m:r>
                  <m:rPr>
                    <m:sty m:val="p"/>
                  </m:rPr>
                  <m:t>)</m:t>
                </m:r>
                <m:r>
                  <m:rPr>
                    <m:sty m:val="p"/>
                  </m:rPr>
                  <m:t>(</m:t>
                </m:r>
                <m:r>
                  <m:t>2.0</m:t>
                </m:r>
                <m:r>
                  <m:rPr>
                    <m:sty m:val="p"/>
                  </m:rPr>
                  <m:t>)</m:t>
                </m:r>
                <m:r>
                  <m:rPr>
                    <m:sty m:val="p"/>
                  </m:rPr>
                  <m:t>(</m:t>
                </m:r>
                <m:r>
                  <m:t>0.1</m:t>
                </m:r>
                <m:r>
                  <m:t>t</m:t>
                </m:r>
                <m:sSup>
                  <m:e>
                    <m:r>
                      <m:rPr>
                        <m:sty m:val="p"/>
                      </m:rPr>
                      <m:t>)</m:t>
                    </m:r>
                  </m:e>
                  <m:sup>
                    <m:r>
                      <m:t>1.0</m:t>
                    </m:r>
                  </m:sup>
                </m:sSup>
                <m:r>
                  <m:rPr>
                    <m:sty m:val="p"/>
                  </m:rPr>
                  <m:t>=</m:t>
                </m:r>
                <m:r>
                  <m:t>0.02</m:t>
                </m:r>
                <m:r>
                  <m:t>t</m:t>
                </m:r>
              </m:oMath>
            </m:oMathPara>
          </w:p>
          <w:p>
            <w:pPr>
              <w:pStyle w:val="Compact"/>
              <w:numPr>
                <w:ilvl w:val="1"/>
                <w:numId w:val="1006"/>
              </w:numPr>
            </w:pPr>
            <w:r>
              <w:t xml:space="preserve">At</w:t>
            </w:r>
            <w:r>
              <w:t xml:space="preserve"> </w:t>
            </w:r>
            <m:oMath>
              <m:r>
                <m:t>t</m:t>
              </m:r>
              <m:r>
                <m:rPr>
                  <m:sty m:val="p"/>
                </m:rPr>
                <m:t>=</m:t>
              </m:r>
              <m:r>
                <m:t>1</m:t>
              </m:r>
            </m:oMath>
            <w:r>
              <w:t xml:space="preserve"> </w:t>
            </w:r>
            <w:r>
              <w:t xml:space="preserve">month:</w:t>
            </w:r>
            <w:r>
              <w:t xml:space="preserve"> </w:t>
            </w:r>
            <m:oMath>
              <m:r>
                <m:t>λ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0.02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0.0200</m:t>
              </m:r>
            </m:oMath>
            <w:r>
              <w:t xml:space="preserve"> </w:t>
            </w:r>
            <w:r>
              <w:t xml:space="preserve">events per month.</w:t>
            </w:r>
          </w:p>
          <w:p>
            <w:pPr>
              <w:pStyle w:val="Compact"/>
              <w:numPr>
                <w:ilvl w:val="1"/>
                <w:numId w:val="1006"/>
              </w:numPr>
            </w:pPr>
            <w:r>
              <w:t xml:space="preserve">At</w:t>
            </w:r>
            <w:r>
              <w:t xml:space="preserve"> </w:t>
            </w:r>
            <m:oMath>
              <m:r>
                <m:t>t</m:t>
              </m:r>
              <m:r>
                <m:rPr>
                  <m:sty m:val="p"/>
                </m:rPr>
                <m:t>=</m:t>
              </m:r>
              <m:r>
                <m:t>6</m:t>
              </m:r>
            </m:oMath>
            <w:r>
              <w:t xml:space="preserve"> </w:t>
            </w:r>
            <w:r>
              <w:t xml:space="preserve">months:</w:t>
            </w:r>
            <w:r>
              <w:t xml:space="preserve"> </w:t>
            </w:r>
            <m:oMath>
              <m:r>
                <m:t>λ</m:t>
              </m:r>
              <m:r>
                <m:rPr>
                  <m:sty m:val="p"/>
                </m:rPr>
                <m:t>(</m:t>
              </m:r>
              <m:r>
                <m:t>6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0.02</m:t>
              </m:r>
              <m:r>
                <m:rPr>
                  <m:sty m:val="p"/>
                </m:rPr>
                <m:t>(</m:t>
              </m:r>
              <m:r>
                <m:t>6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0.1200</m:t>
              </m:r>
            </m:oMath>
            <w:r>
              <w:t xml:space="preserve"> </w:t>
            </w:r>
            <w:r>
              <w:t xml:space="preserve">events per month.</w:t>
            </w:r>
          </w:p>
          <w:p>
            <w:pPr>
              <w:pStyle w:val="Compact"/>
              <w:numPr>
                <w:ilvl w:val="1"/>
                <w:numId w:val="1006"/>
              </w:numPr>
            </w:pPr>
            <w:r>
              <w:t xml:space="preserve">At</w:t>
            </w:r>
            <w:r>
              <w:t xml:space="preserve"> </w:t>
            </w:r>
            <m:oMath>
              <m:r>
                <m:t>t</m:t>
              </m:r>
              <m:r>
                <m:rPr>
                  <m:sty m:val="p"/>
                </m:rPr>
                <m:t>=</m:t>
              </m:r>
              <m:r>
                <m:t>12</m:t>
              </m:r>
            </m:oMath>
            <w:r>
              <w:t xml:space="preserve"> </w:t>
            </w:r>
            <w:r>
              <w:t xml:space="preserve">months:</w:t>
            </w:r>
            <w:r>
              <w:t xml:space="preserve"> </w:t>
            </w:r>
            <m:oMath>
              <m:r>
                <m:t>λ</m:t>
              </m:r>
              <m:r>
                <m:rPr>
                  <m:sty m:val="p"/>
                </m:rPr>
                <m:t>(</m:t>
              </m:r>
              <m:r>
                <m:t>12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0.02</m:t>
              </m:r>
              <m:r>
                <m:rPr>
                  <m:sty m:val="p"/>
                </m:rPr>
                <m:t>(</m:t>
              </m:r>
              <m:r>
                <m:t>12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0.2400</m:t>
              </m:r>
            </m:oMath>
            <w:r>
              <w:t xml:space="preserve"> </w:t>
            </w:r>
            <w:r>
              <w:t xml:space="preserve">events per month.</w:t>
            </w:r>
            <w:r>
              <w:t xml:space="preserve"> </w:t>
            </w:r>
            <w:r>
              <w:t xml:space="preserve">The risk of relapse increases linearly over time.</w:t>
            </w:r>
          </w:p>
          <w:bookmarkEnd w:id="21"/>
          <w:p/>
        </w:tc>
      </w:tr>
    </w:tbl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FirstParagraph"/>
            </w:pPr>
            <w:pPr>
              <w:spacing w:before="16" w:after="64"/>
            </w:pPr>
          </w:p>
          <w:bookmarkStart w:id="22" w:name="exr-weibull"/>
          <w:p>
            <w:pPr>
              <w:pStyle w:val="BodyText"/>
            </w:pPr>
            <w:r>
              <w:rPr>
                <w:b/>
                <w:bCs/>
              </w:rPr>
              <w:t xml:space="preserve">Exercise 1</w:t>
            </w:r>
            <w:r>
              <w:t xml:space="preserve"> </w:t>
            </w:r>
            <w:r>
              <w:t xml:space="preserve">Verify the calculations in</w:t>
            </w:r>
            <w:r>
              <w:t xml:space="preserve"> </w:t>
            </w:r>
            <w:hyperlink w:anchor="exm-weibull-props">
              <w:r>
                <w:rPr>
                  <w:rStyle w:val="Hyperlink"/>
                </w:rPr>
                <w:t xml:space="preserve">Example 1</w:t>
              </w:r>
            </w:hyperlink>
            <w:r>
              <w:t xml:space="preserve"> </w:t>
            </w:r>
            <w:r>
              <w:t xml:space="preserve">and explain how the shape parameter</w:t>
            </w:r>
            <w:r>
              <w:t xml:space="preserve"> </w:t>
            </w:r>
            <m:oMath>
              <m:r>
                <m:t>p</m:t>
              </m:r>
            </m:oMath>
            <w:r>
              <w:t xml:space="preserve"> </w:t>
            </w:r>
            <w:r>
              <w:t xml:space="preserve">affects cumulative hazard curves.</w:t>
            </w:r>
          </w:p>
          <w:bookmarkEnd w:id="22"/>
        </w:tc>
      </w:tr>
    </w:tbl>
    <w:p>
      <w:pPr>
        <w:pStyle w:val="BodyText"/>
      </w:pPr>
      <w:r>
        <w:t xml:space="preserve">The Weibull distribution provides more flexibility than the exponential.</w:t>
      </w:r>
      <w:r>
        <w:t xml:space="preserve"> </w:t>
      </w:r>
      <w:hyperlink w:anchor="fig-exm-weibull-hazards">
        <w:r>
          <w:rPr>
            <w:rStyle w:val="Hyperlink"/>
          </w:rPr>
          <w:t xml:space="preserve">Figure 1</w:t>
        </w:r>
      </w:hyperlink>
      <w:r>
        <w:t xml:space="preserve"> </w:t>
      </w:r>
      <w:r>
        <w:t xml:space="preserve">shows some Weibull hazard functions,</w:t>
      </w:r>
      <w:r>
        <w:t xml:space="preserve"> </w:t>
      </w:r>
      <w:r>
        <w:t xml:space="preserve">with</w:t>
      </w:r>
      <w:r>
        <w:t xml:space="preserve"> </w:t>
      </w:r>
      <m:oMath>
        <m:r>
          <m:t>λ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varying:</w:t>
      </w:r>
    </w:p>
    <w:p>
      <w:pPr>
        <w:pStyle w:val="SourceCode"/>
      </w:pPr>
      <w:r>
        <w:rPr>
          <w:rStyle w:val="FunctionTok"/>
        </w:rPr>
        <w:t xml:space="preserve">library</w:t>
      </w:r>
      <w:r>
        <w:rPr>
          <w:rStyle w:val="NormalTok"/>
        </w:rPr>
        <w:t xml:space="preserve">(ggplot2)</w:t>
      </w:r>
      <w:r>
        <w:br/>
      </w:r>
      <w:r>
        <w:rPr>
          <w:rStyle w:val="FunctionTok"/>
        </w:rPr>
        <w:t xml:space="preserve">library</w:t>
      </w:r>
      <w:r>
        <w:rPr>
          <w:rStyle w:val="NormalTok"/>
        </w:rPr>
        <w:t xml:space="preserve">(eha)</w:t>
      </w:r>
      <w:r>
        <w:br/>
      </w:r>
      <w:r>
        <w:rPr>
          <w:rStyle w:val="NormalTok"/>
        </w:rPr>
        <w:t xml:space="preserve">lambda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br/>
      </w:r>
      <w:r>
        <w:br/>
      </w:r>
      <w:r>
        <w:rPr>
          <w:rStyle w:val="FunctionTok"/>
        </w:rPr>
        <w:t xml:space="preserve">ggplot</w:t>
      </w:r>
      <w:r>
        <w:rPr>
          <w:rStyle w:val="NormalTok"/>
        </w:rPr>
        <w:t xml:space="preserve">()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geom_function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aes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col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"0.25"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fun =</w:t>
      </w:r>
      <w:r>
        <w:rPr>
          <w:rStyle w:val="NormalTok"/>
        </w:rPr>
        <w:t xml:space="preserve"> \(x) </w:t>
      </w:r>
      <w:r>
        <w:rPr>
          <w:rStyle w:val="FunctionTok"/>
        </w:rPr>
        <w:t xml:space="preserve">hweibull</w:t>
      </w:r>
      <w:r>
        <w:rPr>
          <w:rStyle w:val="NormalTok"/>
        </w:rPr>
        <w:t xml:space="preserve">(x, </w:t>
      </w:r>
      <w:r>
        <w:rPr>
          <w:rStyle w:val="AttributeTok"/>
        </w:rPr>
        <w:t xml:space="preserve">shape 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0.25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scale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lambda)</w:t>
      </w:r>
      <w:r>
        <w:br/>
      </w:r>
      <w:r>
        <w:rPr>
          <w:rStyle w:val="NormalTok"/>
        </w:rPr>
        <w:t xml:space="preserve">  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geom_function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aes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col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"0.5"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fun =</w:t>
      </w:r>
      <w:r>
        <w:rPr>
          <w:rStyle w:val="NormalTok"/>
        </w:rPr>
        <w:t xml:space="preserve"> \(x) </w:t>
      </w:r>
      <w:r>
        <w:rPr>
          <w:rStyle w:val="FunctionTok"/>
        </w:rPr>
        <w:t xml:space="preserve">hweibull</w:t>
      </w:r>
      <w:r>
        <w:rPr>
          <w:rStyle w:val="NormalTok"/>
        </w:rPr>
        <w:t xml:space="preserve">(x, </w:t>
      </w:r>
      <w:r>
        <w:rPr>
          <w:rStyle w:val="AttributeTok"/>
        </w:rPr>
        <w:t xml:space="preserve">shape 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0.5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scale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lambda)</w:t>
      </w:r>
      <w:r>
        <w:br/>
      </w:r>
      <w:r>
        <w:rPr>
          <w:rStyle w:val="NormalTok"/>
        </w:rPr>
        <w:t xml:space="preserve">  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geom_function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aes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col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"1"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fun =</w:t>
      </w:r>
      <w:r>
        <w:rPr>
          <w:rStyle w:val="NormalTok"/>
        </w:rPr>
        <w:t xml:space="preserve"> \(x) </w:t>
      </w:r>
      <w:r>
        <w:rPr>
          <w:rStyle w:val="FunctionTok"/>
        </w:rPr>
        <w:t xml:space="preserve">hweibull</w:t>
      </w:r>
      <w:r>
        <w:rPr>
          <w:rStyle w:val="NormalTok"/>
        </w:rPr>
        <w:t xml:space="preserve">(x, </w:t>
      </w:r>
      <w:r>
        <w:rPr>
          <w:rStyle w:val="AttributeTok"/>
        </w:rPr>
        <w:t xml:space="preserve">shape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scale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lambda)</w:t>
      </w:r>
      <w:r>
        <w:br/>
      </w:r>
      <w:r>
        <w:rPr>
          <w:rStyle w:val="NormalTok"/>
        </w:rPr>
        <w:t xml:space="preserve">  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geom_function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aes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col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"1.5"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fun =</w:t>
      </w:r>
      <w:r>
        <w:rPr>
          <w:rStyle w:val="NormalTok"/>
        </w:rPr>
        <w:t xml:space="preserve"> \(x) </w:t>
      </w:r>
      <w:r>
        <w:rPr>
          <w:rStyle w:val="FunctionTok"/>
        </w:rPr>
        <w:t xml:space="preserve">hweibull</w:t>
      </w:r>
      <w:r>
        <w:rPr>
          <w:rStyle w:val="NormalTok"/>
        </w:rPr>
        <w:t xml:space="preserve">(x, </w:t>
      </w:r>
      <w:r>
        <w:rPr>
          <w:rStyle w:val="AttributeTok"/>
        </w:rPr>
        <w:t xml:space="preserve">shape =</w:t>
      </w:r>
      <w:r>
        <w:rPr>
          <w:rStyle w:val="NormalTok"/>
        </w:rPr>
        <w:t xml:space="preserve"> </w:t>
      </w:r>
      <w:r>
        <w:rPr>
          <w:rStyle w:val="FloatTok"/>
        </w:rPr>
        <w:t xml:space="preserve">1.5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scale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lambda)</w:t>
      </w:r>
      <w:r>
        <w:br/>
      </w:r>
      <w:r>
        <w:rPr>
          <w:rStyle w:val="NormalTok"/>
        </w:rPr>
        <w:t xml:space="preserve">  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geom_function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aes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col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"2"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fun =</w:t>
      </w:r>
      <w:r>
        <w:rPr>
          <w:rStyle w:val="NormalTok"/>
        </w:rPr>
        <w:t xml:space="preserve"> \(x) </w:t>
      </w:r>
      <w:r>
        <w:rPr>
          <w:rStyle w:val="FunctionTok"/>
        </w:rPr>
        <w:t xml:space="preserve">hweibull</w:t>
      </w:r>
      <w:r>
        <w:rPr>
          <w:rStyle w:val="NormalTok"/>
        </w:rPr>
        <w:t xml:space="preserve">(x, </w:t>
      </w:r>
      <w:r>
        <w:rPr>
          <w:rStyle w:val="AttributeTok"/>
        </w:rPr>
        <w:t xml:space="preserve">shape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scale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lambda)</w:t>
      </w:r>
      <w:r>
        <w:br/>
      </w:r>
      <w:r>
        <w:rPr>
          <w:rStyle w:val="NormalTok"/>
        </w:rPr>
        <w:t xml:space="preserve">  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theme_bw</w:t>
      </w:r>
      <w:r>
        <w:rPr>
          <w:rStyle w:val="NormalTok"/>
        </w:rPr>
        <w:t xml:space="preserve">()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xlim</w:t>
      </w:r>
      <w:r>
        <w:rPr>
          <w:rStyle w:val="NormalTok"/>
        </w:rPr>
        <w:t xml:space="preserve">(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FloatTok"/>
        </w:rPr>
        <w:t xml:space="preserve">2.5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ylab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expr</w:t>
      </w:r>
      <w:r>
        <w:rPr>
          <w:rStyle w:val="NormalTok"/>
        </w:rPr>
        <w:t xml:space="preserve">(lambda))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theme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axis.title.y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element_text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angle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theme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legend.position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"bottom"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guides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col =</w:t>
      </w:r>
      <w:r>
        <w:br/>
      </w:r>
      <w:r>
        <w:rPr>
          <w:rStyle w:val="NormalTok"/>
        </w:rPr>
        <w:t xml:space="preserve">      </w:t>
      </w:r>
      <w:r>
        <w:rPr>
          <w:rStyle w:val="FunctionTok"/>
        </w:rPr>
        <w:t xml:space="preserve">guide_legend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  </w:t>
      </w:r>
      <w:r>
        <w:rPr>
          <w:rStyle w:val="AttributeTok"/>
        </w:rPr>
        <w:t xml:space="preserve">title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"p"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</w:t>
      </w:r>
      <w:r>
        <w:rPr>
          <w:rStyle w:val="AttributeTok"/>
        </w:rPr>
        <w:t xml:space="preserve">label.theme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element_text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size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)</w:t>
      </w:r>
      <w:r>
        <w:br/>
      </w:r>
      <w:r>
        <w:rPr>
          <w:rStyle w:val="NormalTok"/>
        </w:rPr>
        <w:t xml:space="preserve">  )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6" w:name="fig-exm-weibull-hazards"/>
          <w:p>
            <w:pPr>
              <w:pStyle w:val="Compact"/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24" name="Picture"/>
                  <a:graphic>
                    <a:graphicData uri="http://schemas.openxmlformats.org/drawingml/2006/picture">
                      <pic:pic>
                        <pic:nvPicPr>
                          <pic:cNvPr descr="parametric-survival-models_files/figure-docx/fig-exm-weibull-hazards-1.png" id="25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3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1: Hazard functions for Weibull distribution</w:t>
            </w:r>
          </w:p>
          <w:bookmarkEnd w:id="26"/>
        </w:tc>
      </w:tr>
    </w:tbl>
    <w:p>
      <w:r>
        <w:pict>
          <v:rect style="width:0;height:1.5pt" o:hralign="center" o:hrstd="t" o:hr="t"/>
        </w:pict>
      </w:r>
    </w:p>
    <w:p>
      <w:pPr>
        <w:pStyle w:val="SourceCode"/>
      </w:pPr>
      <w:r>
        <w:rPr>
          <w:rStyle w:val="FunctionTok"/>
        </w:rPr>
        <w:t xml:space="preserve">library</w:t>
      </w:r>
      <w:r>
        <w:rPr>
          <w:rStyle w:val="NormalTok"/>
        </w:rPr>
        <w:t xml:space="preserve">(ggplot2)</w:t>
      </w:r>
      <w:r>
        <w:br/>
      </w:r>
      <w:r>
        <w:rPr>
          <w:rStyle w:val="NormalTok"/>
        </w:rPr>
        <w:t xml:space="preserve">lambda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br/>
      </w:r>
      <w:r>
        <w:br/>
      </w:r>
      <w:r>
        <w:rPr>
          <w:rStyle w:val="FunctionTok"/>
        </w:rPr>
        <w:t xml:space="preserve">ggplot</w:t>
      </w:r>
      <w:r>
        <w:rPr>
          <w:rStyle w:val="NormalTok"/>
        </w:rPr>
        <w:t xml:space="preserve">()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geom_function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aes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col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"0.25"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fun =</w:t>
      </w:r>
      <w:r>
        <w:rPr>
          <w:rStyle w:val="NormalTok"/>
        </w:rPr>
        <w:t xml:space="preserve"> pweibull,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args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shape 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0.25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scale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lambda, </w:t>
      </w:r>
      <w:r>
        <w:rPr>
          <w:rStyle w:val="AttributeTok"/>
        </w:rPr>
        <w:t xml:space="preserve">lower.tail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geom_function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aes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col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"0.5"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fun =</w:t>
      </w:r>
      <w:r>
        <w:rPr>
          <w:rStyle w:val="NormalTok"/>
        </w:rPr>
        <w:t xml:space="preserve"> pweibull,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args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shape 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0.5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scale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lambda, </w:t>
      </w:r>
      <w:r>
        <w:rPr>
          <w:rStyle w:val="AttributeTok"/>
        </w:rPr>
        <w:t xml:space="preserve">lower.tail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geom_function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aes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col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"1"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fun =</w:t>
      </w:r>
      <w:r>
        <w:rPr>
          <w:rStyle w:val="NormalTok"/>
        </w:rPr>
        <w:t xml:space="preserve"> pweibull,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args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shape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scale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lambda, </w:t>
      </w:r>
      <w:r>
        <w:rPr>
          <w:rStyle w:val="AttributeTok"/>
        </w:rPr>
        <w:t xml:space="preserve">lower.tail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geom_function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aes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col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"1.5"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fun =</w:t>
      </w:r>
      <w:r>
        <w:rPr>
          <w:rStyle w:val="NormalTok"/>
        </w:rPr>
        <w:t xml:space="preserve"> pweibull,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args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shape =</w:t>
      </w:r>
      <w:r>
        <w:rPr>
          <w:rStyle w:val="NormalTok"/>
        </w:rPr>
        <w:t xml:space="preserve"> </w:t>
      </w:r>
      <w:r>
        <w:rPr>
          <w:rStyle w:val="FloatTok"/>
        </w:rPr>
        <w:t xml:space="preserve">1.5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scale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lambda, </w:t>
      </w:r>
      <w:r>
        <w:rPr>
          <w:rStyle w:val="AttributeTok"/>
        </w:rPr>
        <w:t xml:space="preserve">lower.tail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geom_function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aes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col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"2"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fun =</w:t>
      </w:r>
      <w:r>
        <w:rPr>
          <w:rStyle w:val="NormalTok"/>
        </w:rPr>
        <w:t xml:space="preserve"> pweibull,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args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shape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scale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lambda, </w:t>
      </w:r>
      <w:r>
        <w:rPr>
          <w:rStyle w:val="AttributeTok"/>
        </w:rPr>
        <w:t xml:space="preserve">lower.tail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theme_bw</w:t>
      </w:r>
      <w:r>
        <w:rPr>
          <w:rStyle w:val="NormalTok"/>
        </w:rPr>
        <w:t xml:space="preserve">()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xlim</w:t>
      </w:r>
      <w:r>
        <w:rPr>
          <w:rStyle w:val="NormalTok"/>
        </w:rPr>
        <w:t xml:space="preserve">(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FloatTok"/>
        </w:rPr>
        <w:t xml:space="preserve">2.5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ylab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"S(t)"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theme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axis.title.y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element_text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angle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theme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legend.position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"bottom"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guides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col =</w:t>
      </w:r>
      <w:r>
        <w:br/>
      </w:r>
      <w:r>
        <w:rPr>
          <w:rStyle w:val="NormalTok"/>
        </w:rPr>
        <w:t xml:space="preserve">      </w:t>
      </w:r>
      <w:r>
        <w:rPr>
          <w:rStyle w:val="FunctionTok"/>
        </w:rPr>
        <w:t xml:space="preserve">guide_legend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  </w:t>
      </w:r>
      <w:r>
        <w:rPr>
          <w:rStyle w:val="AttributeTok"/>
        </w:rPr>
        <w:t xml:space="preserve">title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"p"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</w:t>
      </w:r>
      <w:r>
        <w:rPr>
          <w:rStyle w:val="AttributeTok"/>
        </w:rPr>
        <w:t xml:space="preserve">label.theme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element_text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size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)</w:t>
      </w:r>
      <w:r>
        <w:br/>
      </w:r>
      <w:r>
        <w:rPr>
          <w:rStyle w:val="NormalTok"/>
        </w:rPr>
        <w:t xml:space="preserve">  )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30" w:name="fig-surv-weibull"/>
          <w:p>
            <w:pPr>
              <w:pStyle w:val="Compact"/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28" name="Picture"/>
                  <a:graphic>
                    <a:graphicData uri="http://schemas.openxmlformats.org/drawingml/2006/picture">
                      <pic:pic>
                        <pic:nvPicPr>
                          <pic:cNvPr descr="parametric-survival-models_files/figure-docx/fig-surv-weibull-1.png" id="29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7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2: Survival functions for Weibull distribution</w:t>
            </w:r>
          </w:p>
          <w:bookmarkEnd w:id="30"/>
        </w:tc>
      </w:tr>
    </w:tbl>
    <w:bookmarkEnd w:id="31"/>
    <w:bookmarkEnd w:id="32"/>
    <w:bookmarkStart w:id="33" w:name="exponential-regression"/>
    <w:p>
      <w:pPr>
        <w:pStyle w:val="Heading2"/>
      </w:pPr>
      <w:r>
        <w:t xml:space="preserve">1.3 Exponential Regression</w:t>
      </w:r>
    </w:p>
    <w:p>
      <w:pPr>
        <w:pStyle w:val="FirstParagraph"/>
      </w:pPr>
      <w:r>
        <w:t xml:space="preserve">For each subject</w:t>
      </w:r>
      <w:r>
        <w:t xml:space="preserve"> </w:t>
      </w:r>
      <m:oMath>
        <m:r>
          <m:t>i</m:t>
        </m:r>
      </m:oMath>
      <w:r>
        <w:t xml:space="preserve">, define a linear predictor</w:t>
      </w:r>
      <w:r>
        <w:t xml:space="preserve"> </w:t>
      </w:r>
      <m:oMath>
        <m:r>
          <m:t>η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+</m:t>
        </m:r>
        <m:r>
          <m:rPr>
            <m:sty m:val="p"/>
          </m:rPr>
          <m:t>(</m:t>
        </m:r>
        <m:sSub>
          <m:e>
            <m:r>
              <m:t>β</m:t>
            </m:r>
          </m:e>
          <m:sub>
            <m:r>
              <m:t>1</m:t>
            </m:r>
          </m:sub>
        </m:sSub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r>
          <m:rPr>
            <m:sty m:val="p"/>
          </m:rPr>
          <m:t>…</m:t>
        </m:r>
        <m:r>
          <m:rPr>
            <m:sty m:val="p"/>
          </m:rPr>
          <m:t>+</m:t>
        </m:r>
        <m:sSub>
          <m:e>
            <m:r>
              <m:t>β</m:t>
            </m:r>
          </m:e>
          <m:sub>
            <m:r>
              <m:t>p</m:t>
            </m:r>
          </m:sub>
        </m:sSub>
        <m:sSub>
          <m:e>
            <m:r>
              <m:t>x</m:t>
            </m:r>
          </m:e>
          <m:sub>
            <m:r>
              <m:t>p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=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⋅</m:t>
        </m:r>
        <m:acc>
          <m:accPr>
            <m:chr m:val="̃"/>
          </m:accPr>
          <m:e>
            <m:r>
              <m:t>β</m:t>
            </m:r>
          </m:e>
        </m:acc>
      </m:oMath>
      <w:r>
        <w:t xml:space="preserve">.</w:t>
      </w:r>
      <w:r>
        <w:t xml:space="preserve"> </w:t>
      </w:r>
      <w:r>
        <w:t xml:space="preserve">Exponential regression models the hazard rate using a log link function: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λ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∣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η</m:t>
                  </m:r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(exponential regression hazard specification)</m:t>
              </m:r>
            </m:e>
            <m:e>
              <m:sSub>
                <m:e>
                  <m:r>
                    <m:t>λ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r>
                <m:t>λ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∣</m:t>
              </m:r>
              <m:acc>
                <m:accPr>
                  <m:chr m:val="̃"/>
                </m:accPr>
                <m:e>
                  <m:r>
                    <m:t>0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(baseline hazard rate definition at 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=</m:t>
              </m:r>
              <m:acc>
                <m:accPr>
                  <m:chr m:val="̃"/>
                </m:accPr>
                <m:e>
                  <m:r>
                    <m:t>0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η</m:t>
                  </m:r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0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(substituting 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=</m:t>
              </m:r>
              <m:acc>
                <m:accPr>
                  <m:chr m:val="̃"/>
                </m:accPr>
                <m:e>
                  <m:r>
                    <m:t>0</m:t>
                  </m:r>
                </m:e>
              </m:acc>
              <m:r>
                <m:rPr>
                  <m:nor/>
                  <m:sty m:val="p"/>
                </m:rPr>
                <m:t> into hazard function)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⋅</m:t>
                  </m:r>
                  <m:r>
                    <m:t>0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…</m:t>
                  </m:r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p</m:t>
                      </m:r>
                    </m:sub>
                  </m:sSub>
                  <m:r>
                    <m:rPr>
                      <m:sty m:val="p"/>
                    </m:rPr>
                    <m:t>⋅</m:t>
                  </m:r>
                  <m:r>
                    <m:t>0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(evaluating linear predictor at zero vector)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(simplifying exponent)</m:t>
              </m:r>
            </m:e>
          </m:eqArr>
        </m:oMath>
      </m:oMathPara>
    </w:p>
    <w:p>
      <w:pPr>
        <w:pStyle w:val="FirstParagraph"/>
      </w:pPr>
      <w:r>
        <w:t xml:space="preserve">When there are no additional predictors (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), the baseline hazard is constant:</w:t>
      </w:r>
      <w:r>
        <w:t xml:space="preserve"> </w:t>
      </w:r>
      <m:oMath>
        <m:r>
          <m:t>λ</m:t>
        </m:r>
        <m:r>
          <m:rPr>
            <m:sty m:val="p"/>
          </m:rPr>
          <m:t>=</m:t>
        </m:r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sSub>
              <m:e>
                <m:r>
                  <m:t>β</m:t>
                </m:r>
              </m:e>
              <m:sub>
                <m:r>
                  <m:t>0</m:t>
                </m:r>
              </m:sub>
            </m:sSub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This model uses a log link as in a generalized linear model for Poisson or rate outcomes.</w:t>
      </w:r>
      <w:r>
        <w:t xml:space="preserve"> </w:t>
      </w:r>
      <w:r>
        <w:t xml:space="preserve">Because the hazard rate does not depend on time</w:t>
      </w:r>
      <w:r>
        <w:t xml:space="preserve"> </w:t>
      </w:r>
      <m:oMath>
        <m:r>
          <m:t>t</m:t>
        </m:r>
      </m:oMath>
      <w:r>
        <w:t xml:space="preserve">, the hazard ratio comparing two covariate vectors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is constant over time: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θ</m:t>
                  </m:r>
                </m:e>
                <m:sub>
                  <m:r>
                    <m:t>λ</m:t>
                  </m:r>
                </m:sub>
              </m:sSub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∣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: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f>
                <m:fPr>
                  <m:type m:val="bar"/>
                </m:fPr>
                <m:num>
                  <m:r>
                    <m:t>λ</m:t>
                  </m:r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∣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num>
                <m:den>
                  <m:r>
                    <m:t>λ</m:t>
                  </m:r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∣</m:t>
                  </m:r>
                  <m:sSup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rPr>
                          <m:sty m:val="p"/>
                        </m:rPr>
                        <m:t>*</m:t>
                      </m:r>
                    </m:sup>
                  </m:sSup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(hazard ratio definition)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exp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η</m:t>
                      </m:r>
                      <m:r>
                        <m:rPr>
                          <m:sty m:val="p"/>
                        </m:rPr>
                        <m:t>(</m:t>
                      </m:r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</m:num>
                <m:den>
                  <m:r>
                    <m:rPr>
                      <m:sty m:val="p"/>
                    </m:rPr>
                    <m:t>exp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η</m:t>
                      </m:r>
                      <m:r>
                        <m:rPr>
                          <m:sty m:val="p"/>
                        </m:rPr>
                        <m:t>(</m:t>
                      </m:r>
                      <m:sSup>
                        <m:e>
                          <m:acc>
                            <m:accPr>
                              <m:chr m:val="̃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</m:e>
                        <m:sup>
                          <m:r>
                            <m:rPr>
                              <m:sty m:val="p"/>
                            </m:rPr>
                            <m:t>*</m:t>
                          </m:r>
                        </m:sup>
                      </m:sSup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(substituting exponential regression hazard rates)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η</m:t>
                  </m:r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η</m:t>
                  </m:r>
                  <m:r>
                    <m:rPr>
                      <m:sty m:val="p"/>
                    </m:rPr>
                    <m:t>(</m:t>
                  </m:r>
                  <m:sSup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rPr>
                          <m:sty m:val="p"/>
                        </m:rPr>
                        <m:t>*</m:t>
                      </m:r>
                    </m:sup>
                  </m:sSup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(applying quotient rule for exponentials)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sSup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rPr>
                          <m:sty m:val="p"/>
                        </m:rPr>
                        <m:t>*</m:t>
                      </m:r>
                    </m:sup>
                  </m:sSup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⋅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(expressing difference in linear predictors)</m:t>
              </m:r>
            </m:e>
          </m:eqArr>
        </m:oMath>
      </m:oMathPara>
    </w:p>
    <w:p>
      <w:pPr>
        <w:pStyle w:val="FirstParagraph"/>
      </w:pPr>
      <w:r>
        <w:t xml:space="preserve">Thus, exponential regression models possess proportional hazards trivially.</w:t>
      </w:r>
    </w:p>
    <w:bookmarkEnd w:id="33"/>
    <w:bookmarkStart w:id="35" w:name="accelerated-failure-time"/>
    <w:p>
      <w:pPr>
        <w:pStyle w:val="Heading2"/>
      </w:pPr>
      <w:r>
        <w:t xml:space="preserve">1.4 Accelerated Failure Time</w:t>
      </w:r>
    </w:p>
    <w:p>
      <w:pPr>
        <w:pStyle w:val="FirstParagraph"/>
      </w:pPr>
      <w:r>
        <w:t xml:space="preserve">In a proportional hazards (PH) model, covariates act multiplicatively on the baseline hazard function: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λ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∣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sSub>
                <m:e>
                  <m:r>
                    <m:t>λ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sSub>
                <m:e>
                  <m:r>
                    <m:t>θ</m:t>
                  </m:r>
                </m:e>
                <m:sub>
                  <m:r>
                    <m:t>λ</m:t>
                  </m:r>
                </m:sub>
              </m:sSub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(proportional hazards hazard rate definition)</m:t>
              </m:r>
            </m:e>
            <m:e>
              <m:r>
                <m:rPr>
                  <m:sty m:val="p"/>
                </m:rPr>
                <m:t>Λ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∣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t</m:t>
                  </m:r>
                </m:sup>
                <m:e>
                  <m:r>
                    <m:t>λ</m:t>
                  </m:r>
                </m:e>
              </m:nary>
              <m:r>
                <m:rPr>
                  <m:sty m:val="p"/>
                </m:rPr>
                <m:t>(</m:t>
              </m:r>
              <m:r>
                <m:t>u</m:t>
              </m:r>
              <m:r>
                <m:rPr>
                  <m:sty m:val="p"/>
                </m:rPr>
                <m:t>∣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d</m:t>
              </m:r>
              <m:r>
                <m:t>u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(cumulative hazard function definition)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t</m:t>
                  </m:r>
                </m:sup>
                <m:e>
                  <m:sSub>
                    <m:e>
                      <m:r>
                        <m:t>λ</m:t>
                      </m:r>
                    </m:e>
                    <m:sub>
                      <m:r>
                        <m:t>0</m:t>
                      </m:r>
                    </m:sub>
                  </m:sSub>
                </m:e>
              </m:nary>
              <m:r>
                <m:rPr>
                  <m:sty m:val="p"/>
                </m:rPr>
                <m:t>(</m:t>
              </m:r>
              <m:r>
                <m:t>u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sSub>
                <m:e>
                  <m:r>
                    <m:t>θ</m:t>
                  </m:r>
                </m:e>
                <m:sub>
                  <m:r>
                    <m:t>λ</m:t>
                  </m:r>
                </m:sub>
              </m:sSub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d</m:t>
              </m:r>
              <m:r>
                <m:t>u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(substituting proportional hazard rate)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θ</m:t>
                  </m:r>
                </m:e>
                <m:sub>
                  <m:r>
                    <m:t>λ</m:t>
                  </m:r>
                </m:sub>
              </m:sSub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sSub>
                <m:e>
                  <m:r>
                    <m:rPr>
                      <m:sty m:val="p"/>
                    </m:rPr>
                    <m:t>Λ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(factoring constant hazard multiplier out of integral)</m:t>
              </m:r>
            </m:e>
            <m:e>
              <m:r>
                <m:rPr>
                  <m:sty m:val="p"/>
                </m:rPr>
                <m:t>S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∣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Λ</m:t>
                  </m:r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∣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(survival function in terms of cumulative hazard)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θ</m:t>
                      </m:r>
                    </m:e>
                    <m:sub>
                      <m:r>
                        <m:t>λ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⋅</m:t>
                  </m:r>
                  <m:sSub>
                    <m:e>
                      <m:r>
                        <m:rPr>
                          <m:sty m:val="p"/>
                        </m:rPr>
                        <m:t>Λ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(substituting cumulative hazard)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rPr>
                          <m:sty m:val="p"/>
                        </m:rPr>
                        <m:t>exp</m:t>
                      </m:r>
                      <m:r>
                        <m:t>​</m:t>
                      </m:r>
                      <m:d>
                        <m:dPr>
                          <m:begChr m:val="{"/>
                          <m:sepChr m:val=""/>
                          <m:endChr m:val="}"/>
                          <m:grow/>
                        </m:dPr>
                        <m:e>
                          <m:r>
                            <m:rPr>
                              <m:sty m:val="p"/>
                            </m:rPr>
                            <m:t>−</m:t>
                          </m:r>
                          <m:sSub>
                            <m:e>
                              <m:r>
                                <m:rPr>
                                  <m:sty m:val="p"/>
                                </m:rPr>
                                <m:t>Λ</m:t>
                              </m:r>
                            </m:e>
                            <m:sub>
                              <m:r>
                                <m:t>0</m:t>
                              </m:r>
                            </m:sub>
                          </m:sSub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t>t</m:t>
                          </m:r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</m:d>
                      <m:r>
                        <m:t>​</m:t>
                      </m:r>
                    </m:e>
                  </m:d>
                </m:e>
                <m:sup>
                  <m:sSub>
                    <m:e>
                      <m:r>
                        <m:t>θ</m:t>
                      </m:r>
                    </m:e>
                    <m:sub>
                      <m:r>
                        <m:t>λ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(applying exponent laws)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sSub>
                        <m:e>
                          <m:r>
                            <m:rPr>
                              <m:sty m:val="p"/>
                            </m:rPr>
                            <m:t>S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</m:d>
                </m:e>
                <m:sup>
                  <m:sSub>
                    <m:e>
                      <m:r>
                        <m:t>θ</m:t>
                      </m:r>
                    </m:e>
                    <m:sub>
                      <m:r>
                        <m:t>λ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(substituting baseline survival function </m:t>
              </m:r>
              <m:sSub>
                <m:e>
                  <m:r>
                    <m:rPr>
                      <m:sty m:val="p"/>
                    </m:rPr>
                    <m:t>S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An alternative modeling framework is the</w:t>
      </w:r>
      <w:r>
        <w:t xml:space="preserve"> </w:t>
      </w:r>
      <w:r>
        <w:rPr>
          <w:b/>
          <w:bCs/>
        </w:rPr>
        <w:t xml:space="preserve">Accelerated Failure Time (AFT)</w:t>
      </w:r>
      <w:r>
        <w:t xml:space="preserve"> </w:t>
      </w:r>
      <w:r>
        <w:t xml:space="preserve">model.</w:t>
      </w:r>
      <w:r>
        <w:t xml:space="preserve"> </w:t>
      </w:r>
      <w:r>
        <w:t xml:space="preserve">Rather than multiplying the hazard rate, covariates accelerate or decelerate the progression of time itself: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S</m:t>
          </m:r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∣</m:t>
          </m:r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sSub>
            <m:e>
              <m:r>
                <m:rPr>
                  <m:sty m:val="p"/>
                </m:rPr>
                <m:t>S</m:t>
              </m:r>
            </m:e>
            <m:sub>
              <m:r>
                <m:t>0</m:t>
              </m:r>
            </m:sub>
          </m:sSub>
          <m:d>
            <m:dPr>
              <m:begChr m:val="("/>
              <m:sepChr m:val=""/>
              <m:endChr m:val=")"/>
              <m:grow/>
            </m:dPr>
            <m:e>
              <m:r>
                <m:t>t</m:t>
              </m:r>
              <m:r>
                <m:rPr>
                  <m:sty m:val="p"/>
                </m:rPr>
                <m:t>⋅</m:t>
              </m:r>
              <m:sSub>
                <m:e>
                  <m:r>
                    <m:t>θ</m:t>
                  </m:r>
                </m:e>
                <m:sub>
                  <m:r>
                    <m:t>λ</m:t>
                  </m:r>
                </m:sub>
              </m:sSub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</m:e>
          </m:d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sSub>
          <m:e>
            <m:r>
              <m:t>θ</m:t>
            </m:r>
          </m:e>
          <m:sub>
            <m:r>
              <m:t>λ</m:t>
            </m:r>
          </m:sub>
        </m:sSub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η</m:t>
            </m:r>
            <m:r>
              <m:rPr>
                <m:sty m:val="p"/>
              </m:rPr>
              <m:t>(</m:t>
            </m:r>
            <m:acc>
              <m:accPr>
                <m:chr m:val="̃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,</w:t>
      </w:r>
      <w:r>
        <w:t xml:space="preserve"> </w:t>
      </w:r>
      <m:oMath>
        <m:r>
          <m:t>η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sSub>
          <m:e>
            <m:r>
              <m:t>β</m:t>
            </m:r>
          </m:e>
          <m:sub>
            <m:r>
              <m:t>1</m:t>
            </m:r>
          </m:sub>
        </m:sSub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r>
          <m:rPr>
            <m:sty m:val="p"/>
          </m:rPr>
          <m:t>…</m:t>
        </m:r>
        <m:r>
          <m:rPr>
            <m:sty m:val="p"/>
          </m:rPr>
          <m:t>+</m:t>
        </m:r>
        <m:sSub>
          <m:e>
            <m:r>
              <m:t>β</m:t>
            </m:r>
          </m:e>
          <m:sub>
            <m:r>
              <m:t>p</m:t>
            </m:r>
          </m:sub>
        </m:sSub>
        <m:sSub>
          <m:e>
            <m:r>
              <m:t>x</m:t>
            </m:r>
          </m:e>
          <m:sub>
            <m:r>
              <m:t>p</m:t>
            </m:r>
          </m:sub>
        </m:sSub>
      </m:oMath>
      <w:r>
        <w:t xml:space="preserve">, and</w:t>
      </w:r>
      <w:r>
        <w:t xml:space="preserve"> </w:t>
      </w:r>
      <m:oMath>
        <m:sSub>
          <m:e>
            <m:r>
              <m:rPr>
                <m:sty m:val="p"/>
              </m:rPr>
              <m:t>S</m:t>
            </m:r>
          </m:e>
          <m:sub>
            <m:r>
              <m:t>0</m:t>
            </m:r>
          </m:sub>
        </m:sSub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ty m:val="p"/>
          </m:rPr>
          <m:t>P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≥</m:t>
        </m:r>
        <m:r>
          <m:t>t</m:t>
        </m:r>
        <m:r>
          <m:rPr>
            <m:sty m:val="p"/>
          </m:rPr>
          <m:t>∣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0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is the baseline survival function.</w:t>
      </w:r>
    </w:p>
    <w:p>
      <w:pPr>
        <w:pStyle w:val="BodyText"/>
      </w:pPr>
      <w:r>
        <w:t xml:space="preserve">We derive the expected survival time under the AFT model using change-of-variables integration: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T</m:t>
                  </m:r>
                  <m:r>
                    <m:rPr>
                      <m:sty m:val="p"/>
                    </m:rPr>
                    <m:t>∣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rPr>
                      <m:sty m:val="p"/>
                    </m:rPr>
                    <m:t>S</m:t>
                  </m:r>
                </m:e>
              </m:nary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∣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d</m:t>
              </m:r>
              <m:r>
                <m:t>t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(expectation formula for non-negative random variable)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sSub>
                    <m:e>
                      <m:r>
                        <m:rPr>
                          <m:sty m:val="p"/>
                        </m:rPr>
                        <m:t>S</m:t>
                      </m:r>
                    </m:e>
                    <m:sub>
                      <m:r>
                        <m:t>0</m:t>
                      </m:r>
                    </m:sub>
                  </m:sSub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t</m:t>
                  </m:r>
                  <m:r>
                    <m:rPr>
                      <m:sty m:val="p"/>
                    </m:rPr>
                    <m:t>⋅</m:t>
                  </m:r>
                  <m:sSub>
                    <m:e>
                      <m:r>
                        <m:t>θ</m:t>
                      </m:r>
                    </m:e>
                    <m:sub>
                      <m:r>
                        <m:t>λ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</m:d>
              <m:r>
                <m:t>d</m:t>
              </m:r>
              <m:r>
                <m:t>t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(substituting AFT survival function)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sSub>
                    <m:e>
                      <m:r>
                        <m:rPr>
                          <m:sty m:val="p"/>
                        </m:rPr>
                        <m:t>S</m:t>
                      </m:r>
                    </m:e>
                    <m:sub>
                      <m:r>
                        <m:t>0</m:t>
                      </m:r>
                    </m:sub>
                  </m:sSub>
                </m:e>
              </m:nary>
              <m:r>
                <m:rPr>
                  <m:sty m:val="p"/>
                </m:rPr>
                <m:t>(</m:t>
              </m:r>
              <m:r>
                <m:t>u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d</m:t>
                  </m:r>
                  <m:r>
                    <m:t>u</m:t>
                  </m:r>
                </m:num>
                <m:den>
                  <m:sSub>
                    <m:e>
                      <m:r>
                        <m:t>θ</m:t>
                      </m:r>
                    </m:e>
                    <m:sub>
                      <m:r>
                        <m:t>λ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(substituting </m:t>
              </m:r>
              <m:r>
                <m:t>u</m:t>
              </m:r>
              <m:r>
                <m:rPr>
                  <m:sty m:val="p"/>
                </m:rPr>
                <m:t>=</m:t>
              </m:r>
              <m:r>
                <m:t>t</m:t>
              </m:r>
              <m:r>
                <m:rPr>
                  <m:sty m:val="p"/>
                </m:rPr>
                <m:t>⋅</m:t>
              </m:r>
              <m:sSub>
                <m:e>
                  <m:r>
                    <m:t>θ</m:t>
                  </m:r>
                </m:e>
                <m:sub>
                  <m:r>
                    <m:t>λ</m:t>
                  </m:r>
                </m:sub>
              </m:sSub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⟹</m:t>
              </m:r>
              <m:r>
                <m:t>d</m:t>
              </m:r>
              <m:r>
                <m:t>t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d</m:t>
                  </m:r>
                  <m:r>
                    <m:t>u</m:t>
                  </m:r>
                </m:num>
                <m:den>
                  <m:sSub>
                    <m:e>
                      <m:r>
                        <m:t>θ</m:t>
                      </m:r>
                    </m:e>
                    <m:sub>
                      <m:r>
                        <m:t>λ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den>
              </m:f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θ</m:t>
                  </m:r>
                </m:e>
                <m:sub>
                  <m:r>
                    <m:t>λ</m:t>
                  </m:r>
                </m:sub>
              </m:sSub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⋅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sSub>
                    <m:e>
                      <m:r>
                        <m:rPr>
                          <m:sty m:val="p"/>
                        </m:rPr>
                        <m:t>S</m:t>
                      </m:r>
                    </m:e>
                    <m:sub>
                      <m:r>
                        <m:t>0</m:t>
                      </m:r>
                    </m:sub>
                  </m:sSub>
                </m:e>
              </m:nary>
              <m:r>
                <m:rPr>
                  <m:sty m:val="p"/>
                </m:rPr>
                <m:t>(</m:t>
              </m:r>
              <m:r>
                <m:t>u</m:t>
              </m:r>
              <m:r>
                <m:rPr>
                  <m:sty m:val="p"/>
                </m:rPr>
                <m:t>)</m:t>
              </m:r>
              <m:r>
                <m:t>d</m:t>
              </m:r>
              <m:r>
                <m:t>u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(factoring constant </m:t>
              </m:r>
              <m:sSub>
                <m:e>
                  <m:r>
                    <m:t>θ</m:t>
                  </m:r>
                </m:e>
                <m:sub>
                  <m:r>
                    <m:t>λ</m:t>
                  </m:r>
                </m:sub>
              </m:sSub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nor/>
                  <m:sty m:val="p"/>
                </m:rPr>
                <m:t> out of integral)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θ</m:t>
                  </m:r>
                </m:e>
                <m:sub>
                  <m:r>
                    <m:t>λ</m:t>
                  </m:r>
                </m:sub>
              </m:sSub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T</m:t>
                  </m:r>
                  <m:r>
                    <m:rPr>
                      <m:sty m:val="p"/>
                    </m:rPr>
                    <m:t>∣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=</m:t>
                  </m:r>
                  <m:acc>
                    <m:accPr>
                      <m:chr m:val="̃"/>
                    </m:accPr>
                    <m:e>
                      <m:r>
                        <m:t>0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(substituting baseline expectation formula)</m:t>
              </m:r>
            </m:e>
          </m:eqArr>
        </m:oMath>
      </m:oMathPara>
    </w:p>
    <w:p>
      <w:pPr>
        <w:pStyle w:val="FirstParagraph"/>
      </w:pPr>
      <w:r>
        <w:t xml:space="preserve">Thus, the mean survival time for a subject with covariates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equals the baseline mean survival time divided by the acceleration factor</w:t>
      </w:r>
      <w:r>
        <w:t xml:space="preserve"> </w:t>
      </w:r>
      <m:oMath>
        <m:sSub>
          <m:e>
            <m:r>
              <m:t>θ</m:t>
            </m:r>
          </m:e>
          <m:sub>
            <m:r>
              <m:t>λ</m:t>
            </m:r>
          </m:sub>
        </m:sSub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η</m:t>
            </m:r>
            <m:r>
              <m:rPr>
                <m:sty m:val="p"/>
              </m:rPr>
              <m:t>(</m:t>
            </m:r>
            <m:acc>
              <m:accPr>
                <m:chr m:val="̃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.</w:t>
      </w:r>
    </w:p>
    <w:p>
      <w:pPr>
        <w:pStyle w:val="BodyText"/>
      </w:pPr>
      <w:r>
        <w:t xml:space="preserve">We also derive the cumulative hazard and hazard rate functions under the AFT formulation: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Λ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∣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S</m:t>
                  </m:r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∣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(cumulative hazard function definition)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sSub>
                    <m:e>
                      <m:r>
                        <m:rPr>
                          <m:sty m:val="p"/>
                        </m:rPr>
                        <m:t>S</m:t>
                      </m:r>
                    </m:e>
                    <m:sub>
                      <m:r>
                        <m:t>0</m:t>
                      </m:r>
                    </m:sub>
                  </m:sSub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t</m:t>
                      </m:r>
                      <m:r>
                        <m:rPr>
                          <m:sty m:val="p"/>
                        </m:rPr>
                        <m:t>⋅</m:t>
                      </m:r>
                      <m:sSub>
                        <m:e>
                          <m:r>
                            <m:t>θ</m:t>
                          </m:r>
                        </m:e>
                        <m:sub>
                          <m:r>
                            <m:t>λ</m:t>
                          </m:r>
                        </m:sub>
                      </m:sSub>
                      <m:r>
                        <m:rPr>
                          <m:sty m:val="p"/>
                        </m:rPr>
                        <m:t>(</m:t>
                      </m:r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  <m:r>
                        <m:rPr>
                          <m:sty m:val="p"/>
                        </m:rPr>
                        <m:t>)</m:t>
                      </m:r>
                    </m:e>
                  </m:d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(substituting AFT survival function)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p"/>
                    </m:rPr>
                    <m:t>Λ</m:t>
                  </m:r>
                </m:e>
                <m:sub>
                  <m:r>
                    <m:t>0</m:t>
                  </m:r>
                </m:sub>
              </m:sSub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t</m:t>
                  </m:r>
                  <m:r>
                    <m:rPr>
                      <m:sty m:val="p"/>
                    </m:rPr>
                    <m:t>⋅</m:t>
                  </m:r>
                  <m:sSub>
                    <m:e>
                      <m:r>
                        <m:t>θ</m:t>
                      </m:r>
                    </m:e>
                    <m:sub>
                      <m:r>
                        <m:t>λ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(substituting baseline cumulative hazard)</m:t>
              </m:r>
            </m:e>
            <m:e>
              <m:r>
                <m:t>λ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∣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t</m:t>
                  </m:r>
                </m:den>
              </m:f>
              <m:r>
                <m:rPr>
                  <m:sty m:val="p"/>
                </m:rPr>
                <m:t>Λ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∣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(hazard function definition)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t</m:t>
                  </m:r>
                </m:den>
              </m:f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rPr>
                          <m:sty m:val="p"/>
                        </m:rPr>
                        <m:t>Λ</m:t>
                      </m:r>
                    </m:e>
                    <m:sub>
                      <m:r>
                        <m:t>0</m:t>
                      </m:r>
                    </m:sub>
                  </m:sSub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t</m:t>
                      </m:r>
                      <m:r>
                        <m:rPr>
                          <m:sty m:val="p"/>
                        </m:rPr>
                        <m:t>⋅</m:t>
                      </m:r>
                      <m:sSub>
                        <m:e>
                          <m:r>
                            <m:t>θ</m:t>
                          </m:r>
                        </m:e>
                        <m:sub>
                          <m:r>
                            <m:t>λ</m:t>
                          </m:r>
                        </m:sub>
                      </m:sSub>
                      <m:r>
                        <m:rPr>
                          <m:sty m:val="p"/>
                        </m:rPr>
                        <m:t>(</m:t>
                      </m:r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  <m:r>
                        <m:rPr>
                          <m:sty m:val="p"/>
                        </m:rPr>
                        <m:t>)</m:t>
                      </m:r>
                    </m:e>
                  </m:d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(substituting AFT cumulative hazard)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Sup>
                <m:e>
                  <m:r>
                    <m:rPr>
                      <m:sty m:val="p"/>
                    </m:rPr>
                    <m:t>Λ</m:t>
                  </m:r>
                </m:e>
                <m:sub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′</m:t>
                  </m:r>
                </m:sup>
              </m:sSubSup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t</m:t>
                  </m:r>
                  <m:r>
                    <m:rPr>
                      <m:sty m:val="p"/>
                    </m:rPr>
                    <m:t>⋅</m:t>
                  </m:r>
                  <m:sSub>
                    <m:e>
                      <m:r>
                        <m:t>θ</m:t>
                      </m:r>
                    </m:e>
                    <m:sub>
                      <m:r>
                        <m:t>λ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</m:d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t</m:t>
                  </m:r>
                </m:den>
              </m:f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t</m:t>
                  </m:r>
                  <m:r>
                    <m:rPr>
                      <m:sty m:val="p"/>
                    </m:rPr>
                    <m:t>⋅</m:t>
                  </m:r>
                  <m:sSub>
                    <m:e>
                      <m:r>
                        <m:t>θ</m:t>
                      </m:r>
                    </m:e>
                    <m:sub>
                      <m:r>
                        <m:t>λ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(applying chain rule of differentiation)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λ</m:t>
                  </m:r>
                </m:e>
                <m:sub>
                  <m:r>
                    <m:t>0</m:t>
                  </m:r>
                </m:sub>
              </m:sSub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t</m:t>
                  </m:r>
                  <m:r>
                    <m:rPr>
                      <m:sty m:val="p"/>
                    </m:rPr>
                    <m:t>⋅</m:t>
                  </m:r>
                  <m:sSub>
                    <m:e>
                      <m:r>
                        <m:t>θ</m:t>
                      </m:r>
                    </m:e>
                    <m:sub>
                      <m:r>
                        <m:t>λ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</m:d>
              <m:r>
                <m:rPr>
                  <m:sty m:val="p"/>
                </m:rPr>
                <m:t>⋅</m:t>
              </m:r>
              <m:sSub>
                <m:e>
                  <m:r>
                    <m:t>θ</m:t>
                  </m:r>
                </m:e>
                <m:sub>
                  <m:r>
                    <m:t>λ</m:t>
                  </m:r>
                </m:sub>
              </m:sSub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(since </m:t>
              </m:r>
              <m:sSubSup>
                <m:e>
                  <m:r>
                    <m:rPr>
                      <m:sty m:val="p"/>
                    </m:rPr>
                    <m:t>Λ</m:t>
                  </m:r>
                </m:e>
                <m:sub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′</m:t>
                  </m:r>
                </m:sup>
              </m:sSubSup>
              <m:r>
                <m:rPr>
                  <m:sty m:val="p"/>
                </m:rPr>
                <m:t>(</m:t>
              </m:r>
              <m:r>
                <m:t>u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sSub>
                <m:e>
                  <m:r>
                    <m:t>λ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(</m:t>
              </m:r>
              <m:r>
                <m:t>u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θ</m:t>
                  </m:r>
                </m:e>
                <m:sub>
                  <m:r>
                    <m:t>λ</m:t>
                  </m:r>
                </m:sub>
              </m:sSub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sSub>
                <m:e>
                  <m:r>
                    <m:t>λ</m:t>
                  </m:r>
                </m:e>
                <m:sub>
                  <m:r>
                    <m:t>0</m:t>
                  </m:r>
                </m:sub>
              </m:sSub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t</m:t>
                  </m:r>
                  <m:r>
                    <m:rPr>
                      <m:sty m:val="p"/>
                    </m:rPr>
                    <m:t>⋅</m:t>
                  </m:r>
                  <m:sSub>
                    <m:e>
                      <m:r>
                        <m:t>θ</m:t>
                      </m:r>
                    </m:e>
                    <m:sub>
                      <m:r>
                        <m:t>λ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(rearranging factors)</m:t>
              </m:r>
            </m:e>
          </m:eqArr>
        </m:oMath>
      </m:oMathPara>
    </w:p>
    <w:bookmarkStart w:id="34" w:name="relationship-between-ph-and-aft-models"/>
    <w:p>
      <w:pPr>
        <w:pStyle w:val="Heading3"/>
      </w:pPr>
      <w:r>
        <w:t xml:space="preserve">1.4.1 Relationship between PH and AFT models</w:t>
      </w:r>
    </w:p>
    <w:p>
      <w:pPr>
        <w:pStyle w:val="FirstParagraph"/>
      </w:pPr>
      <w:r>
        <w:t xml:space="preserve">If the baseline distribution is exponential with parameter</w:t>
      </w:r>
      <w:r>
        <w:t xml:space="preserve"> </w:t>
      </w:r>
      <m:oMath>
        <m:r>
          <m:t>λ</m:t>
        </m:r>
      </m:oMath>
      <w:r>
        <w:t xml:space="preserve">, substituting</w:t>
      </w:r>
      <w:r>
        <w:t xml:space="preserve"> </w:t>
      </w:r>
      <m:oMath>
        <m:sSub>
          <m:e>
            <m:r>
              <m:rPr>
                <m:sty m:val="p"/>
              </m:rPr>
              <m:t>S</m:t>
            </m:r>
          </m:e>
          <m:sub>
            <m:r>
              <m:t>0</m:t>
            </m:r>
          </m:sub>
        </m:sSub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−</m:t>
            </m:r>
            <m:r>
              <m:t>λ</m:t>
            </m:r>
            <m:r>
              <m:t>t</m:t>
            </m:r>
          </m:e>
        </m:d>
        <m:r>
          <m:t>​</m:t>
        </m:r>
      </m:oMath>
      <w:r>
        <w:t xml:space="preserve"> </w:t>
      </w:r>
      <w:r>
        <w:t xml:space="preserve">into the AFT model yields: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S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∣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t>λ</m:t>
                  </m:r>
                  <m:r>
                    <m:rPr>
                      <m:sty m:val="p"/>
                    </m:rPr>
                    <m:t>⋅</m:t>
                  </m:r>
                  <m:r>
                    <m:t>t</m:t>
                  </m:r>
                  <m:r>
                    <m:rPr>
                      <m:sty m:val="p"/>
                    </m:rPr>
                    <m:t>⋅</m:t>
                  </m:r>
                  <m:sSub>
                    <m:e>
                      <m:r>
                        <m:t>θ</m:t>
                      </m:r>
                    </m:e>
                    <m:sub>
                      <m:r>
                        <m:t>λ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(substituting exponential baseline into AFT formula)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rPr>
                          <m:sty m:val="p"/>
                        </m:rPr>
                        <m:t>exp</m:t>
                      </m:r>
                      <m:r>
                        <m:t>​</m:t>
                      </m:r>
                      <m:d>
                        <m:dPr>
                          <m:begChr m:val="{"/>
                          <m:sepChr m:val=""/>
                          <m:endChr m:val="}"/>
                          <m:grow/>
                        </m:dPr>
                        <m:e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λ</m:t>
                          </m:r>
                          <m:r>
                            <m:t>t</m:t>
                          </m:r>
                        </m:e>
                      </m:d>
                      <m:r>
                        <m:t>​</m:t>
                      </m:r>
                    </m:e>
                  </m:d>
                </m:e>
                <m:sup>
                  <m:sSub>
                    <m:e>
                      <m:r>
                        <m:t>θ</m:t>
                      </m:r>
                    </m:e>
                    <m:sub>
                      <m:r>
                        <m:t>λ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(applying exponent laws)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sSub>
                        <m:e>
                          <m:r>
                            <m:rPr>
                              <m:sty m:val="p"/>
                            </m:rPr>
                            <m:t>S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</m:d>
                </m:e>
                <m:sup>
                  <m:sSub>
                    <m:e>
                      <m:r>
                        <m:t>θ</m:t>
                      </m:r>
                    </m:e>
                    <m:sub>
                      <m:r>
                        <m:t>λ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(substituting exponential baseline survival function)</m:t>
              </m:r>
            </m:e>
          </m:eqArr>
        </m:oMath>
      </m:oMathPara>
    </w:p>
    <w:p>
      <w:pPr>
        <w:pStyle w:val="FirstParagraph"/>
      </w:pPr>
      <w:r>
        <w:t xml:space="preserve">This derivation demonstrates that the exponential AFT model is mathematically identical to the exponential PH model.</w:t>
      </w:r>
    </w:p>
    <w:p>
      <w:pPr>
        <w:pStyle w:val="BodyText"/>
      </w:pPr>
      <w:r>
        <w:t xml:space="preserve">For a Weibull baseline distribution with scale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and shape</w:t>
      </w:r>
      <w:r>
        <w:t xml:space="preserve"> </w:t>
      </w:r>
      <m:oMath>
        <m:r>
          <m:t>p</m:t>
        </m:r>
      </m:oMath>
      <w:r>
        <w:t xml:space="preserve">, the hazard and survival functions are</w:t>
      </w:r>
      <w:r>
        <w:t xml:space="preserve"> </w:t>
      </w:r>
      <m:oMath>
        <m:r>
          <m:t>λ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λ</m:t>
        </m:r>
        <m:r>
          <m:t>p</m:t>
        </m:r>
        <m:r>
          <m:rPr>
            <m:sty m:val="p"/>
          </m:rPr>
          <m:t>(</m:t>
        </m:r>
        <m:r>
          <m:t>λ</m:t>
        </m:r>
        <m:r>
          <m:t>t</m:t>
        </m:r>
        <m:sSup>
          <m:e>
            <m:r>
              <m:rPr>
                <m:sty m:val="p"/>
              </m:rPr>
              <m:t>)</m:t>
            </m:r>
          </m:e>
          <m:sup>
            <m:r>
              <m:t>p</m:t>
            </m:r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S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−</m:t>
            </m:r>
            <m:r>
              <m:rPr>
                <m:sty m:val="p"/>
              </m:rPr>
              <m:t>(</m:t>
            </m:r>
            <m:r>
              <m:t>λ</m:t>
            </m:r>
            <m:r>
              <m:t>t</m:t>
            </m:r>
            <m:sSup>
              <m:e>
                <m:r>
                  <m:rPr>
                    <m:sty m:val="p"/>
                  </m:rPr>
                  <m:t>)</m:t>
                </m:r>
              </m:e>
              <m:sup>
                <m:r>
                  <m:t>p</m:t>
                </m:r>
              </m:sup>
            </m:sSup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Specifying a proportional hazards model with subject-specific multiplier</w:t>
      </w:r>
      <w:r>
        <w:t xml:space="preserve"> </w:t>
      </w:r>
      <m:oMath>
        <m:sSub>
          <m:e>
            <m:r>
              <m:t>θ</m:t>
            </m:r>
          </m:e>
          <m:sub>
            <m:r>
              <m:t>i</m:t>
            </m:r>
          </m:sub>
        </m:sSub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sSub>
              <m:e>
                <m:r>
                  <m:t>η</m:t>
                </m:r>
              </m:e>
              <m:sub>
                <m:r>
                  <m:t>i</m:t>
                </m:r>
              </m:sub>
            </m:sSub>
          </m:e>
        </m:d>
        <m:r>
          <m:t>​</m:t>
        </m:r>
      </m:oMath>
      <w:r>
        <w:t xml:space="preserve"> </w:t>
      </w:r>
      <w:r>
        <w:t xml:space="preserve">gives hazard rate</w:t>
      </w:r>
      <w:r>
        <w:t xml:space="preserve"> </w:t>
      </w:r>
      <m:oMath>
        <m:r>
          <m:t>λ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λ</m:t>
        </m:r>
        <m:r>
          <m:t>p</m:t>
        </m:r>
        <m:r>
          <m:rPr>
            <m:sty m:val="p"/>
          </m:rPr>
          <m:t>(</m:t>
        </m:r>
        <m:r>
          <m:t>λ</m:t>
        </m:r>
        <m:r>
          <m:t>t</m:t>
        </m:r>
        <m:sSup>
          <m:e>
            <m:r>
              <m:rPr>
                <m:sty m:val="p"/>
              </m:rPr>
              <m:t>)</m:t>
            </m:r>
          </m:e>
          <m:sup>
            <m:r>
              <m:t>p</m:t>
            </m:r>
            <m:r>
              <m:rPr>
                <m:sty m:val="p"/>
              </m:rPr>
              <m:t>−</m:t>
            </m:r>
            <m:r>
              <m:t>1</m:t>
            </m:r>
          </m:sup>
        </m:sSup>
        <m:sSub>
          <m:e>
            <m:r>
              <m:t>θ</m:t>
            </m:r>
          </m:e>
          <m:sub>
            <m:r>
              <m:t>i</m:t>
            </m:r>
          </m:sub>
        </m:sSub>
      </m:oMath>
      <w:r>
        <w:t xml:space="preserve">.</w:t>
      </w:r>
      <w:r>
        <w:t xml:space="preserve"> </w:t>
      </w:r>
      <w:r>
        <w:t xml:space="preserve">Defining an adjusted scale parameter</w:t>
      </w:r>
      <w:r>
        <w:t xml:space="preserve"> </w:t>
      </w:r>
      <m:oMath>
        <m:sSup>
          <m:e>
            <m:r>
              <m:t>λ</m:t>
            </m:r>
          </m:e>
          <m:sup>
            <m:r>
              <m:rPr>
                <m:sty m:val="p"/>
              </m:rPr>
              <m:t>*</m:t>
            </m:r>
          </m:sup>
        </m:sSup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λ</m:t>
        </m:r>
        <m:sSubSup>
          <m:e>
            <m:r>
              <m:t>θ</m:t>
            </m:r>
          </m:e>
          <m:sub>
            <m:r>
              <m:t>i</m:t>
            </m:r>
          </m:sub>
          <m:sup>
            <m:r>
              <m:t>1</m:t>
            </m:r>
            <m:r>
              <m:rPr>
                <m:sty m:val="p"/>
              </m:rPr>
              <m:t>/</m:t>
            </m:r>
            <m:r>
              <m:t>p</m:t>
            </m:r>
          </m:sup>
        </m:sSubSup>
      </m:oMath>
      <w:r>
        <w:t xml:space="preserve">, the resulting survival function is: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p"/>
                    </m:rPr>
                    <m:t>S</m:t>
                  </m:r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t>λ</m:t>
                      </m:r>
                    </m:e>
                    <m:sup>
                      <m:r>
                        <m:rPr>
                          <m:sty m:val="p"/>
                        </m:rPr>
                        <m:t>*</m:t>
                      </m:r>
                    </m:sup>
                  </m:sSup>
                  <m:r>
                    <m:t>t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p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(Weibull survival formula with scale parameter </m:t>
              </m:r>
              <m:sSup>
                <m:e>
                  <m:r>
                    <m:t>λ</m:t>
                  </m:r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p>
                    <m:e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λ</m:t>
                          </m:r>
                          <m:sSubSup>
                            <m:e>
                              <m:r>
                                <m:t>θ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  <m:sup>
                              <m:r>
                                <m:t>1</m:t>
                              </m:r>
                              <m:r>
                                <m:rPr>
                                  <m:sty m:val="p"/>
                                </m:rPr>
                                <m:t>/</m:t>
                              </m:r>
                              <m:r>
                                <m:t>p</m:t>
                              </m:r>
                            </m:sup>
                          </m:sSubSup>
                          <m:r>
                            <m:t>t</m:t>
                          </m:r>
                        </m:e>
                      </m:d>
                    </m:e>
                    <m:sup>
                      <m:r>
                        <m:t>p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(substituting </m:t>
              </m:r>
              <m:sSup>
                <m:e>
                  <m:r>
                    <m:t>λ</m:t>
                  </m:r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=</m:t>
              </m:r>
              <m:r>
                <m:t>λ</m:t>
              </m:r>
              <m:sSubSup>
                <m:e>
                  <m:r>
                    <m:t>θ</m:t>
                  </m:r>
                </m:e>
                <m:sub>
                  <m:r>
                    <m:t>i</m:t>
                  </m:r>
                </m:sub>
                <m:sup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p</m:t>
                  </m:r>
                </m:sup>
              </m:sSub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(</m:t>
                  </m:r>
                  <m:r>
                    <m:t>λ</m:t>
                  </m:r>
                  <m:r>
                    <m:t>t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p</m:t>
                      </m:r>
                    </m:sup>
                  </m:sSup>
                  <m:r>
                    <m:rPr>
                      <m:sty m:val="p"/>
                    </m:rPr>
                    <m:t>⋅</m:t>
                  </m:r>
                  <m:sSub>
                    <m:e>
                      <m:r>
                        <m:t>θ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(simplifying exponent </m:t>
              </m:r>
              <m:sSup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Sup>
                        <m:e>
                          <m:r>
                            <m:t>θ</m:t>
                          </m:r>
                        </m:e>
                        <m:sub>
                          <m:r>
                            <m:t>i</m:t>
                          </m:r>
                        </m:sub>
                        <m:sup>
                          <m:r>
                            <m:t>1</m:t>
                          </m:r>
                          <m:r>
                            <m:rPr>
                              <m:sty m:val="p"/>
                            </m:rPr>
                            <m:t>/</m:t>
                          </m:r>
                          <m:r>
                            <m:t>p</m:t>
                          </m:r>
                        </m:sup>
                      </m:sSubSup>
                    </m:e>
                  </m:d>
                </m:e>
                <m:sup>
                  <m:r>
                    <m:t>p</m:t>
                  </m:r>
                </m:sup>
              </m:sSup>
              <m:r>
                <m:rPr>
                  <m:sty m:val="p"/>
                </m:rPr>
                <m:t>=</m:t>
              </m:r>
              <m:sSub>
                <m:e>
                  <m:r>
                    <m:t>θ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rPr>
                          <m:sty m:val="p"/>
                        </m:rPr>
                        <m:t>exp</m:t>
                      </m:r>
                      <m:r>
                        <m:t>​</m:t>
                      </m:r>
                      <m:d>
                        <m:dPr>
                          <m:begChr m:val="{"/>
                          <m:sepChr m:val=""/>
                          <m:endChr m:val="}"/>
                          <m:grow/>
                        </m:dPr>
                        <m:e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t>λ</m:t>
                          </m:r>
                          <m:r>
                            <m:t>t</m:t>
                          </m:r>
                          <m:sSup>
                            <m:e>
                              <m:r>
                                <m:rPr>
                                  <m:sty m:val="p"/>
                                </m:rPr>
                                <m:t>)</m:t>
                              </m:r>
                            </m:e>
                            <m:sup>
                              <m:r>
                                <m:t>p</m:t>
                              </m:r>
                            </m:sup>
                          </m:sSup>
                        </m:e>
                      </m:d>
                      <m:r>
                        <m:t>​</m:t>
                      </m:r>
                    </m:e>
                  </m:d>
                </m:e>
                <m:sup>
                  <m:sSub>
                    <m:e>
                      <m:r>
                        <m:t>θ</m:t>
                      </m:r>
                    </m:e>
                    <m:sub>
                      <m:r>
                        <m:t>i</m:t>
                      </m:r>
                    </m:sub>
                  </m:sSub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(applying exponent laws)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sSub>
                        <m:e>
                          <m:r>
                            <m:rPr>
                              <m:sty m:val="p"/>
                            </m:rPr>
                            <m:t>S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</m:d>
                </m:e>
                <m:sup>
                  <m:sSub>
                    <m:e>
                      <m:r>
                        <m:t>θ</m:t>
                      </m:r>
                    </m:e>
                    <m:sub>
                      <m:r>
                        <m:t>i</m:t>
                      </m:r>
                    </m:sub>
                  </m:sSub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(substituting baseline Weibull survival function)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p"/>
                    </m:rPr>
                    <m:t>S</m:t>
                  </m:r>
                </m:e>
                <m:sub>
                  <m:r>
                    <m:t>0</m:t>
                  </m:r>
                </m:sub>
              </m:sSub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t</m:t>
                  </m:r>
                  <m:r>
                    <m:rPr>
                      <m:sty m:val="p"/>
                    </m:rPr>
                    <m:t>⋅</m:t>
                  </m:r>
                  <m:sSubSup>
                    <m:e>
                      <m:r>
                        <m:t>θ</m:t>
                      </m:r>
                    </m:e>
                    <m:sub>
                      <m:r>
                        <m:t>i</m:t>
                      </m:r>
                    </m:sub>
                    <m:sup>
                      <m:r>
                        <m:t>1</m:t>
                      </m:r>
                      <m:r>
                        <m:rPr>
                          <m:sty m:val="p"/>
                        </m:rPr>
                        <m:t>/</m:t>
                      </m:r>
                      <m:r>
                        <m:t>p</m:t>
                      </m:r>
                    </m:sup>
                  </m:sSubSup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(expressing as AFT model with acceleration factor </m:t>
              </m:r>
              <m:sSubSup>
                <m:e>
                  <m:r>
                    <m:t>θ</m:t>
                  </m:r>
                </m:e>
                <m:sub>
                  <m:r>
                    <m:t>i</m:t>
                  </m:r>
                </m:sub>
                <m:sup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p</m:t>
                  </m:r>
                </m:sup>
              </m:sSubSup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This derivation proves that the Weibull model is simultaneously a proportional hazards model and an accelerated failure time model.</w:t>
      </w:r>
    </w:p>
    <w:p>
      <w:pPr>
        <w:pStyle w:val="BodyText"/>
      </w:pPr>
      <w:r>
        <w:t xml:space="preserve">In terms of log survival time</w:t>
      </w:r>
      <w:r>
        <w:t xml:space="preserve"> </w:t>
      </w:r>
      <m:oMath>
        <m:r>
          <m:t>Y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ty m:val="p"/>
          </m:rPr>
          <m:t>log</m:t>
        </m:r>
        <m:r>
          <m:t>T</m:t>
        </m:r>
      </m:oMath>
      <w:r>
        <w:t xml:space="preserve">, the Weibull AFT model takes a log-linear regression form: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Y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α</m:t>
              </m:r>
              <m:r>
                <m:rPr>
                  <m:sty m:val="p"/>
                </m:rPr>
                <m:t>−</m:t>
              </m:r>
              <m:r>
                <m:t>σ</m:t>
              </m:r>
              <m:r>
                <m:t>η</m:t>
              </m:r>
              <m:r>
                <m:rPr>
                  <m:sty m:val="p"/>
                </m:rPr>
                <m:t>+</m:t>
              </m:r>
              <m:r>
                <m:t>σ</m:t>
              </m:r>
              <m:r>
                <m:t>W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(log-linear AFT regression formulation)</m:t>
              </m:r>
            </m:e>
            <m:e>
              <m:r>
                <m:t>α</m:t>
              </m:r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λ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(intercept parameter definition)</m:t>
              </m:r>
            </m:e>
            <m:e>
              <m:r>
                <m:t>σ</m:t>
              </m:r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p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(scale parameter definition as inverse shape </m:t>
              </m:r>
              <m:r>
                <m:t>p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r>
          <m:t>W</m:t>
        </m:r>
      </m:oMath>
      <w:r>
        <w:t xml:space="preserve"> </w:t>
      </w:r>
      <w:r>
        <w:t xml:space="preserve">follows the standard Gumbel (extreme value) distribution.</w:t>
      </w:r>
      <w:r>
        <w:t xml:space="preserve"> </w:t>
      </w:r>
      <w:r>
        <w:t xml:space="preserve">The estimated AFT regression coefficients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β</m:t>
                </m:r>
              </m:e>
            </m:acc>
          </m:e>
          <m:sub>
            <m:r>
              <m:rPr>
                <m:nor/>
                <m:sty m:val="p"/>
              </m:rPr>
              <m:t>AFT</m:t>
            </m:r>
          </m:sub>
        </m:sSub>
      </m:oMath>
      <w:r>
        <w:t xml:space="preserve"> </w:t>
      </w:r>
      <w:r>
        <w:t xml:space="preserve">produced by R’s</w:t>
      </w:r>
      <w:r>
        <w:t xml:space="preserve"> </w:t>
      </w:r>
      <w:r>
        <w:rPr>
          <w:rStyle w:val="VerbatimChar"/>
        </w:rPr>
        <w:t xml:space="preserve">survreg()</w:t>
      </w:r>
      <w:r>
        <w:t xml:space="preserve"> </w:t>
      </w:r>
      <w:r>
        <w:t xml:space="preserve">function relate directly to the PH regression coefficients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β</m:t>
                </m:r>
              </m:e>
            </m:acc>
          </m:e>
          <m:sub>
            <m:r>
              <m:rPr>
                <m:nor/>
                <m:sty m:val="p"/>
              </m:rPr>
              <m:t>PH</m:t>
            </m:r>
          </m:sub>
        </m:sSub>
      </m:oMath>
      <w:r>
        <w:t xml:space="preserve"> </w:t>
      </w:r>
      <w:r>
        <w:t xml:space="preserve">produced by</w:t>
      </w:r>
      <w:r>
        <w:t xml:space="preserve"> </w:t>
      </w:r>
      <w:r>
        <w:rPr>
          <w:rStyle w:val="VerbatimChar"/>
        </w:rPr>
        <w:t xml:space="preserve">coxph()</w:t>
      </w:r>
      <w:r>
        <w:t xml:space="preserve"> </w:t>
      </w:r>
      <w:r>
        <w:t xml:space="preserve">via the identity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β</m:t>
                </m:r>
              </m:e>
            </m:acc>
          </m:e>
          <m:sub>
            <m:r>
              <m:rPr>
                <m:nor/>
                <m:sty m:val="p"/>
              </m:rPr>
              <m:t>AFT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−</m:t>
        </m:r>
        <m:r>
          <m:t>σ</m:t>
        </m:r>
        <m:sSub>
          <m:e>
            <m:acc>
              <m:accPr>
                <m:chr m:val="̂"/>
              </m:accPr>
              <m:e>
                <m:r>
                  <m:t>β</m:t>
                </m:r>
              </m:e>
            </m:acc>
          </m:e>
          <m:sub>
            <m:r>
              <m:rPr>
                <m:nor/>
                <m:sty m:val="p"/>
              </m:rPr>
              <m:t>PH</m:t>
            </m:r>
          </m:sub>
        </m:sSub>
      </m:oMath>
      <w:r>
        <w:t xml:space="preserve">.</w:t>
      </w:r>
    </w:p>
    <w:p>
      <w:pPr>
        <w:pStyle w:val="BodyText"/>
      </w:pPr>
      <w:r>
        <w:t xml:space="preserve">The exponential and Weibull distributions are the only continuous distributions that are simultaneously proportional hazards models and accelerated failure time models.</w:t>
      </w:r>
      <w:r>
        <w:t xml:space="preserve"> </w:t>
      </w:r>
      <w:r>
        <w:t xml:space="preserve">Other parametric families commonly used for survival data</w:t>
      </w:r>
      <w:r>
        <w:t xml:space="preserve"> </w:t>
      </w:r>
      <w:r>
        <w:t xml:space="preserve">(log-logistic, log-normal, and generalized gamma)</w:t>
      </w:r>
      <w:r>
        <w:t xml:space="preserve"> </w:t>
      </w:r>
      <w:r>
        <w:t xml:space="preserve">are AFT families rather than PH families;</w:t>
      </w:r>
      <w:r>
        <w:t xml:space="preserve"> </w:t>
      </w:r>
      <w:r>
        <w:t xml:space="preserve">the log-logistic distribution is additionally a proportional-odds model.</w:t>
      </w:r>
    </w:p>
    <w:bookmarkEnd w:id="34"/>
    <w:bookmarkEnd w:id="35"/>
    <w:bookmarkStart w:id="43" w:name="dataset-leukemia-treatments"/>
    <w:p>
      <w:pPr>
        <w:pStyle w:val="Heading2"/>
      </w:pPr>
      <w:r>
        <w:t xml:space="preserve">1.5 Dataset: Leukemia treatments</w:t>
      </w:r>
    </w:p>
    <w:p>
      <w:pPr>
        <w:pStyle w:val="FirstParagraph"/>
      </w:pPr>
      <w:r>
        <w:t xml:space="preserve">To illustrate semi-parametric and parametric survival models, we analyze remission survival times from a clinical trial of 42 pediatric leukemia patients</w:t>
      </w:r>
      <w:r>
        <w:t xml:space="preserve"> </w:t>
      </w:r>
      <w:r>
        <w:t xml:space="preserve">(Kalbfleisch and Prentice 2011)</w:t>
      </w:r>
      <w:r>
        <w:t xml:space="preserve">.</w:t>
      </w:r>
      <w:r>
        <w:t xml:space="preserve"> </w:t>
      </w:r>
      <w:r>
        <w:t xml:space="preserve">Half of the patients received a new therapy (6-mercaptopurine, 6-MP) and half received a standard control treatment.</w:t>
      </w:r>
    </w:p>
    <w:p>
      <w:pPr>
        <w:pStyle w:val="BodyText"/>
      </w:pPr>
      <w:r>
        <w:t xml:space="preserve">The variables in this dataset include:</w:t>
      </w:r>
    </w:p>
    <w:p>
      <w:pPr>
        <w:pStyle w:val="Compact"/>
        <w:numPr>
          <w:ilvl w:val="0"/>
          <w:numId w:val="1007"/>
        </w:numPr>
      </w:pPr>
      <w:r>
        <w:rPr>
          <w:rStyle w:val="VerbatimChar"/>
        </w:rPr>
        <w:t xml:space="preserve">survt</w:t>
      </w:r>
      <w:r>
        <w:t xml:space="preserve">: Remission duration in weeks (</w:t>
      </w:r>
      <m:oMath>
        <m:r>
          <m:t>T</m:t>
        </m:r>
      </m:oMath>
      <w:r>
        <w:t xml:space="preserve">).</w:t>
      </w:r>
    </w:p>
    <w:p>
      <w:pPr>
        <w:pStyle w:val="Compact"/>
        <w:numPr>
          <w:ilvl w:val="0"/>
          <w:numId w:val="1007"/>
        </w:numPr>
      </w:pPr>
      <w:r>
        <w:rPr>
          <w:rStyle w:val="VerbatimChar"/>
        </w:rPr>
        <w:t xml:space="preserve">status</w:t>
      </w:r>
      <w:r>
        <w:t xml:space="preserve">: Relapse status (</w:t>
      </w:r>
      <w:r>
        <w:rPr>
          <w:rStyle w:val="VerbatimChar"/>
        </w:rPr>
        <w:t xml:space="preserve">relapse</w:t>
      </w:r>
      <w:r>
        <w:t xml:space="preserve"> </w:t>
      </w:r>
      <w:r>
        <w:t xml:space="preserve">= 1 or</w:t>
      </w:r>
      <w:r>
        <w:t xml:space="preserve"> </w:t>
      </w:r>
      <w:r>
        <w:rPr>
          <w:rStyle w:val="VerbatimChar"/>
        </w:rPr>
        <w:t xml:space="preserve">censored</w:t>
      </w:r>
      <w:r>
        <w:t xml:space="preserve"> </w:t>
      </w:r>
      <w:r>
        <w:t xml:space="preserve">= 0).</w:t>
      </w:r>
    </w:p>
    <w:p>
      <w:pPr>
        <w:pStyle w:val="Compact"/>
        <w:numPr>
          <w:ilvl w:val="0"/>
          <w:numId w:val="1007"/>
        </w:numPr>
      </w:pPr>
      <w:r>
        <w:rPr>
          <w:rStyle w:val="VerbatimChar"/>
        </w:rPr>
        <w:t xml:space="preserve">rx</w:t>
      </w:r>
      <w:r>
        <w:t xml:space="preserve">: Treatment assignment (</w:t>
      </w:r>
      <w:r>
        <w:rPr>
          <w:rStyle w:val="VerbatimChar"/>
        </w:rPr>
        <w:t xml:space="preserve">new</w:t>
      </w:r>
      <w:r>
        <w:t xml:space="preserve"> </w:t>
      </w:r>
      <w:r>
        <w:t xml:space="preserve">vs</w:t>
      </w:r>
      <w:r>
        <w:t xml:space="preserve"> </w:t>
      </w:r>
      <w:r>
        <w:rPr>
          <w:rStyle w:val="VerbatimChar"/>
        </w:rPr>
        <w:t xml:space="preserve">standard</w:t>
      </w:r>
      <w:r>
        <w:t xml:space="preserve">).</w:t>
      </w:r>
    </w:p>
    <w:p>
      <w:pPr>
        <w:pStyle w:val="Compact"/>
        <w:numPr>
          <w:ilvl w:val="0"/>
          <w:numId w:val="1007"/>
        </w:numPr>
      </w:pPr>
      <w:r>
        <w:rPr>
          <w:rStyle w:val="VerbatimChar"/>
        </w:rPr>
        <w:t xml:space="preserve">sex</w:t>
      </w:r>
      <w:r>
        <w:t xml:space="preserve">: Patient sex (</w:t>
      </w:r>
      <w:r>
        <w:rPr>
          <w:rStyle w:val="VerbatimChar"/>
        </w:rPr>
        <w:t xml:space="preserve">female</w:t>
      </w:r>
      <w:r>
        <w:t xml:space="preserve"> </w:t>
      </w:r>
      <w:r>
        <w:t xml:space="preserve">vs</w:t>
      </w:r>
      <w:r>
        <w:t xml:space="preserve"> </w:t>
      </w:r>
      <w:r>
        <w:rPr>
          <w:rStyle w:val="VerbatimChar"/>
        </w:rPr>
        <w:t xml:space="preserve">male</w:t>
      </w:r>
      <w:r>
        <w:t xml:space="preserve">).</w:t>
      </w:r>
    </w:p>
    <w:p>
      <w:pPr>
        <w:pStyle w:val="Compact"/>
        <w:numPr>
          <w:ilvl w:val="0"/>
          <w:numId w:val="1007"/>
        </w:numPr>
      </w:pPr>
      <w:r>
        <w:rPr>
          <w:rStyle w:val="VerbatimChar"/>
        </w:rPr>
        <w:t xml:space="preserve">surv</w:t>
      </w:r>
      <w:r>
        <w:t xml:space="preserve">: Survival outcome object created with</w:t>
      </w:r>
      <w:r>
        <w:t xml:space="preserve"> </w:t>
      </w:r>
      <w:r>
        <w:rPr>
          <w:rStyle w:val="VerbatimChar"/>
        </w:rPr>
        <w:t xml:space="preserve">Surv(time = survt, event = (status == "relapse"))</w:t>
      </w:r>
      <w:r>
        <w:t xml:space="preserve">.</w:t>
      </w:r>
    </w:p>
    <w:p>
      <w:pPr>
        <w:pStyle w:val="SourceCode"/>
      </w:pPr>
      <w:r>
        <w:rPr>
          <w:rStyle w:val="FunctionTok"/>
        </w:rPr>
        <w:t xml:space="preserve">library</w:t>
      </w:r>
      <w:r>
        <w:rPr>
          <w:rStyle w:val="NormalTok"/>
        </w:rPr>
        <w:t xml:space="preserve">(haven)</w:t>
      </w:r>
      <w:r>
        <w:br/>
      </w:r>
      <w:r>
        <w:rPr>
          <w:rStyle w:val="FunctionTok"/>
        </w:rPr>
        <w:t xml:space="preserve">library</w:t>
      </w:r>
      <w:r>
        <w:rPr>
          <w:rStyle w:val="NormalTok"/>
        </w:rPr>
        <w:t xml:space="preserve">(survival)</w:t>
      </w:r>
      <w:r>
        <w:br/>
      </w:r>
      <w:r>
        <w:rPr>
          <w:rStyle w:val="NormalTok"/>
        </w:rPr>
        <w:t xml:space="preserve">anderson </w:t>
      </w:r>
      <w:r>
        <w:rPr>
          <w:rStyle w:val="OtherTok"/>
        </w:rPr>
        <w:t xml:space="preserve">&lt;-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paste0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"http://web1.sph.emory.edu/dkleinb/allDatasets"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"/surv2datasets/anderson.dta"</w:t>
      </w:r>
      <w:r>
        <w:br/>
      </w:r>
      <w:r>
        <w:rPr>
          <w:rStyle w:val="NormalTok"/>
        </w:rPr>
        <w:t xml:space="preserve">  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read_dta</w:t>
      </w:r>
      <w:r>
        <w:rPr>
          <w:rStyle w:val="NormalTok"/>
        </w:rPr>
        <w:t xml:space="preserve">()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status =</w:t>
      </w:r>
      <w:r>
        <w:rPr>
          <w:rStyle w:val="NormalTok"/>
        </w:rPr>
        <w:t xml:space="preserve"> status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    </w:t>
      </w:r>
      <w:r>
        <w:rPr>
          <w:rStyle w:val="FunctionTok"/>
        </w:rPr>
        <w:t xml:space="preserve">case_match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 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"relapse"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"censored"</w:t>
      </w:r>
      <w:r>
        <w:br/>
      </w:r>
      <w:r>
        <w:rPr>
          <w:rStyle w:val="NormalTok"/>
        </w:rPr>
        <w:t xml:space="preserve">      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sex =</w:t>
      </w:r>
      <w:r>
        <w:rPr>
          <w:rStyle w:val="NormalTok"/>
        </w:rPr>
        <w:t xml:space="preserve"> sex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    </w:t>
      </w:r>
      <w:r>
        <w:rPr>
          <w:rStyle w:val="FunctionTok"/>
        </w:rPr>
        <w:t xml:space="preserve">case_match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 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"female"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"male"</w:t>
      </w:r>
      <w:r>
        <w:br/>
      </w:r>
      <w:r>
        <w:rPr>
          <w:rStyle w:val="NormalTok"/>
        </w:rPr>
        <w:t xml:space="preserve">      ),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rx =</w:t>
      </w:r>
      <w:r>
        <w:rPr>
          <w:rStyle w:val="NormalTok"/>
        </w:rPr>
        <w:t xml:space="preserve"> rx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    </w:t>
      </w:r>
      <w:r>
        <w:rPr>
          <w:rStyle w:val="FunctionTok"/>
        </w:rPr>
        <w:t xml:space="preserve">case_match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 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"new"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"standard"</w:t>
      </w:r>
      <w:r>
        <w:br/>
      </w:r>
      <w:r>
        <w:rPr>
          <w:rStyle w:val="NormalTok"/>
        </w:rPr>
        <w:t xml:space="preserve">      ),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surv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Surv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time =</w:t>
      </w:r>
      <w:r>
        <w:rPr>
          <w:rStyle w:val="NormalTok"/>
        </w:rPr>
        <w:t xml:space="preserve"> survt, </w:t>
      </w:r>
      <w:r>
        <w:rPr>
          <w:rStyle w:val="AttributeTok"/>
        </w:rPr>
        <w:t xml:space="preserve">event =</w:t>
      </w:r>
      <w:r>
        <w:rPr>
          <w:rStyle w:val="NormalTok"/>
        </w:rPr>
        <w:t xml:space="preserve"> (status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"relapse"</w:t>
      </w:r>
      <w:r>
        <w:rPr>
          <w:rStyle w:val="NormalTok"/>
        </w:rPr>
        <w:t xml:space="preserve">))</w:t>
      </w:r>
      <w:r>
        <w:br/>
      </w:r>
      <w:r>
        <w:rPr>
          <w:rStyle w:val="NormalTok"/>
        </w:rPr>
        <w:t xml:space="preserve">  )</w:t>
      </w:r>
      <w:r>
        <w:br/>
      </w:r>
      <w:r>
        <w:br/>
      </w:r>
      <w:r>
        <w:rPr>
          <w:rStyle w:val="FunctionTok"/>
        </w:rPr>
        <w:t xml:space="preserve">print</w:t>
      </w:r>
      <w:r>
        <w:rPr>
          <w:rStyle w:val="NormalTok"/>
        </w:rPr>
        <w:t xml:space="preserve">(anderson)</w:t>
      </w:r>
    </w:p>
    <w:bookmarkStart w:id="36" w:name="cox-semi-parametric-model"/>
    <w:p>
      <w:pPr>
        <w:pStyle w:val="Heading3"/>
      </w:pPr>
      <w:r>
        <w:t xml:space="preserve">1.5.1 Cox semi-parametric model</w:t>
      </w:r>
    </w:p>
    <w:p>
      <w:pPr>
        <w:pStyle w:val="FirstParagraph"/>
      </w:pPr>
      <w:r>
        <w:t xml:space="preserve">We fit a Cox proportional hazards model comparing standard therapy to new therapy:</w:t>
      </w:r>
    </w:p>
    <w:p>
      <w:pPr>
        <w:pStyle w:val="SourceCode"/>
      </w:pPr>
      <w:r>
        <w:rPr>
          <w:rStyle w:val="NormalTok"/>
        </w:rPr>
        <w:t xml:space="preserve">anderson_cox0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coxph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formula =</w:t>
      </w:r>
      <w:r>
        <w:rPr>
          <w:rStyle w:val="NormalTok"/>
        </w:rPr>
        <w:t xml:space="preserve"> surv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rx,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anderson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summary</w:t>
      </w:r>
      <w:r>
        <w:rPr>
          <w:rStyle w:val="NormalTok"/>
        </w:rPr>
        <w:t xml:space="preserve">(anderson_cox0)</w:t>
      </w:r>
      <w:r>
        <w:br/>
      </w:r>
      <w:r>
        <w:rPr>
          <w:rStyle w:val="CommentTok"/>
        </w:rPr>
        <w:t xml:space="preserve">#&gt; Call:</w:t>
      </w:r>
      <w:r>
        <w:br/>
      </w:r>
      <w:r>
        <w:rPr>
          <w:rStyle w:val="CommentTok"/>
        </w:rPr>
        <w:t xml:space="preserve">#&gt; coxph(formula = surv ~ rx, data = anderson)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  n= 42, number of events= 30 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            coef exp(coef) se(coef)    z Pr(&gt;|z|)    </w:t>
      </w:r>
      <w:r>
        <w:br/>
      </w:r>
      <w:r>
        <w:rPr>
          <w:rStyle w:val="CommentTok"/>
        </w:rPr>
        <w:t xml:space="preserve">#&gt; rxstandard 1.572     4.817    0.412 3.81  0.00014 ***</w:t>
      </w:r>
      <w:r>
        <w:br/>
      </w:r>
      <w:r>
        <w:rPr>
          <w:rStyle w:val="CommentTok"/>
        </w:rPr>
        <w:t xml:space="preserve">#&gt; ---</w:t>
      </w:r>
      <w:r>
        <w:br/>
      </w:r>
      <w:r>
        <w:rPr>
          <w:rStyle w:val="CommentTok"/>
        </w:rPr>
        <w:t xml:space="preserve">#&gt; Signif. codes:  0 '***' 0.001 '**' 0.01 '*' 0.05 '.' 0.1 ' ' 1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           exp(coef) exp(-coef) lower .95 upper .95</w:t>
      </w:r>
      <w:r>
        <w:br/>
      </w:r>
      <w:r>
        <w:rPr>
          <w:rStyle w:val="CommentTok"/>
        </w:rPr>
        <w:t xml:space="preserve">#&gt; rxstandard      4.82      0.208      2.15      10.8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Concordance= 0.69  (se = 0.041 )</w:t>
      </w:r>
      <w:r>
        <w:br/>
      </w:r>
      <w:r>
        <w:rPr>
          <w:rStyle w:val="CommentTok"/>
        </w:rPr>
        <w:t xml:space="preserve">#&gt; Likelihood ratio test= 16.4  on 1 df,   p=5e-05</w:t>
      </w:r>
      <w:r>
        <w:br/>
      </w:r>
      <w:r>
        <w:rPr>
          <w:rStyle w:val="CommentTok"/>
        </w:rPr>
        <w:t xml:space="preserve">#&gt; Wald test            = 14.5  on 1 df,   p=1e-04</w:t>
      </w:r>
      <w:r>
        <w:br/>
      </w:r>
      <w:r>
        <w:rPr>
          <w:rStyle w:val="CommentTok"/>
        </w:rPr>
        <w:t xml:space="preserve">#&gt; Score (logrank) test = 17.2  on 1 df,   p=3e-05</w:t>
      </w:r>
    </w:p>
    <w:p>
      <w:pPr>
        <w:pStyle w:val="FirstParagraph"/>
      </w:pPr>
      <w:r>
        <w:t xml:space="preserve">The estimated log hazard ratio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β</m:t>
                </m:r>
              </m:e>
            </m:acc>
          </m:e>
          <m:sub>
            <m:r>
              <m:rPr>
                <m:nor/>
                <m:sty m:val="p"/>
              </m:rPr>
              <m:t>PH</m:t>
            </m:r>
          </m:sub>
        </m:sSub>
      </m:oMath>
      <w:r>
        <w:t xml:space="preserve"> </w:t>
      </w:r>
      <w:r>
        <w:t xml:space="preserve">for standard treatment relative to new treatment is positive, indicating that standard therapy is associated with a higher hazard of relapse (shorter remission duration).</w:t>
      </w:r>
    </w:p>
    <w:bookmarkEnd w:id="36"/>
    <w:bookmarkStart w:id="37" w:name="weibull-parametric-model"/>
    <w:p>
      <w:pPr>
        <w:pStyle w:val="Heading3"/>
      </w:pPr>
      <w:r>
        <w:t xml:space="preserve">1.5.2 Weibull parametric model</w:t>
      </w:r>
    </w:p>
    <w:p>
      <w:pPr>
        <w:pStyle w:val="FirstParagraph"/>
      </w:pPr>
      <w:r>
        <w:t xml:space="preserve">We next fit a parametric Weibull accelerated failure time model using</w:t>
      </w:r>
      <w:r>
        <w:t xml:space="preserve"> </w:t>
      </w:r>
      <w:r>
        <w:rPr>
          <w:rStyle w:val="VerbatimChar"/>
        </w:rPr>
        <w:t xml:space="preserve">survreg()</w:t>
      </w:r>
      <w:r>
        <w:t xml:space="preserve">:</w:t>
      </w:r>
    </w:p>
    <w:p>
      <w:pPr>
        <w:pStyle w:val="SourceCode"/>
      </w:pPr>
      <w:r>
        <w:rPr>
          <w:rStyle w:val="NormalTok"/>
        </w:rPr>
        <w:t xml:space="preserve">anderson_weib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survreg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formula =</w:t>
      </w:r>
      <w:r>
        <w:rPr>
          <w:rStyle w:val="NormalTok"/>
        </w:rPr>
        <w:t xml:space="preserve"> surv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rx,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anderson,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dist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"weibull"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summary</w:t>
      </w:r>
      <w:r>
        <w:rPr>
          <w:rStyle w:val="NormalTok"/>
        </w:rPr>
        <w:t xml:space="preserve">(anderson_weib)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Call:</w:t>
      </w:r>
      <w:r>
        <w:br/>
      </w:r>
      <w:r>
        <w:rPr>
          <w:rStyle w:val="CommentTok"/>
        </w:rPr>
        <w:t xml:space="preserve">#&gt; survreg(formula = surv ~ rx, data = anderson, dist = "weibull")</w:t>
      </w:r>
      <w:r>
        <w:br/>
      </w:r>
      <w:r>
        <w:rPr>
          <w:rStyle w:val="CommentTok"/>
        </w:rPr>
        <w:t xml:space="preserve">#&gt;              Value Std. Error     z       p</w:t>
      </w:r>
      <w:r>
        <w:br/>
      </w:r>
      <w:r>
        <w:rPr>
          <w:rStyle w:val="CommentTok"/>
        </w:rPr>
        <w:t xml:space="preserve">#&gt; (Intercept)  3.516      0.252 13.96 &lt; 2e-16</w:t>
      </w:r>
      <w:r>
        <w:br/>
      </w:r>
      <w:r>
        <w:rPr>
          <w:rStyle w:val="CommentTok"/>
        </w:rPr>
        <w:t xml:space="preserve">#&gt; rxstandard  -1.267      0.311 -4.08 4.5e-05</w:t>
      </w:r>
      <w:r>
        <w:br/>
      </w:r>
      <w:r>
        <w:rPr>
          <w:rStyle w:val="CommentTok"/>
        </w:rPr>
        <w:t xml:space="preserve">#&gt; Log(scale)  -0.312      0.147 -2.12   0.034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Scale= 0.732 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Weibull distribution</w:t>
      </w:r>
      <w:r>
        <w:br/>
      </w:r>
      <w:r>
        <w:rPr>
          <w:rStyle w:val="CommentTok"/>
        </w:rPr>
        <w:t xml:space="preserve">#&gt; Loglik(model)= -106.6   Loglik(intercept only)= -116.4</w:t>
      </w:r>
      <w:r>
        <w:br/>
      </w:r>
      <w:r>
        <w:rPr>
          <w:rStyle w:val="CommentTok"/>
        </w:rPr>
        <w:t xml:space="preserve">#&gt;  Chisq= 19.65 on 1 degrees of freedom, p= 9.3e-06 </w:t>
      </w:r>
      <w:r>
        <w:br/>
      </w:r>
      <w:r>
        <w:rPr>
          <w:rStyle w:val="CommentTok"/>
        </w:rPr>
        <w:t xml:space="preserve">#&gt; Number of Newton-Raphson Iterations: 5 </w:t>
      </w:r>
      <w:r>
        <w:br/>
      </w:r>
      <w:r>
        <w:rPr>
          <w:rStyle w:val="CommentTok"/>
        </w:rPr>
        <w:t xml:space="preserve">#&gt; n= 42</w:t>
      </w:r>
    </w:p>
    <w:p>
      <w:pPr>
        <w:pStyle w:val="FirstParagraph"/>
      </w:pPr>
      <w:r>
        <w:t xml:space="preserve">In</w:t>
      </w:r>
      <w:r>
        <w:t xml:space="preserve"> </w:t>
      </w:r>
      <w:r>
        <w:rPr>
          <w:rStyle w:val="VerbatimChar"/>
        </w:rPr>
        <w:t xml:space="preserve">survreg()</w:t>
      </w:r>
      <w:r>
        <w:t xml:space="preserve">, regression parameters are reported on the log-time scale (</w:t>
      </w:r>
      <m:oMath>
        <m:r>
          <m:t>Y</m:t>
        </m:r>
        <m:r>
          <m:rPr>
            <m:sty m:val="p"/>
          </m:rPr>
          <m:t>=</m:t>
        </m:r>
        <m:r>
          <m:rPr>
            <m:sty m:val="p"/>
          </m:rPr>
          <m:t>log</m:t>
        </m:r>
        <m:r>
          <m:t>T</m:t>
        </m:r>
        <m:r>
          <m:rPr>
            <m:sty m:val="p"/>
          </m:rPr>
          <m:t>=</m:t>
        </m:r>
        <m:r>
          <m:t>α</m:t>
        </m:r>
        <m:r>
          <m:rPr>
            <m:sty m:val="p"/>
          </m:rPr>
          <m:t>+</m:t>
        </m:r>
        <m:sSub>
          <m:e>
            <m:acc>
              <m:accPr>
                <m:chr m:val="̃"/>
              </m:accPr>
              <m:e>
                <m:r>
                  <m:t>β</m:t>
                </m:r>
              </m:e>
            </m:acc>
          </m:e>
          <m:sub>
            <m:r>
              <m:rPr>
                <m:nor/>
                <m:sty m:val="p"/>
              </m:rPr>
              <m:t>AFT</m:t>
            </m:r>
          </m:sub>
        </m:sSub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+</m:t>
        </m:r>
        <m:r>
          <m:t>σ</m:t>
        </m:r>
        <m:r>
          <m:t>W</m:t>
        </m:r>
      </m:oMath>
      <w:r>
        <w:t xml:space="preserve">).</w:t>
      </w:r>
      <w:r>
        <w:t xml:space="preserve"> </w:t>
      </w:r>
      <w:r>
        <w:t xml:space="preserve">The estimated coefficient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β</m:t>
                </m:r>
              </m:e>
            </m:acc>
          </m:e>
          <m:sub>
            <m:r>
              <m:rPr>
                <m:nor/>
                <m:sty m:val="p"/>
              </m:rPr>
              <m:t>AFT</m:t>
            </m:r>
          </m:sub>
        </m:sSub>
      </m:oMath>
      <w:r>
        <w:t xml:space="preserve"> </w:t>
      </w:r>
      <w:r>
        <w:t xml:space="preserve">for standard treatment is negative, indicating a reduction in log survival time (faster progression to relapse).</w:t>
      </w:r>
      <w:r>
        <w:t xml:space="preserve"> </w:t>
      </w:r>
      <w:r>
        <w:t xml:space="preserve">The scale estimate</w:t>
      </w:r>
      <w:r>
        <w:t xml:space="preserve"> </w:t>
      </w:r>
      <m:oMath>
        <m:acc>
          <m:accPr>
            <m:chr m:val="̂"/>
          </m:accPr>
          <m:e>
            <m:r>
              <m:t>σ</m:t>
            </m:r>
          </m:e>
        </m:acc>
      </m:oMath>
      <w:r>
        <w:t xml:space="preserve"> </w:t>
      </w:r>
      <w:r>
        <w:t xml:space="preserve">corresponds to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p</m:t>
        </m:r>
      </m:oMath>
      <w:r>
        <w:t xml:space="preserve">, and satisfies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β</m:t>
                </m:r>
              </m:e>
            </m:acc>
          </m:e>
          <m:sub>
            <m:r>
              <m:rPr>
                <m:nor/>
                <m:sty m:val="p"/>
              </m:rPr>
              <m:t>AFT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−</m:t>
        </m:r>
        <m:acc>
          <m:accPr>
            <m:chr m:val="̂"/>
          </m:accPr>
          <m:e>
            <m:r>
              <m:t>σ</m:t>
            </m:r>
          </m:e>
        </m:acc>
        <m:sSub>
          <m:e>
            <m:acc>
              <m:accPr>
                <m:chr m:val="̂"/>
              </m:accPr>
              <m:e>
                <m:r>
                  <m:t>β</m:t>
                </m:r>
              </m:e>
            </m:acc>
          </m:e>
          <m:sub>
            <m:r>
              <m:rPr>
                <m:nor/>
                <m:sty m:val="p"/>
              </m:rPr>
              <m:t>PH</m:t>
            </m:r>
          </m:sub>
        </m:sSub>
      </m:oMath>
      <w:r>
        <w:t xml:space="preserve">.</w:t>
      </w:r>
    </w:p>
    <w:bookmarkEnd w:id="37"/>
    <w:bookmarkStart w:id="38" w:name="exponential-parametric-model"/>
    <w:p>
      <w:pPr>
        <w:pStyle w:val="Heading3"/>
      </w:pPr>
      <w:r>
        <w:t xml:space="preserve">1.5.3 Exponential parametric model</w:t>
      </w:r>
    </w:p>
    <w:p>
      <w:pPr>
        <w:pStyle w:val="FirstParagraph"/>
      </w:pPr>
      <w:r>
        <w:t xml:space="preserve">Setting the scale parameter to</w:t>
      </w:r>
      <w:r>
        <w:t xml:space="preserve"> </w:t>
      </w:r>
      <m:oMath>
        <m:r>
          <m:t>σ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(</w:t>
      </w:r>
      <m:oMath>
        <m:r>
          <m:t>p</m:t>
        </m:r>
        <m:r>
          <m:rPr>
            <m:sty m:val="p"/>
          </m:rPr>
          <m:t>=</m:t>
        </m:r>
        <m:r>
          <m:t>1</m:t>
        </m:r>
      </m:oMath>
      <w:r>
        <w:t xml:space="preserve">) yields the exponential parametric model:</w:t>
      </w:r>
    </w:p>
    <w:p>
      <w:pPr>
        <w:pStyle w:val="SourceCode"/>
      </w:pPr>
      <w:r>
        <w:rPr>
          <w:rStyle w:val="NormalTok"/>
        </w:rPr>
        <w:t xml:space="preserve">anderson_exp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survreg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formula =</w:t>
      </w:r>
      <w:r>
        <w:rPr>
          <w:rStyle w:val="NormalTok"/>
        </w:rPr>
        <w:t xml:space="preserve"> surv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rx,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anderson,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dist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"exp"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summary</w:t>
      </w:r>
      <w:r>
        <w:rPr>
          <w:rStyle w:val="NormalTok"/>
        </w:rPr>
        <w:t xml:space="preserve">(anderson_exp)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Call:</w:t>
      </w:r>
      <w:r>
        <w:br/>
      </w:r>
      <w:r>
        <w:rPr>
          <w:rStyle w:val="CommentTok"/>
        </w:rPr>
        <w:t xml:space="preserve">#&gt; survreg(formula = surv ~ rx, data = anderson, dist = "exp")</w:t>
      </w:r>
      <w:r>
        <w:br/>
      </w:r>
      <w:r>
        <w:rPr>
          <w:rStyle w:val="CommentTok"/>
        </w:rPr>
        <w:t xml:space="preserve">#&gt;              Value Std. Error     z       p</w:t>
      </w:r>
      <w:r>
        <w:br/>
      </w:r>
      <w:r>
        <w:rPr>
          <w:rStyle w:val="CommentTok"/>
        </w:rPr>
        <w:t xml:space="preserve">#&gt; (Intercept)  3.686      0.333 11.06 &lt; 2e-16</w:t>
      </w:r>
      <w:r>
        <w:br/>
      </w:r>
      <w:r>
        <w:rPr>
          <w:rStyle w:val="CommentTok"/>
        </w:rPr>
        <w:t xml:space="preserve">#&gt; rxstandard  -1.527      0.398 -3.83 0.00013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Scale fixed at 1 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Exponential distribution</w:t>
      </w:r>
      <w:r>
        <w:br/>
      </w:r>
      <w:r>
        <w:rPr>
          <w:rStyle w:val="CommentTok"/>
        </w:rPr>
        <w:t xml:space="preserve">#&gt; Loglik(model)= -108.5   Loglik(intercept only)= -116.8</w:t>
      </w:r>
      <w:r>
        <w:br/>
      </w:r>
      <w:r>
        <w:rPr>
          <w:rStyle w:val="CommentTok"/>
        </w:rPr>
        <w:t xml:space="preserve">#&gt;  Chisq= 16.49 on 1 degrees of freedom, p= 4.9e-05 </w:t>
      </w:r>
      <w:r>
        <w:br/>
      </w:r>
      <w:r>
        <w:rPr>
          <w:rStyle w:val="CommentTok"/>
        </w:rPr>
        <w:t xml:space="preserve">#&gt; Number of Newton-Raphson Iterations: 4 </w:t>
      </w:r>
      <w:r>
        <w:br/>
      </w:r>
      <w:r>
        <w:rPr>
          <w:rStyle w:val="CommentTok"/>
        </w:rPr>
        <w:t xml:space="preserve">#&gt; n= 42</w:t>
      </w:r>
    </w:p>
    <w:p>
      <w:pPr>
        <w:pStyle w:val="FirstParagraph"/>
      </w:pPr>
      <w:r>
        <w:t xml:space="preserve">In the exponential model,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β</m:t>
                </m:r>
              </m:e>
            </m:acc>
          </m:e>
          <m:sub>
            <m:r>
              <m:rPr>
                <m:nor/>
                <m:sty m:val="p"/>
              </m:rPr>
              <m:t>AFT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−</m:t>
        </m:r>
        <m:sSub>
          <m:e>
            <m:acc>
              <m:accPr>
                <m:chr m:val="̂"/>
              </m:accPr>
              <m:e>
                <m:r>
                  <m:t>β</m:t>
                </m:r>
              </m:e>
            </m:acc>
          </m:e>
          <m:sub>
            <m:r>
              <m:rPr>
                <m:nor/>
                <m:sty m:val="p"/>
              </m:rPr>
              <m:t>PH</m:t>
            </m:r>
          </m:sub>
        </m:sSub>
      </m:oMath>
      <w:r>
        <w:t xml:space="preserve">, so the AFT coefficient is equal in magnitude and opposite in sign to the Cox proportional hazards coefficient.</w:t>
      </w:r>
    </w:p>
    <w:bookmarkEnd w:id="38"/>
    <w:bookmarkStart w:id="42" w:name="X17d47832817468ce7bfe052ef3569a8fbc40990"/>
    <w:p>
      <w:pPr>
        <w:pStyle w:val="Heading3"/>
      </w:pPr>
      <w:r>
        <w:t xml:space="preserve">1.5.4 Diagnostic: complementary log-log survival plot</w:t>
      </w:r>
    </w:p>
    <w:p>
      <w:pPr>
        <w:pStyle w:val="FirstParagraph"/>
      </w:pPr>
      <w:r>
        <w:t xml:space="preserve">To check whether a Weibull proportional hazards assumption is reasonable, we inspect the complementary log-log transformation of the Kaplan-Meier survival curves,</w:t>
      </w:r>
      <w:r>
        <w:t xml:space="preserve"> </w:t>
      </w:r>
      <m:oMath>
        <m:r>
          <m:rPr>
            <m:sty m:val="p"/>
          </m:rPr>
          <m:t>log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rPr>
            <m:sty m:val="p"/>
          </m:rPr>
          <m:t>log</m:t>
        </m:r>
        <m:r>
          <m:rPr>
            <m:sty m:val="p"/>
          </m:rPr>
          <m:t/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p</m:t>
        </m:r>
        <m:r>
          <m:rPr>
            <m:sty m:val="p"/>
          </m:rPr>
          <m:t>log</m:t>
        </m:r>
        <m:r>
          <m:t>λ</m:t>
        </m:r>
        <m:r>
          <m:rPr>
            <m:sty m:val="p"/>
          </m:rPr>
          <m:t>+</m:t>
        </m:r>
        <m:r>
          <m:t>p</m:t>
        </m:r>
        <m:r>
          <m:rPr>
            <m:sty m:val="p"/>
          </m:rPr>
          <m:t>log</m:t>
        </m:r>
        <m:r>
          <m:t>t</m:t>
        </m:r>
      </m:oMath>
      <w:r>
        <w:t xml:space="preserve">:</w:t>
      </w:r>
    </w:p>
    <w:p>
      <w:pPr>
        <w:pStyle w:val="SourceCode"/>
      </w:pPr>
      <w:r>
        <w:rPr>
          <w:rStyle w:val="FunctionTok"/>
        </w:rPr>
        <w:t xml:space="preserve">library</w:t>
      </w:r>
      <w:r>
        <w:rPr>
          <w:rStyle w:val="NormalTok"/>
        </w:rPr>
        <w:t xml:space="preserve">(survminer)</w:t>
      </w:r>
      <w:r>
        <w:br/>
      </w:r>
      <w:r>
        <w:rPr>
          <w:rStyle w:val="FunctionTok"/>
        </w:rPr>
        <w:t xml:space="preserve">survfit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formula =</w:t>
      </w:r>
      <w:r>
        <w:rPr>
          <w:rStyle w:val="NormalTok"/>
        </w:rPr>
        <w:t xml:space="preserve"> surv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rx,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anderson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ggsurvplot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fun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"cloglog"</w:t>
      </w:r>
      <w:r>
        <w:rPr>
          <w:rStyle w:val="NormalTok"/>
        </w:rPr>
        <w:t xml:space="preserve">)</w:t>
      </w:r>
    </w:p>
    <w:p>
      <w:pPr>
        <w:pStyle w:val="CaptionedFigure"/>
      </w:pPr>
      <w:r>
        <w:drawing>
          <wp:inline>
            <wp:extent cx="4620126" cy="3696101"/>
            <wp:effectExtent b="0" l="0" r="0" t="0"/>
            <wp:docPr descr="Complementary log-log survival curves by treatment group" title="" id="40" name="Picture"/>
            <a:graphic>
              <a:graphicData uri="http://schemas.openxmlformats.org/drawingml/2006/picture">
                <pic:pic>
                  <pic:nvPicPr>
                    <pic:cNvPr descr="parametric-survival-models_files/figure-docx/unnamed-chunk-7-1.png" id="41" name="Picture"/>
                    <pic:cNvPicPr>
                      <a:picLocks noChangeArrowheads="1" noChangeAspect="1"/>
                    </pic:cNvPicPr>
                  </pic:nvPicPr>
                  <pic:blipFill>
                    <a:blip r:embed="rId3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20126" cy="369610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Complementary log-log survival curves by treatment group</w:t>
      </w:r>
    </w:p>
    <w:p>
      <w:pPr>
        <w:pStyle w:val="BodyText"/>
      </w:pPr>
      <w:r>
        <w:t xml:space="preserve">If the complementary log-log curves are approximately linear and parallel across treatment groups, then a Weibull proportional hazards model is appropriate.</w:t>
      </w:r>
    </w:p>
    <w:bookmarkEnd w:id="42"/>
    <w:bookmarkEnd w:id="43"/>
    <w:bookmarkEnd w:id="44"/>
    <w:bookmarkStart w:id="50" w:name="X80644eccb1ff2ccaedca6367f2aaff59ae21cdf"/>
    <w:p>
      <w:pPr>
        <w:pStyle w:val="Heading1"/>
      </w:pPr>
      <w:r>
        <w:t xml:space="preserve">2. Combining left-truncation and interval-censoring</w:t>
      </w:r>
    </w:p>
    <w:p>
      <w:pPr>
        <w:pStyle w:val="FirstParagraph"/>
      </w:pPr>
      <w:r>
        <w:t xml:space="preserve">In observational studies and clinical trials, complex observation schemes can introduce both</w:t>
      </w:r>
      <w:r>
        <w:t xml:space="preserve"> </w:t>
      </w:r>
      <w:r>
        <w:rPr>
          <w:b/>
          <w:bCs/>
        </w:rPr>
        <w:t xml:space="preserve">left-truncation</w:t>
      </w:r>
      <w:r>
        <w:t xml:space="preserve"> </w:t>
      </w:r>
      <w:r>
        <w:t xml:space="preserve">(delayed entry) and</w:t>
      </w:r>
      <w:r>
        <w:t xml:space="preserve"> </w:t>
      </w:r>
      <w:r>
        <w:rPr>
          <w:b/>
          <w:bCs/>
        </w:rPr>
        <w:t xml:space="preserve">interval-censoring</w:t>
      </w:r>
      <w:r>
        <w:t xml:space="preserve">.</w:t>
      </w:r>
      <w:r>
        <w:t xml:space="preserve"> </w:t>
      </w:r>
      <w:r>
        <w:t xml:space="preserve">Left-truncation occurs when subjects enter the risk set only after surviving past an entry time</w:t>
      </w:r>
      <w:r>
        <w:t xml:space="preserve"> </w:t>
      </w:r>
      <m:oMath>
        <m:sSub>
          <m:e>
            <m:r>
              <m:t>L</m:t>
            </m:r>
          </m:e>
          <m:sub>
            <m:r>
              <m:rPr>
                <m:nor/>
                <m:sty m:val="p"/>
              </m:rPr>
              <m:t>entry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.</w:t>
      </w:r>
      <w:r>
        <w:t xml:space="preserve"> </w:t>
      </w:r>
      <w:r>
        <w:t xml:space="preserve">Interval-censoring occurs when the exact event time</w:t>
      </w:r>
      <w:r>
        <w:t xml:space="preserve"> </w:t>
      </w:r>
      <m:oMath>
        <m:sSub>
          <m:e>
            <m:r>
              <m:t>T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is unknown, but is known to fall within an interval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L</m:t>
            </m:r>
          </m:e>
          <m:sub>
            <m:r>
              <m:t>i</m:t>
            </m:r>
          </m:sub>
        </m:sSub>
        <m:r>
          <m:rPr>
            <m:sty m:val="p"/>
          </m:rPr>
          <m:t>,</m:t>
        </m:r>
        <m:sSub>
          <m:e>
            <m:r>
              <m:t>R</m:t>
            </m:r>
          </m:e>
          <m:sub>
            <m:r>
              <m:t>i</m:t>
            </m:r>
          </m:sub>
        </m:sSub>
        <m:r>
          <m:rPr>
            <m:sty m:val="p"/>
          </m:rPr>
          <m:t>]</m:t>
        </m:r>
      </m:oMath>
      <w:r>
        <w:t xml:space="preserve">.</w:t>
      </w:r>
    </w:p>
    <w:p>
      <w:pPr>
        <w:pStyle w:val="BodyText"/>
      </w:pPr>
      <w:r>
        <w:t xml:space="preserve">Standard software tools in R make distinct trade-offs between these two observation mechanisms:</w:t>
      </w:r>
    </w:p>
    <w:p>
      <w:pPr>
        <w:pStyle w:val="BlockText"/>
      </w:pPr>
      <w:r>
        <w:rPr>
          <w:rStyle w:val="VerbatimChar"/>
        </w:rPr>
        <w:t xml:space="preserve">coxph</w:t>
      </w:r>
      <w:r>
        <w:t xml:space="preserve"> </w:t>
      </w:r>
      <w:r>
        <w:t xml:space="preserve">does left truncation but not left (or interval) censoring;</w:t>
      </w:r>
      <w:r>
        <w:t xml:space="preserve"> </w:t>
      </w:r>
      <w:r>
        <w:rPr>
          <w:rStyle w:val="VerbatimChar"/>
        </w:rPr>
        <w:t xml:space="preserve">survreg</w:t>
      </w:r>
      <w:r>
        <w:t xml:space="preserve"> </w:t>
      </w:r>
      <w:r>
        <w:t xml:space="preserve">does interval censoring but not left truncation (or time dependent covariates).</w:t>
      </w:r>
    </w:p>
    <w:p>
      <w:pPr>
        <w:pStyle w:val="BlockText"/>
      </w:pPr>
      <w:r>
        <w:t xml:space="preserve">— Terry Therneau,</w:t>
      </w:r>
      <w:r>
        <w:t xml:space="preserve"> </w:t>
      </w:r>
      <w:hyperlink r:id="rId45">
        <w:r>
          <w:rPr>
            <w:rStyle w:val="Hyperlink"/>
          </w:rPr>
          <w:t xml:space="preserve">R-help, August 31, 2015</w:t>
        </w:r>
      </w:hyperlink>
    </w:p>
    <w:p>
      <w:pPr>
        <w:pStyle w:val="FirstParagraph"/>
      </w:pPr>
      <w:r>
        <w:t xml:space="preserve">In particular,</w:t>
      </w:r>
      <w:r>
        <w:t xml:space="preserve"> </w:t>
      </w:r>
      <w:r>
        <w:rPr>
          <w:rStyle w:val="VerbatimChar"/>
        </w:rPr>
        <w:t xml:space="preserve">coxph()</w:t>
      </w:r>
      <w:r>
        <w:t xml:space="preserve"> </w:t>
      </w:r>
      <w:r>
        <w:t xml:space="preserve">constructs risk sets dynamically at each observed failure time</w:t>
      </w:r>
      <w:r>
        <w:t xml:space="preserve"> </w:t>
      </w:r>
      <m:oMath>
        <m:sSub>
          <m:e>
            <m:r>
              <m:t>t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using counting process format (</w:t>
      </w:r>
      <w:r>
        <w:rPr>
          <w:rStyle w:val="VerbatimChar"/>
        </w:rPr>
        <w:t xml:space="preserve">time1 = entry</w:t>
      </w:r>
      <w:r>
        <w:t xml:space="preserve">,</w:t>
      </w:r>
      <w:r>
        <w:t xml:space="preserve"> </w:t>
      </w:r>
      <w:r>
        <w:rPr>
          <w:rStyle w:val="VerbatimChar"/>
        </w:rPr>
        <w:t xml:space="preserve">time2 = exit</w:t>
      </w:r>
      <w:r>
        <w:t xml:space="preserve">), enabling seamless handling of left-truncation.</w:t>
      </w:r>
      <w:r>
        <w:t xml:space="preserve"> </w:t>
      </w:r>
      <w:r>
        <w:t xml:space="preserve">However, because partial likelihood relies on ordered exact failure times, standard Cox models cannot easily accommodate interval-censored data.</w:t>
      </w:r>
    </w:p>
    <w:p>
      <w:pPr>
        <w:pStyle w:val="BodyText"/>
      </w:pPr>
      <w:r>
        <w:t xml:space="preserve">Conversely,</w:t>
      </w:r>
      <w:r>
        <w:t xml:space="preserve"> </w:t>
      </w:r>
      <w:r>
        <w:rPr>
          <w:rStyle w:val="VerbatimChar"/>
        </w:rPr>
        <w:t xml:space="preserve">survreg()</w:t>
      </w:r>
      <w:r>
        <w:t xml:space="preserve"> </w:t>
      </w:r>
      <w:r>
        <w:t xml:space="preserve">accommodates interval-censored outcomes via</w:t>
      </w:r>
      <w:r>
        <w:t xml:space="preserve"> </w:t>
      </w:r>
      <w:r>
        <w:rPr>
          <w:rStyle w:val="VerbatimChar"/>
        </w:rPr>
        <w:t xml:space="preserve">Surv(time1 = L, time2 = R, type = "interval")</w:t>
      </w:r>
      <w:r>
        <w:t xml:space="preserve"> </w:t>
      </w:r>
      <w:r>
        <w:t xml:space="preserve">by maximizing the interval parametric likelihood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sSub>
          <m:e>
            <m:r>
              <m:t>L</m:t>
            </m:r>
          </m:e>
          <m:sub>
            <m:r>
              <m:t>i</m:t>
            </m:r>
          </m:sub>
        </m:sSub>
        <m:r>
          <m:rPr>
            <m:sty m:val="p"/>
          </m:rPr>
          <m:t>&lt;</m:t>
        </m:r>
        <m:sSub>
          <m:e>
            <m:r>
              <m:t>T</m:t>
            </m:r>
          </m:e>
          <m:sub>
            <m:r>
              <m:t>i</m:t>
            </m:r>
          </m:sub>
        </m:sSub>
        <m:r>
          <m:rPr>
            <m:sty m:val="p"/>
          </m:rPr>
          <m:t>≤</m:t>
        </m:r>
        <m:sSub>
          <m:e>
            <m:r>
              <m:t>R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rPr>
                <m:sty m:val="p"/>
              </m:rPr>
              <m:t>F</m:t>
            </m:r>
          </m:e>
          <m:sub>
            <m:r>
              <m:t>0</m:t>
            </m:r>
          </m:sub>
        </m:sSub>
        <m:r>
          <m:rPr>
            <m:sty m:val="p"/>
          </m:rPr>
          <m:t>(</m:t>
        </m:r>
        <m:sSub>
          <m:e>
            <m:r>
              <m:t>R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−</m:t>
        </m:r>
        <m:sSub>
          <m:e>
            <m:r>
              <m:rPr>
                <m:sty m:val="p"/>
              </m:rPr>
              <m:t>F</m:t>
            </m:r>
          </m:e>
          <m:sub>
            <m:r>
              <m:t>0</m:t>
            </m:r>
          </m:sub>
        </m:sSub>
        <m:r>
          <m:rPr>
            <m:sty m:val="p"/>
          </m:rPr>
          <m:t>(</m:t>
        </m:r>
        <m:sSub>
          <m:e>
            <m:r>
              <m:t>L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However, standard</w:t>
      </w:r>
      <w:r>
        <w:t xml:space="preserve"> </w:t>
      </w:r>
      <w:r>
        <w:rPr>
          <w:rStyle w:val="VerbatimChar"/>
        </w:rPr>
        <w:t xml:space="preserve">survreg()</w:t>
      </w:r>
      <w:r>
        <w:t xml:space="preserve"> </w:t>
      </w:r>
      <w:r>
        <w:t xml:space="preserve">assumes all subjects enter observation at time 0, and does not condition likelihood terms on surviving past a delayed entry time</w:t>
      </w:r>
      <w:r>
        <w:t xml:space="preserve"> </w:t>
      </w:r>
      <m:oMath>
        <m:sSub>
          <m:e>
            <m:r>
              <m:t>L</m:t>
            </m:r>
          </m:e>
          <m:sub>
            <m:r>
              <m:rPr>
                <m:nor/>
                <m:sty m:val="p"/>
              </m:rPr>
              <m:t>entry</m:t>
            </m:r>
          </m:sub>
        </m:sSub>
      </m:oMath>
      <w:r>
        <w:t xml:space="preserve">.</w:t>
      </w:r>
    </w:p>
    <w:p>
      <w:pPr>
        <w:pStyle w:val="BodyText"/>
      </w:pPr>
      <w:r>
        <w:t xml:space="preserve">When a study contains both delayed entry and interval-censored event times,</w:t>
      </w:r>
      <w:r>
        <w:t xml:space="preserve"> </w:t>
      </w:r>
      <w:r>
        <w:t xml:space="preserve">specialized tooling is needed.</w:t>
      </w:r>
      <w:r>
        <w:t xml:space="preserve"> </w:t>
      </w:r>
      <w:r>
        <w:t xml:space="preserve">Among the following R packages, only</w:t>
      </w:r>
      <w:r>
        <w:t xml:space="preserve"> </w:t>
      </w:r>
      <w:r>
        <w:rPr>
          <w:rStyle w:val="VerbatimChar"/>
        </w:rPr>
        <w:t xml:space="preserve">flexsurv</w:t>
      </w:r>
      <w:r>
        <w:t xml:space="preserve"> </w:t>
      </w:r>
      <w:r>
        <w:t xml:space="preserve">handles both features together;</w:t>
      </w:r>
      <w:r>
        <w:t xml:space="preserve"> </w:t>
      </w:r>
      <w:r>
        <w:t xml:space="preserve">the other two are listed because they cover interval censoring well</w:t>
      </w:r>
      <w:r>
        <w:t xml:space="preserve"> </w:t>
      </w:r>
      <w:r>
        <w:t xml:space="preserve">and are the usual starting points, not because they solve the truncation half:</w:t>
      </w:r>
    </w:p>
    <w:p>
      <w:pPr>
        <w:pStyle w:val="Compact"/>
        <w:numPr>
          <w:ilvl w:val="0"/>
          <w:numId w:val="1008"/>
        </w:numPr>
      </w:pPr>
      <w:r>
        <w:rPr>
          <w:rStyle w:val="VerbatimChar"/>
        </w:rPr>
        <w:t xml:space="preserve">flexsurv</w:t>
      </w:r>
      <w:r>
        <w:t xml:space="preserve">: Fits flexible parametric survival models and allows custom likelihood specifications that incorporate both left-truncation conditioning and interval-censored bounds.</w:t>
      </w:r>
    </w:p>
    <w:p>
      <w:pPr>
        <w:pStyle w:val="Compact"/>
        <w:numPr>
          <w:ilvl w:val="0"/>
          <w:numId w:val="1008"/>
        </w:numPr>
      </w:pPr>
      <w:r>
        <w:rPr>
          <w:rStyle w:val="VerbatimChar"/>
        </w:rPr>
        <w:t xml:space="preserve">icenReg</w:t>
      </w:r>
      <w:r>
        <w:t xml:space="preserve">: Fits regression models for interval-censored data:</w:t>
      </w:r>
      <w:r>
        <w:t xml:space="preserve"> </w:t>
      </w:r>
      <w:r>
        <w:t xml:space="preserve">Cox proportional-hazards, proportional-odds, and accelerated failure time.</w:t>
      </w:r>
      <w:r>
        <w:t xml:space="preserve"> </w:t>
      </w:r>
      <w:r>
        <w:t xml:space="preserve">Semi-parametric and fully parametric forms are both available,</w:t>
      </w:r>
      <w:r>
        <w:t xml:space="preserve"> </w:t>
      </w:r>
      <w:r>
        <w:t xml:space="preserve">but the fully parametric option covers the AFT models only.</w:t>
      </w:r>
      <w:r>
        <w:t xml:space="preserve"> </w:t>
      </w:r>
      <w:r>
        <w:t xml:space="preserve">It does not itself provide left-truncation conditioning.</w:t>
      </w:r>
    </w:p>
    <w:p>
      <w:pPr>
        <w:pStyle w:val="Compact"/>
        <w:numPr>
          <w:ilvl w:val="0"/>
          <w:numId w:val="1008"/>
        </w:numPr>
      </w:pPr>
      <w:r>
        <w:rPr>
          <w:rStyle w:val="VerbatimChar"/>
        </w:rPr>
        <w:t xml:space="preserve">interval</w:t>
      </w:r>
      <w:r>
        <w:t xml:space="preserve">: Fits nonparametric survival curves (NPMLE) for interval-censored data</w:t>
      </w:r>
      <w:r>
        <w:t xml:space="preserve"> </w:t>
      </w:r>
      <w:r>
        <w:t xml:space="preserve">and provides weighted logrank and Wilcoxon-type tests</w:t>
      </w:r>
      <w:r>
        <w:t xml:space="preserve"> </w:t>
      </w:r>
      <w:r>
        <w:t xml:space="preserve">(Fay and Shaw 2010)</w:t>
      </w:r>
      <w:r>
        <w:t xml:space="preserve">.</w:t>
      </w:r>
      <w:r>
        <w:t xml:space="preserve"> </w:t>
      </w:r>
      <w:r>
        <w:t xml:space="preserve">It is nonparametric throughout,</w:t>
      </w:r>
      <w:r>
        <w:t xml:space="preserve"> </w:t>
      </w:r>
      <w:r>
        <w:t xml:space="preserve">so it supports neither regression nor truncation.</w:t>
      </w:r>
    </w:p>
    <w:bookmarkStart w:id="49" w:name="refs"/>
    <w:bookmarkStart w:id="47" w:name="ref-fay2010exact"/>
    <w:p>
      <w:pPr>
        <w:pStyle w:val="Bibliography"/>
      </w:pPr>
      <w:r>
        <w:t xml:space="preserve">Fay, Michael P., and Pamela A. Shaw. 2010.</w:t>
      </w:r>
      <w:r>
        <w:t xml:space="preserve"> </w:t>
      </w:r>
      <w:r>
        <w:t xml:space="preserve">“Exact and Asymptotic Weighted Logrank Tests for Interval Censored Data: The</w:t>
      </w:r>
      <w:r>
        <w:t xml:space="preserve"> </w:t>
      </w:r>
      <w:r>
        <w:t xml:space="preserve">interval</w:t>
      </w:r>
      <w:r>
        <w:t xml:space="preserve"> </w:t>
      </w:r>
      <w:r>
        <w:t xml:space="preserve">R</w:t>
      </w:r>
      <w:r>
        <w:t xml:space="preserve"> </w:t>
      </w:r>
      <w:r>
        <w:t xml:space="preserve">Package.”</w:t>
      </w:r>
      <w:r>
        <w:t xml:space="preserve"> </w:t>
      </w:r>
      <w:r>
        <w:rPr>
          <w:i/>
          <w:iCs/>
        </w:rPr>
        <w:t xml:space="preserve">Journal of Statistical Software</w:t>
      </w:r>
      <w:r>
        <w:t xml:space="preserve"> </w:t>
      </w:r>
      <w:r>
        <w:t xml:space="preserve">36 (2): 1–34.</w:t>
      </w:r>
      <w:r>
        <w:t xml:space="preserve"> </w:t>
      </w:r>
      <w:hyperlink r:id="rId46">
        <w:r>
          <w:rPr>
            <w:rStyle w:val="Hyperlink"/>
          </w:rPr>
          <w:t xml:space="preserve">https://doi.org/10.18637/jss.v036.i02</w:t>
        </w:r>
      </w:hyperlink>
      <w:r>
        <w:t xml:space="preserve">.</w:t>
      </w:r>
    </w:p>
    <w:bookmarkEnd w:id="47"/>
    <w:bookmarkStart w:id="48" w:name="ref-kalbfleisch2011statistical"/>
    <w:p>
      <w:pPr>
        <w:pStyle w:val="Bibliography"/>
      </w:pPr>
      <w:r>
        <w:t xml:space="preserve">Kalbfleisch, John D, and Ross L Prentice. 2011.</w:t>
      </w:r>
      <w:r>
        <w:t xml:space="preserve"> </w:t>
      </w:r>
      <w:r>
        <w:rPr>
          <w:i/>
          <w:iCs/>
        </w:rPr>
        <w:t xml:space="preserve">The Statistical Analysis of Failure Time Data</w:t>
      </w:r>
      <w:r>
        <w:t xml:space="preserve">. John Wiley &amp; Sons.</w:t>
      </w:r>
    </w:p>
    <w:bookmarkEnd w:id="48"/>
    <w:bookmarkEnd w:id="49"/>
    <w:bookmarkEnd w:id="50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11" Target="media/rId11.png" /><Relationship Type="http://schemas.openxmlformats.org/officeDocument/2006/relationships/image" Id="rId23" Target="media/rId23.png" /><Relationship Type="http://schemas.openxmlformats.org/officeDocument/2006/relationships/image" Id="rId27" Target="media/rId27.png" /><Relationship Type="http://schemas.openxmlformats.org/officeDocument/2006/relationships/image" Id="rId14" Target="media/rId14.png" /><Relationship Type="http://schemas.openxmlformats.org/officeDocument/2006/relationships/image" Id="rId17" Target="media/rId17.png" /><Relationship Type="http://schemas.openxmlformats.org/officeDocument/2006/relationships/image" Id="rId39" Target="media/rId39.png" /><Relationship Type="http://schemas.openxmlformats.org/officeDocument/2006/relationships/hyperlink" Id="rId46" Target="https://doi.org/10.18637/jss.v036.i02" TargetMode="External" /><Relationship Type="http://schemas.openxmlformats.org/officeDocument/2006/relationships/hyperlink" Id="rId45" Target="https://stat.ethz.ch/pipermail/r-help/2015-August/431733.html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46" Target="https://doi.org/10.18637/jss.v036.i02" TargetMode="External" /><Relationship Type="http://schemas.openxmlformats.org/officeDocument/2006/relationships/hyperlink" Id="rId45" Target="https://stat.ethz.ch/pipermail/r-help/2015-August/431733.html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Parametric Survival Models</dc:title>
  <dc:creator/>
  <cp:keywords/>
  <dcterms:created xsi:type="dcterms:W3CDTF">2026-09-20T07:15:14Z</dcterms:created>
  <dcterms:modified xsi:type="dcterms:W3CDTF">2026-09-20T07:15:14Z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omments">
    <vt:lpwstr/>
  </property>
  <property fmtid="{D5CDD505-2E9C-101B-9397-08002B2CF9AE}" pid="6" name="crossref">
    <vt:lpwstr/>
  </property>
  <property fmtid="{D5CDD505-2E9C-101B-9397-08002B2CF9AE}" pid="7" name="custom-callout">
    <vt:lpwstr/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toc-title">
    <vt:lpwstr>Table of contents</vt:lpwstr>
  </property>
</Properties>
</file>