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6.png" ContentType="image/png"/>
  <Override PartName="/word/media/rId519.png" ContentType="image/png"/>
  <Override PartName="/word/media/rId74.png" ContentType="image/png"/>
  <Override PartName="/word/media/rId53.png" ContentType="image/png"/>
  <Override PartName="/word/media/rId221.png" ContentType="image/png"/>
  <Override PartName="/word/media/rId416.png" ContentType="image/png"/>
  <Override PartName="/word/media/rId523.png" ContentType="image/png"/>
  <Override PartName="/word/media/rId531.png" ContentType="image/png"/>
  <Override PartName="/word/media/rId501.png" ContentType="image/png"/>
  <Override PartName="/word/media/rId479.png" ContentType="image/png"/>
  <Override PartName="/word/media/rId484.png" ContentType="image/png"/>
  <Override PartName="/word/media/rId714.png" ContentType="image/png"/>
  <Override PartName="/word/media/rId719.png" ContentType="image/png"/>
  <Override PartName="/word/media/rId723.png" ContentType="image/png"/>
  <Override PartName="/word/media/rId709.png" ContentType="image/png"/>
  <Override PartName="/word/media/rId704.png" ContentType="image/png"/>
  <Override PartName="/word/media/rId464.png" ContentType="image/png"/>
  <Override PartName="/word/media/rId469.png" ContentType="image/png"/>
  <Override PartName="/word/media/rId460.png" ContentType="image/png"/>
  <Override PartName="/word/media/rId108.png" ContentType="image/png"/>
  <Override PartName="/word/media/rId99.png" ContentType="image/png"/>
  <Override PartName="/word/media/rId493.png" ContentType="image/png"/>
  <Override PartName="/word/media/rId306.png" ContentType="image/png"/>
  <Override PartName="/word/media/rId310.png" ContentType="image/png"/>
  <Override PartName="/word/media/rId78.png" ContentType="image/png"/>
  <Override PartName="/word/media/rId352.png" ContentType="image/png"/>
  <Override PartName="/word/media/rId356.png" ContentType="image/png"/>
  <Override PartName="/word/media/rId360.png" ContentType="image/png"/>
  <Override PartName="/word/media/rId386.png" ContentType="image/png"/>
  <Override PartName="/word/media/rId390.png" ContentType="image/png"/>
  <Override PartName="/word/media/rId366.png" ContentType="image/png"/>
  <Override PartName="/word/media/rId370.png" ContentType="image/png"/>
  <Override PartName="/word/media/rId376.png" ContentType="image/png"/>
  <Override PartName="/word/media/rId380.png" ContentType="image/png"/>
  <Override PartName="/word/media/rId396.png" ContentType="image/png"/>
  <Override PartName="/word/media/rId400.png" ContentType="image/png"/>
  <Override PartName="/word/media/rId410.png" ContentType="image/png"/>
  <Override PartName="/word/media/rId26.png" ContentType="image/png"/>
  <Override PartName="/word/media/rId497.png" ContentType="image/png"/>
  <Override PartName="/word/media/rId505.png" ContentType="image/png"/>
  <Override PartName="/word/media/rId285.png" ContentType="image/png"/>
  <Override PartName="/word/media/rId289.png" ContentType="image/png"/>
  <Override PartName="/word/media/rId513.png" ContentType="image/png"/>
  <Override PartName="/word/media/rId527.png" ContentType="image/png"/>
  <Override PartName="/word/media/rId596.png" ContentType="image/png"/>
  <Override PartName="/word/media/rId622.png" ContentType="image/png"/>
  <Override PartName="/word/media/rId632.png" ContentType="image/png"/>
  <Override PartName="/word/media/rId637.png" ContentType="image/png"/>
  <Override PartName="/word/media/rId646.png" ContentType="image/png"/>
  <Override PartName="/word/media/rId650.png" ContentType="image/png"/>
  <Override PartName="/word/media/rId657.png" ContentType="image/png"/>
  <Override PartName="/word/media/rId661.png" ContentType="image/png"/>
  <Override PartName="/word/media/rId676.png" ContentType="image/png"/>
  <Override PartName="/word/media/rId681.png" ContentType="image/png"/>
  <Override PartName="/word/media/rId687.png" ContentType="image/png"/>
  <Override PartName="/word/media/rId692.png" ContentType="image/png"/>
  <Override PartName="/word/media/rId87.png" ContentType="image/png"/>
  <Override PartName="/word/media/rId38.png" ContentType="image/png"/>
  <Override PartName="/word/media/rId164.png" ContentType="image/png"/>
  <Override PartName="/word/media/rId168.png" ContentType="image/png"/>
  <Override PartName="/word/media/rId175.png" ContentType="image/png"/>
  <Override PartName="/word/media/rId179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29.png" ContentType="image/png"/>
  <Override PartName="/word/media/rId233.png" ContentType="image/png"/>
  <Override PartName="/word/media/rId246.png" ContentType="image/png"/>
  <Override PartName="/word/media/rId265.png" ContentType="image/png"/>
  <Override PartName="/word/media/rId269.png" ContentType="image/png"/>
  <Override PartName="/word/media/rId275.png" ContentType="image/png"/>
  <Override PartName="/word/media/rId279.png" ContentType="image/png"/>
  <Override PartName="/word/media/rId293.png" ContentType="image/png"/>
  <Override PartName="/word/media/rId297.png" ContentType="image/png"/>
  <Override PartName="/word/media/rId303.png" ContentType="image/png"/>
  <Override PartName="/word/media/rId317.png" ContentType="image/png"/>
  <Override PartName="/word/media/rId321.png" ContentType="image/png"/>
  <Override PartName="/word/media/rId327.png" ContentType="image/png"/>
  <Override PartName="/word/media/rId331.png" ContentType="image/png"/>
  <Override PartName="/word/media/rId335.png" ContentType="image/png"/>
  <Override PartName="/word/media/rId347.png" ContentType="image/png"/>
  <Override PartName="/word/media/rId421.png" ContentType="image/png"/>
  <Override PartName="/word/media/rId433.png" ContentType="image/png"/>
  <Override PartName="/word/media/rId440.png" ContentType="image/png"/>
  <Override PartName="/word/media/rId444.png" ContentType="image/png"/>
  <Override PartName="/word/media/rId448.png" ContentType="image/png"/>
  <Override PartName="/word/media/rId4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(Gaussian)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include_reference_lines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content is adapted from: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Dobson and Barnett (2018)</w:t>
            </w:r>
            <w:r>
              <w:t xml:space="preserve">, Chapters 2-6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Dunn and Smyth (2018)</w:t>
            </w:r>
            <w:r>
              <w:t xml:space="preserve">, Chapters 2-3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Vittinghoff et al. (2012)</w:t>
            </w:r>
            <w:r>
              <w:t xml:space="preserve">, Chapter 4</w:t>
            </w:r>
          </w:p>
          <w:p>
            <w:pPr>
              <w:pStyle w:val="FirstParagraph"/>
            </w:pPr>
            <w:r>
              <w:t xml:space="preserve">There are numerous textbooks specifically for linear regression, including: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Kutner et al. (2005)</w:t>
            </w:r>
            <w:r>
              <w:t xml:space="preserve">: used for UCLA Biostatistics MS 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Chatterjee and Hadi (2015)</w:t>
            </w:r>
            <w:r>
              <w:t xml:space="preserve">: used for Stanford MS-level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Seber and Lee (2012)</w:t>
            </w:r>
            <w:r>
              <w:t xml:space="preserve">: used for UCLA Biostatistics PhD level linear models class and UC Davis STA 108.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Kleinbaum et al. (2014)</w:t>
            </w:r>
            <w:r>
              <w:t xml:space="preserve">: same first author as</w:t>
            </w:r>
            <w:r>
              <w:t xml:space="preserve"> </w:t>
            </w:r>
            <w:r>
              <w:t xml:space="preserve">Kleinbaum and Klein (2010)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and Klein (2012)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Linear Models with R</w:t>
            </w:r>
            <w:r>
              <w:t xml:space="preserve"> </w:t>
            </w:r>
            <w:r>
              <w:t xml:space="preserve">(Faraway 2025)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Applied Linear Regression</w:t>
            </w:r>
            <w:r>
              <w:t xml:space="preserve"> </w:t>
            </w:r>
            <w:r>
              <w:t xml:space="preserve">by Sanford Weisberg</w:t>
            </w:r>
            <w:r>
              <w:t xml:space="preserve"> </w:t>
            </w:r>
            <w:r>
              <w:t xml:space="preserve">(Weisberg 2005)</w:t>
            </w:r>
          </w:p>
          <w:p>
            <w:pPr>
              <w:pStyle w:val="FirstParagraph"/>
            </w:pPr>
            <w:r>
              <w:t xml:space="preserve">For more recommendations, see the discussion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Reddit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see also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https://web.stanford.edu/class/stats191</w:t>
              </w:r>
            </w:hyperlink>
            <w:r>
              <w:t xml:space="preserve"> </w:t>
            </w:r>
            <w:r>
              <w:rPr>
                <w:rStyle w:val="FootnoteReference"/>
              </w:rPr>
              <w:footnoteReference w:id="14"/>
            </w:r>
          </w:p>
          <w:p/>
        </w:tc>
      </w:tr>
    </w:tbl>
    <w:bookmarkEnd w:id="15"/>
    <w:bookmarkStart w:id="18" w:name="overview"/>
    <w:p>
      <w:pPr>
        <w:pStyle w:val="Heading1"/>
      </w:pPr>
      <w:r>
        <w:t xml:space="preserve">1. Overview</w:t>
      </w:r>
    </w:p>
    <w:bookmarkStart w:id="16" w:name="X0dae10c9eaa43bc9caeebb3b6deb2316a688f07"/>
    <w:p>
      <w:pPr>
        <w:pStyle w:val="Heading2"/>
      </w:pPr>
      <w:r>
        <w:t xml:space="preserve">1.1 Why this course includes linear regression</w:t>
      </w:r>
    </w:p>
    <w:p>
      <w:pPr>
        <w:pStyle w:val="Compact"/>
        <w:numPr>
          <w:ilvl w:val="0"/>
          <w:numId w:val="1004"/>
        </w:numPr>
      </w:pPr>
      <w:r>
        <w:t xml:space="preserve">This course is about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 </w:t>
      </w:r>
      <w:r>
        <w:t xml:space="preserve">(for non-Gaussian outcomes)</w:t>
      </w:r>
    </w:p>
    <w:p>
      <w:pPr>
        <w:pStyle w:val="Compact"/>
        <w:numPr>
          <w:ilvl w:val="0"/>
          <w:numId w:val="1005"/>
        </w:numPr>
      </w:pPr>
      <w:r>
        <w:t xml:space="preserve">UC Davis STA 108 (</w:t>
      </w:r>
      <w:r>
        <w:t xml:space="preserve">“Applied Statistical Methods: Regression Analysis”</w:t>
      </w:r>
      <w:r>
        <w:t xml:space="preserve">)</w:t>
      </w:r>
      <w:r>
        <w:t xml:space="preserve"> </w:t>
      </w:r>
      <w:r>
        <w:t xml:space="preserve">is a prerequisite for this course,</w:t>
      </w:r>
      <w:r>
        <w:t xml:space="preserve"> </w:t>
      </w:r>
      <w:r>
        <w:t xml:space="preserve">so everyone here should have some understanding of linear regression already.</w:t>
      </w:r>
    </w:p>
    <w:p>
      <w:pPr>
        <w:pStyle w:val="Compact"/>
        <w:numPr>
          <w:ilvl w:val="0"/>
          <w:numId w:val="1006"/>
        </w:numPr>
      </w:pPr>
      <w:r>
        <w:t xml:space="preserve">We will review linear regression to:</w:t>
      </w:r>
    </w:p>
    <w:p>
      <w:pPr>
        <w:pStyle w:val="Compact"/>
        <w:numPr>
          <w:ilvl w:val="0"/>
          <w:numId w:val="1006"/>
        </w:numPr>
      </w:pPr>
      <w:r>
        <w:t xml:space="preserve">make sure everyone is caught up</w:t>
      </w:r>
    </w:p>
    <w:p>
      <w:pPr>
        <w:pStyle w:val="Compact"/>
        <w:numPr>
          <w:ilvl w:val="0"/>
          <w:numId w:val="1006"/>
        </w:numPr>
      </w:pPr>
      <w:r>
        <w:t xml:space="preserve">provide an epidemiological perspective on model interpretation.</w:t>
      </w:r>
    </w:p>
    <w:bookmarkEnd w:id="16"/>
    <w:bookmarkStart w:id="17" w:name="chapter-overview"/>
    <w:p>
      <w:pPr>
        <w:pStyle w:val="Heading2"/>
      </w:pPr>
      <w:r>
        <w:t xml:space="preserve">1.2 Chapter overview</w:t>
      </w:r>
    </w:p>
    <w:p>
      <w:pPr>
        <w:numPr>
          <w:ilvl w:val="0"/>
          <w:numId w:val="1007"/>
        </w:numPr>
      </w:pPr>
      <w:hyperlink w:anchor="sec-understand-LMs">
        <w:r>
          <w:rPr>
            <w:rStyle w:val="Hyperlink"/>
          </w:rPr>
          <w:t xml:space="preserve">Section 2</w:t>
        </w:r>
      </w:hyperlink>
      <w:r>
        <w:t xml:space="preserve">: how to interpret linear regression models</w:t>
      </w:r>
    </w:p>
    <w:p>
      <w:pPr>
        <w:numPr>
          <w:ilvl w:val="0"/>
          <w:numId w:val="1007"/>
        </w:numPr>
      </w:pPr>
      <w:hyperlink w:anchor="sec-est-LMs">
        <w:r>
          <w:rPr>
            <w:rStyle w:val="Hyperlink"/>
          </w:rPr>
          <w:t xml:space="preserve">Section 3</w:t>
        </w:r>
      </w:hyperlink>
      <w:r>
        <w:t xml:space="preserve">: how to estimate linear regression models</w:t>
      </w:r>
    </w:p>
    <w:p>
      <w:pPr>
        <w:numPr>
          <w:ilvl w:val="0"/>
          <w:numId w:val="1007"/>
        </w:numPr>
      </w:pPr>
      <w:hyperlink w:anchor="sec-assess-LMs">
        <w:r>
          <w:rPr>
            <w:rStyle w:val="Hyperlink"/>
          </w:rPr>
          <w:t xml:space="preserve">Section 4</w:t>
        </w:r>
      </w:hyperlink>
      <w:r>
        <w:t xml:space="preserve">: how to tell if your model is insufficiently complex</w:t>
      </w:r>
    </w:p>
    <w:p>
      <w:pPr>
        <w:numPr>
          <w:ilvl w:val="0"/>
          <w:numId w:val="1007"/>
        </w:numPr>
      </w:pPr>
      <w:hyperlink w:anchor="sec-infer-LMs">
        <w:r>
          <w:rPr>
            <w:rStyle w:val="Hyperlink"/>
          </w:rPr>
          <w:t xml:space="preserve">Section 5</w:t>
        </w:r>
      </w:hyperlink>
      <w:r>
        <w:t xml:space="preserve">: how to quantify uncertainty about our estimates and generate predictions</w:t>
      </w:r>
    </w:p>
    <w:bookmarkEnd w:id="17"/>
    <w:bookmarkEnd w:id="18"/>
    <w:bookmarkStart w:id="127" w:name="sec-understand-LMs"/>
    <w:p>
      <w:pPr>
        <w:pStyle w:val="Heading1"/>
      </w:pPr>
      <w:r>
        <w:t xml:space="preserve">2. Understanding Gaussian Linear Regression Models</w:t>
      </w:r>
    </w:p>
    <w:bookmarkStart w:id="20" w:name="X7824786da4d06b2cece641b15542accf16671b0"/>
    <w:p>
      <w:pPr>
        <w:pStyle w:val="Heading2"/>
      </w:pPr>
      <w:r>
        <w:t xml:space="preserve">2.1 General form of a Gaussian linear regression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lm-general-form"/>
          <w:p>
            <w:pPr>
              <w:pStyle w:val="BodyText"/>
            </w:pPr>
            <w:r>
              <w:rPr>
                <w:b/>
                <w:bCs/>
              </w:rPr>
              <w:t xml:space="preserve">Definition 1 (General form of a Gaussian linear regression model)</w:t>
            </w:r>
            <w:r>
              <w:t xml:space="preserve"> </w:t>
            </w:r>
            <w:r>
              <w:t xml:space="preserve">A Gaussian linear regression model has two components: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random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 model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∼</m:t>
                    </m:r>
                  </m:e>
                  <m:sub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Here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observed covariate vector 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</m:oMath>
            <w:r>
              <w:t xml:space="preserve"> </w:t>
            </w:r>
            <w:r>
              <w:t xml:space="preserve">means independently distributed.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responses are independent across units,</w:t>
            </w:r>
            <w:r>
              <w:t xml:space="preserve"> </w:t>
            </w:r>
            <w:r>
              <w:t xml:space="preserve">and each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follows the same conditional distributional form</w:t>
            </w:r>
            <w:r>
              <w:t xml:space="preserve"> </w:t>
            </w:r>
            <w:r>
              <w:t xml:space="preserve">with common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while allowing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 vary by observation.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linear predictor component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19"/>
        </w:tc>
      </w:tr>
    </w:tbl>
    <w:p>
      <w:pPr>
        <w:pStyle w:val="FirstParagraph"/>
      </w:pPr>
      <w:r>
        <w:t xml:space="preserve">For the systematic part of the model,</w:t>
      </w:r>
      <w:r>
        <w:t xml:space="preserve"> </w:t>
      </w:r>
      <w:r>
        <w:t xml:space="preserve">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coefficient vector.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covariates</w:t>
      </w:r>
      <w:r>
        <w:t xml:space="preserve"> </w:t>
      </w:r>
      <w:r>
        <w:t xml:space="preserve">excluding the intercept.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includes an intercept entry equal to 1,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has length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Terminology varies across texts.</w:t>
      </w:r>
      <w:r>
        <w:t xml:space="preserve"> </w:t>
      </w:r>
      <w:r>
        <w:t xml:space="preserve">(Dobson and Barnett 2018, 36)</w:t>
      </w:r>
      <w:r>
        <w:t xml:space="preserve"> </w:t>
      </w:r>
      <w:r>
        <w:t xml:space="preserve">uses this two-part formulation explicitly</w:t>
      </w:r>
      <w:r>
        <w:t xml:space="preserve"> </w:t>
      </w:r>
      <w:r>
        <w:t xml:space="preserve">(probability distribution</w:t>
      </w:r>
      <w:r>
        <w:t xml:space="preserve"> </w:t>
      </w:r>
      <w:r>
        <w:t xml:space="preserve">+</w:t>
      </w:r>
      <w:r>
        <w:t xml:space="preserve"> </w:t>
      </w:r>
      <w:r>
        <w:t xml:space="preserve">mean/link equation/linear component).</w:t>
      </w:r>
      <w:r>
        <w:t xml:space="preserve"> </w:t>
      </w:r>
      <w:r>
        <w:t xml:space="preserve">(Vittinghoff et al. 2012, 72–73)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systematic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part</w:t>
      </w:r>
      <w:r>
        <w:t xml:space="preserve">.</w:t>
      </w:r>
      <w:r>
        <w:t xml:space="preserve"> </w:t>
      </w:r>
      <w:r>
        <w:t xml:space="preserve">(Dunn and Smyth 2018, 11)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random component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systematic component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0a8b6a2c69378b588b7af0137dd944ab4cb10f"/>
    <w:p>
      <w:pPr>
        <w:pStyle w:val="Heading2"/>
      </w:pPr>
      <w:r>
        <w:t xml:space="preserve">2.2 Motivating example: birthweights and gestational age</w:t>
      </w:r>
    </w:p>
    <w:p>
      <w:pPr>
        <w:pStyle w:val="FirstParagraph"/>
      </w:pPr>
      <w:r>
        <w:t xml:space="preserve">Suppose we want to learn about the distributions of birthweights (</w:t>
      </w:r>
      <w:r>
        <w:rPr>
          <w:i/>
          <w:i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t xml:space="preserve">for (human) babies born at different gestational ages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and with different chromosomal sexes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S</m:t>
        </m:r>
      </m:oMath>
      <w:r>
        <w:t xml:space="preserve">) (</w:t>
      </w:r>
      <w:r>
        <w:t xml:space="preserve">Dobson and Barnett (2018)</w:t>
      </w:r>
      <w:r>
        <w:t xml:space="preserve"> </w:t>
      </w:r>
      <w:r>
        <w:t xml:space="preserve">Example 2.2.2).</w:t>
      </w:r>
    </w:p>
    <w:bookmarkEnd w:id="21"/>
    <w:bookmarkStart w:id="34" w:name="dobson-birthweight-data"/>
    <w:p>
      <w:pPr>
        <w:pStyle w:val="Heading2"/>
      </w:pPr>
      <w:r>
        <w:t xml:space="preserve">2.3 Dobson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Start w:id="23" w:name="data-as-table"/>
    <w:p>
      <w:pPr>
        <w:pStyle w:val="Heading3"/>
      </w:pPr>
      <w:r>
        <w:t xml:space="preserve">2.3.1 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birthweight-data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"birthweight"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birthweight</w:t>
            </w:r>
            <w:r>
              <w:br/>
            </w:r>
            <w:r>
              <w:rPr>
                <w:rStyle w:val="CommentTok"/>
              </w:rPr>
              <w:t xml:space="preserve">#&gt; # A tibble: 12 × 4</w:t>
            </w:r>
            <w:r>
              <w:br/>
            </w:r>
            <w:r>
              <w:rPr>
                <w:rStyle w:val="CommentTok"/>
              </w:rPr>
              <w:t xml:space="preserve">#&gt;    `boys gestational age` `boys weight` `girls gestational age` `girls weight`</w:t>
            </w:r>
            <w:r>
              <w:br/>
            </w:r>
            <w:r>
              <w:rPr>
                <w:rStyle w:val="CommentTok"/>
              </w:rPr>
              <w:t xml:space="preserve">#&gt;                     &lt;dbl&gt;         &lt;dbl&gt;                   &lt;dbl&gt;          &lt;dbl&gt;</w:t>
            </w:r>
            <w:r>
              <w:br/>
            </w:r>
            <w:r>
              <w:rPr>
                <w:rStyle w:val="CommentTok"/>
              </w:rPr>
              <w:t xml:space="preserve">#&gt;  1                     40          2968                      40           3317</w:t>
            </w:r>
            <w:r>
              <w:br/>
            </w:r>
            <w:r>
              <w:rPr>
                <w:rStyle w:val="CommentTok"/>
              </w:rPr>
              <w:t xml:space="preserve">#&gt;  2                     38          2795                      36           2729</w:t>
            </w:r>
            <w:r>
              <w:br/>
            </w:r>
            <w:r>
              <w:rPr>
                <w:rStyle w:val="CommentTok"/>
              </w:rPr>
              <w:t xml:space="preserve">#&gt;  3                     40          3163                      40           2935</w:t>
            </w:r>
            <w:r>
              <w:br/>
            </w:r>
            <w:r>
              <w:rPr>
                <w:rStyle w:val="CommentTok"/>
              </w:rPr>
              <w:t xml:space="preserve">#&gt;  4                     35          2925                      38           2754</w:t>
            </w:r>
            <w:r>
              <w:br/>
            </w:r>
            <w:r>
              <w:rPr>
                <w:rStyle w:val="CommentTok"/>
              </w:rPr>
              <w:t xml:space="preserve">#&gt;  5                     36          2625                      42           3210</w:t>
            </w:r>
            <w:r>
              <w:br/>
            </w:r>
            <w:r>
              <w:rPr>
                <w:rStyle w:val="CommentTok"/>
              </w:rPr>
              <w:t xml:space="preserve">#&gt;  6                     37          2847                      39           2817</w:t>
            </w:r>
            <w:r>
              <w:br/>
            </w:r>
            <w:r>
              <w:rPr>
                <w:rStyle w:val="CommentTok"/>
              </w:rPr>
              <w:t xml:space="preserve">#&gt;  7                     41          3292                      40           3126</w:t>
            </w:r>
            <w:r>
              <w:br/>
            </w:r>
            <w:r>
              <w:rPr>
                <w:rStyle w:val="CommentTok"/>
              </w:rPr>
              <w:t xml:space="preserve">#&gt;  8                     40          3473                      37           2539</w:t>
            </w:r>
            <w:r>
              <w:br/>
            </w:r>
            <w:r>
              <w:rPr>
                <w:rStyle w:val="CommentTok"/>
              </w:rPr>
              <w:t xml:space="preserve">#&gt;  9                     37          2628                      36           2412</w:t>
            </w:r>
            <w:r>
              <w:br/>
            </w:r>
            <w:r>
              <w:rPr>
                <w:rStyle w:val="CommentTok"/>
              </w:rPr>
              <w:t xml:space="preserve">#&gt; 10                     38          3176                      38           2991</w:t>
            </w:r>
            <w:r>
              <w:br/>
            </w:r>
            <w:r>
              <w:rPr>
                <w:rStyle w:val="CommentTok"/>
              </w:rPr>
              <w:t xml:space="preserve">#&gt; 11                     40          3421                      39           2875</w:t>
            </w:r>
            <w:r>
              <w:br/>
            </w:r>
            <w:r>
              <w:rPr>
                <w:rStyle w:val="CommentTok"/>
              </w:rPr>
              <w:t xml:space="preserve">#&gt; 12                     38          2975                      40           3231</w:t>
            </w:r>
          </w:p>
          <w:bookmarkEnd w:id="22"/>
        </w:tc>
      </w:tr>
    </w:tbl>
    <w:bookmarkEnd w:id="23"/>
    <w:bookmarkStart w:id="25" w:name="reshape-data-for-graphing"/>
    <w:p>
      <w:pPr>
        <w:pStyle w:val="Heading3"/>
      </w:pPr>
      <w:r>
        <w:t xml:space="preserve">2.3.2 Reshape data for graphing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birthweight-data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reshaped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birthweight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".value"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names_sep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 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gestational age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"boy"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"girl"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female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bw</w:t>
            </w:r>
            <w:r>
              <w:br/>
            </w:r>
            <w:r>
              <w:rPr>
                <w:rStyle w:val="CommentTok"/>
              </w:rPr>
              <w:t xml:space="preserve">#&gt; # A tibble: 24 × 6</w:t>
            </w:r>
            <w:r>
              <w:br/>
            </w:r>
            <w:r>
              <w:rPr>
                <w:rStyle w:val="CommentTok"/>
              </w:rPr>
              <w:t xml:space="preserve">#&gt;    sex      age weight    id male  female</w:t>
            </w:r>
            <w:r>
              <w:br/>
            </w:r>
            <w:r>
              <w:rPr>
                <w:rStyle w:val="CommentTok"/>
              </w:rPr>
              <w:t xml:space="preserve">#&gt;    &lt;fct&gt;  &lt;dbl&gt;  &lt;dbl&gt; &lt;int&gt; &lt;lgl&gt; &lt;lgl&gt; </w:t>
            </w:r>
            <w:r>
              <w:br/>
            </w:r>
            <w:r>
              <w:rPr>
                <w:rStyle w:val="CommentTok"/>
              </w:rPr>
              <w:t xml:space="preserve">#&gt;  1 male      40   2968     1 TRUE  FALSE </w:t>
            </w:r>
            <w:r>
              <w:br/>
            </w:r>
            <w:r>
              <w:rPr>
                <w:rStyle w:val="CommentTok"/>
              </w:rPr>
              <w:t xml:space="preserve">#&gt;  2 female    40   3317     2 FALSE TRUE  </w:t>
            </w:r>
            <w:r>
              <w:br/>
            </w:r>
            <w:r>
              <w:rPr>
                <w:rStyle w:val="CommentTok"/>
              </w:rPr>
              <w:t xml:space="preserve">#&gt;  3 male      38   2795     3 TRUE  FALSE </w:t>
            </w:r>
            <w:r>
              <w:br/>
            </w:r>
            <w:r>
              <w:rPr>
                <w:rStyle w:val="CommentTok"/>
              </w:rPr>
              <w:t xml:space="preserve">#&gt;  4 female    36   2729     4 FALSE TRUE  </w:t>
            </w:r>
            <w:r>
              <w:br/>
            </w:r>
            <w:r>
              <w:rPr>
                <w:rStyle w:val="CommentTok"/>
              </w:rPr>
              <w:t xml:space="preserve">#&gt;  5 male      40   3163     5 TRUE  FALSE </w:t>
            </w:r>
            <w:r>
              <w:br/>
            </w:r>
            <w:r>
              <w:rPr>
                <w:rStyle w:val="CommentTok"/>
              </w:rPr>
              <w:t xml:space="preserve">#&gt;  6 female    40   2935     6 FALSE TRUE  </w:t>
            </w:r>
            <w:r>
              <w:br/>
            </w:r>
            <w:r>
              <w:rPr>
                <w:rStyle w:val="CommentTok"/>
              </w:rPr>
              <w:t xml:space="preserve">#&gt;  7 male      35   2925     7 TRUE  FALSE </w:t>
            </w:r>
            <w:r>
              <w:br/>
            </w:r>
            <w:r>
              <w:rPr>
                <w:rStyle w:val="CommentTok"/>
              </w:rPr>
              <w:t xml:space="preserve">#&gt;  8 female    38   2754     8 FALSE TRUE  </w:t>
            </w:r>
            <w:r>
              <w:br/>
            </w:r>
            <w:r>
              <w:rPr>
                <w:rStyle w:val="CommentTok"/>
              </w:rPr>
              <w:t xml:space="preserve">#&gt;  9 male      36   2625     9 TRUE  FALSE </w:t>
            </w:r>
            <w:r>
              <w:br/>
            </w:r>
            <w:r>
              <w:rPr>
                <w:rStyle w:val="CommentTok"/>
              </w:rPr>
              <w:t xml:space="preserve">#&gt; 10 female    42   3210    10 FALSE TRUE  </w:t>
            </w:r>
            <w:r>
              <w:br/>
            </w:r>
            <w:r>
              <w:rPr>
                <w:rStyle w:val="CommentTok"/>
              </w:rPr>
              <w:t xml:space="preserve">#&gt; # ℹ 14 more rows</w:t>
            </w:r>
          </w:p>
          <w:bookmarkEnd w:id="24"/>
        </w:tc>
      </w:tr>
    </w:tbl>
    <w:bookmarkEnd w:id="25"/>
    <w:bookmarkStart w:id="30" w:name="data-as-graph"/>
    <w:p>
      <w:pPr>
        <w:pStyle w:val="Heading3"/>
      </w:pPr>
      <w:r>
        <w:t xml:space="preserve">2.3.3 Data as graph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"Birthweight (grams)"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expand_limits(y = 0, x = 0)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lot-birthweight1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t-birthweight1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data-notation"/>
    <w:p>
      <w:pPr>
        <w:pStyle w:val="Heading3"/>
      </w:pPr>
      <w:r>
        <w:t xml:space="preserve">2.3.4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09"/>
        </w:numPr>
      </w:pPr>
      <m:oMath>
        <m:r>
          <m:t>Y</m:t>
        </m:r>
      </m:oMath>
      <w:r>
        <w:t xml:space="preserve">: birthweight (measured in grams)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chromosomal sex:</w:t>
      </w:r>
      <w:r>
        <w:t xml:space="preserve"> </w:t>
      </w:r>
      <w:r>
        <w:t xml:space="preserve">“male”</w:t>
      </w:r>
      <w:r>
        <w:t xml:space="preserve"> </w:t>
      </w:r>
      <w:r>
        <w:t xml:space="preserve">(XY) 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(XX)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  <w:r>
        <w:rPr>
          <w:rStyle w:val="FootnoteReference"/>
        </w:rPr>
        <w:footnoteReference w:id="31"/>
      </w:r>
    </w:p>
    <w:p>
      <w:pPr>
        <w:pStyle w:val="Compact"/>
        <w:numPr>
          <w:ilvl w:val="1"/>
          <w:numId w:val="1010"/>
        </w:numPr>
      </w:pP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1"/>
          <w:numId w:val="1010"/>
        </w:numPr>
      </w:pP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  <w:r>
        <w:rPr>
          <w:rStyle w:val="FootnoteReference"/>
        </w:rPr>
        <w:footnoteReference w:id="32"/>
      </w:r>
    </w:p>
    <w:p>
      <w:pPr>
        <w:pStyle w:val="Compact"/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A</m:t>
        </m:r>
      </m:oMath>
      <w:r>
        <w:t xml:space="preserve">: estimated gestational age at birth (measured in weeks).</w:t>
      </w:r>
    </w:p>
    <w:p>
      <w:pPr>
        <w:pStyle w:val="FirstParagraph"/>
      </w:pPr>
      <w:r>
        <w:t xml:space="preserve">Female 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the categorical variable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(chromosomal sex) and corresponding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The choice of a reference level is arbitrary and does not limit what</w:t>
      </w:r>
      <w:r>
        <w:t xml:space="preserve"> </w:t>
      </w:r>
      <w:r>
        <w:t xml:space="preserve">we can do with the resulting model;</w:t>
      </w:r>
      <w:r>
        <w:t xml:space="preserve"> </w:t>
      </w:r>
      <w:r>
        <w:t xml:space="preserve">it only makes it more computationally convenient to make inferences</w:t>
      </w:r>
      <w:r>
        <w:t xml:space="preserve"> </w:t>
      </w:r>
      <w:r>
        <w:t xml:space="preserve">about comparisons involving that reference group.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called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;</w:t>
      </w:r>
      <w:r>
        <w:t xml:space="preserve"> </w:t>
      </w:r>
      <w:r>
        <w:t xml:space="preserve">together, they are a numeric representation of the categorical variable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Dummy variables with values 0 and 1 are also called</w:t>
      </w:r>
      <w:r>
        <w:t xml:space="preserve"> </w:t>
      </w:r>
      <w:r>
        <w:rPr>
          <w:b/>
          <w:bCs/>
        </w:rPr>
        <w:t xml:space="preserve">indicator variables</w:t>
      </w:r>
      <w:r>
        <w:t xml:space="preserve">.</w:t>
      </w:r>
      <w:r>
        <w:t xml:space="preserve"> </w:t>
      </w:r>
      <w:r>
        <w:t xml:space="preserve">There are other ways to construct dummy variables,</w:t>
      </w:r>
      <w:r>
        <w:t xml:space="preserve"> </w:t>
      </w:r>
      <w:r>
        <w:t xml:space="preserve">such as using the values -1 and 1</w:t>
      </w:r>
      <w:r>
        <w:t xml:space="preserve"> </w:t>
      </w:r>
      <w:r>
        <w:t xml:space="preserve">(see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 for details).</w:t>
      </w:r>
    </w:p>
    <w:bookmarkEnd w:id="33"/>
    <w:bookmarkEnd w:id="34"/>
    <w:bookmarkStart w:id="50" w:name="parallel-lines-regression"/>
    <w:p>
      <w:pPr>
        <w:pStyle w:val="Heading2"/>
      </w:pPr>
      <w:r>
        <w:t xml:space="preserve">2.4 Parallel lines regression</w:t>
      </w:r>
    </w:p>
    <w:p>
      <w:pPr>
        <w:pStyle w:val="FirstParagraph"/>
      </w:pPr>
      <w:r>
        <w:t xml:space="preserve">c.f.</w:t>
      </w:r>
      <w:r>
        <w:t xml:space="preserve"> </w:t>
      </w:r>
      <w:r>
        <w:t xml:space="preserve">Dunn and Smyth (2018)</w:t>
      </w:r>
      <w:r>
        <w:t xml:space="preserve"> </w:t>
      </w:r>
      <w:hyperlink r:id="rId35">
        <w:r>
          <w:rPr>
            <w:rStyle w:val="Hyperlink"/>
          </w:rPr>
          <w:t xml:space="preserve">§2.10.3</w:t>
        </w:r>
      </w:hyperlink>
      <w:r>
        <w:t xml:space="preserve">.</w:t>
      </w:r>
    </w:p>
    <w:p>
      <w:pPr>
        <w:pStyle w:val="BodyText"/>
      </w:pPr>
      <w:r>
        <w:t xml:space="preserve">We don’t have enough data to model the distribution of birth weight</w:t>
      </w:r>
      <w:r>
        <w:t xml:space="preserve"> </w:t>
      </w:r>
      <w:r>
        <w:t xml:space="preserve">separately for each combination of gestational age and sex,</w:t>
      </w:r>
      <w:r>
        <w:t xml:space="preserve"> </w:t>
      </w:r>
      <w:r>
        <w:t xml:space="preserve">so let’s instead consider a (relatively) simple model for how that</w:t>
      </w:r>
      <w:r>
        <w:t xml:space="preserve"> </w:t>
      </w:r>
      <w:r>
        <w:t xml:space="preserve">distribution varies with gestational age and sex:</w:t>
      </w:r>
    </w:p>
    <w:p>
      <w:pPr>
        <w:pStyle w:val="BodyText"/>
      </w:pPr>
      <w:bookmarkStart w:id="36" w:name="eq-lm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tbl-lm-parallel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shows the parameter estimates from R.</w:t>
      </w:r>
      <w:r>
        <w:t xml:space="preserve"> </w:t>
      </w:r>
      <w:hyperlink w:anchor="fig-parallel-fit1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estimated model, superimposed on the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lm-parall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Regression parameter estimates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(parameters)</w:t>
            </w:r>
            <w:r>
              <w:br/>
            </w:r>
            <w:r>
              <w:rPr>
                <w:rStyle w:val="NormalTok"/>
              </w:rPr>
              <w:t xml:space="preserve">bw_lm1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include_reference =</w:t>
            </w:r>
            <w:r>
              <w:rPr>
                <w:rStyle w:val="NormalTok"/>
              </w:rPr>
              <w:t xml:space="preserve"> include_reference_lines,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37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parallel-fi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(bw_lm1))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(sex, 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%+%</w:t>
            </w:r>
            <w:r>
              <w:rPr>
                <w:rStyle w:val="NormalTok"/>
              </w:rPr>
              <w:t xml:space="preserve"> bw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3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Graph of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Start w:id="45" w:name="model-assumptions-and-predictions"/>
    <w:p>
      <w:pPr>
        <w:pStyle w:val="Heading3"/>
      </w:pPr>
      <w:r>
        <w:t xml:space="preserve">2.4.1 Model assumptions and predictions</w:t>
      </w:r>
    </w:p>
    <w:p>
      <w:pPr>
        <w:pStyle w:val="FirstParagraph"/>
      </w:pPr>
      <w:r>
        <w:t xml:space="preserve">To learn what this model is assuming, let’s plug in a few values.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r-pred-fem-paralle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What’s the mean birthweight for a female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4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DocumentationTok"/>
              </w:rPr>
              <w:t xml:space="preserve">## or using built-in prediction:</w:t>
            </w:r>
            <w:r>
              <w:br/>
            </w:r>
            <w:r>
              <w:rPr>
                <w:rStyle w:val="NormalTok"/>
              </w:rPr>
              <w:t xml:space="preserve">pred_female_alt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1773.321839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163.039303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120.894327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2578.873934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r-pred-male-parallel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4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exr-diff-sex-parallel-1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44"/>
        </w:tc>
      </w:tr>
    </w:tbl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(Intercept)     sexmale         age </w:t>
      </w:r>
      <w:r>
        <w:br/>
      </w:r>
      <w:r>
        <w:rPr>
          <w:rStyle w:val="CommentTok"/>
        </w:rPr>
        <w:t xml:space="preserve">#&gt;   -1773.322     163.039     120.894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2578.873934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Shortcut: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Age cancels out in this difference.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according to this model,</w:t>
      </w:r>
      <w:r>
        <w:t xml:space="preserve"> </w:t>
      </w:r>
      <w:r>
        <w:t xml:space="preserve">the difference between females and males with the same gestational age</w:t>
      </w:r>
      <w:r>
        <w:t xml:space="preserve"> </w:t>
      </w:r>
      <w:r>
        <w:t xml:space="preserve">is the same for every age.</w:t>
      </w:r>
    </w:p>
    <w:p>
      <w:pPr>
        <w:pStyle w:val="BodyText"/>
      </w:pPr>
      <w:r>
        <w:t xml:space="preserve">This characteristic is an assumption of the model</w:t>
      </w:r>
      <w:r>
        <w:t xml:space="preserve"> </w:t>
      </w:r>
      <w:r>
        <w:t xml:space="preserve">specified by</w:t>
      </w:r>
      <w:r>
        <w:t xml:space="preserve"> </w:t>
      </w:r>
      <w:hyperlink w:anchor="eq-lm-parallel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It’s hardwired into the parametric model structure,</w:t>
      </w:r>
      <w:r>
        <w:t xml:space="preserve"> </w:t>
      </w:r>
      <w:r>
        <w:t xml:space="preserve">even before we estimated values for those parameters.</w:t>
      </w:r>
    </w:p>
    <w:p>
      <w:r>
        <w:pict>
          <v:rect style="width:0;height:1.5pt" o:hralign="center" o:hrstd="t" o:hr="t"/>
        </w:pict>
      </w:r>
    </w:p>
    <w:bookmarkEnd w:id="45"/>
    <w:bookmarkStart w:id="49" w:name="coefficient-interpretation"/>
    <w:p>
      <w:pPr>
        <w:pStyle w:val="Heading3"/>
      </w:pPr>
      <w:r>
        <w:t xml:space="preserve">2.4.2 Coefficient Interpretation</w:t>
      </w:r>
    </w:p>
    <w:p>
      <w:pPr>
        <w:pStyle w:val="FirstParagraph"/>
      </w:pPr>
      <w:r>
        <w:t xml:space="preserve">Recall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Slope (of the mean with respect to age) for 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Slope for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exr-interpret-age-slop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4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Conclusion: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a</m:t>
                    </m:r>
                  </m:den>
                </m:f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slope of mean birthweight with respect to gestational age, adjusting for sex.</w:t>
      </w:r>
    </w:p>
    <w:p>
      <w:pPr>
        <w:pStyle w:val="BodyText"/>
      </w:pPr>
      <w:r>
        <w:t xml:space="preserve">Or we can plug in the definition of slope: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Exchangeability and consistency have not been assessed; so we are not discussing potential outcomes (causality), only observed outcomes.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r-beta-m-interpretatio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More precisely written: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for 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r>
                        <m:rPr>
                          <m:nor/>
                          <m:sty m:val="p"/>
                        </m:rPr>
                        <m:t>undefined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rPr>
                          <m:nor/>
                          <m:sty m:val="p"/>
                        </m:rPr>
                        <m:t>for 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∉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The model is undefined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∉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so the derivative with respect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doesn’t exist.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In words: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and females adjusting for age.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r-interpret-intercept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?</m:t>
              </m:r>
            </m:oMath>
          </w:p>
          <w:bookmarkEnd w:id="4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for a female with gestational age 0 weeks.</w:t>
            </w:r>
          </w:p>
          <w:p/>
        </w:tc>
      </w:tr>
    </w:tbl>
    <w:bookmarkEnd w:id="49"/>
    <w:bookmarkEnd w:id="50"/>
    <w:bookmarkStart w:id="69" w:name="interactions"/>
    <w:p>
      <w:pPr>
        <w:pStyle w:val="Heading2"/>
      </w:pPr>
      <w:r>
        <w:t xml:space="preserve">2.5 Interactions</w:t>
      </w:r>
    </w:p>
    <w:p>
      <w:pPr>
        <w:pStyle w:val="FirstParagraph"/>
      </w:pPr>
      <w:r>
        <w:t xml:space="preserve">What if we don’t like that parallel lines assumption?</w:t>
      </w:r>
    </w:p>
    <w:p>
      <w:pPr>
        <w:pStyle w:val="BodyText"/>
      </w:pPr>
      <w:r>
        <w:t xml:space="preserve">Then we need to allow an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between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sex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w:bookmarkStart w:id="51" w:name="eq-BW-lm-interact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Now, the slope of mean birthweight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with respect to gestational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 sex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w-model-coefs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52"/>
          <w:p/>
        </w:tc>
      </w:tr>
    </w:tbl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bw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Birthweight model with interaction term</w:t>
            </w:r>
          </w:p>
          <w:bookmarkEnd w:id="56"/>
        </w:tc>
      </w:tr>
    </w:tbl>
    <w:p>
      <w:pPr>
        <w:pStyle w:val="BodyText"/>
      </w:pPr>
      <w:r>
        <w:t xml:space="preserve">Now we can see that the lines aren’t parallel.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another way we could rewrite this model (by collecting terms involving</w:t>
      </w:r>
      <w:r>
        <w:t xml:space="preserve"> </w:t>
      </w:r>
      <m:oMath>
        <m:r>
          <m:t>S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t>M</m:t>
          </m:r>
          <m:r>
            <m:rPr>
              <m:sty m:val="p"/>
            </m:rPr>
            <m:t>)</m:t>
          </m:r>
          <m:r>
            <m:t>A</m:t>
          </m:r>
        </m:oMath>
      </m:oMathPara>
    </w:p>
    <w:p>
      <w:pPr>
        <w:pStyle w:val="FirstParagraph"/>
      </w:pPr>
      <w:r>
        <w:t xml:space="preserve">If you want to understand a coefficient in a model with interactions,</w:t>
      </w:r>
      <w:r>
        <w:t xml:space="preserve"> </w:t>
      </w:r>
      <w:r>
        <w:t xml:space="preserve">collect terms for the corresponding variable,</w:t>
      </w:r>
      <w:r>
        <w:t xml:space="preserve"> </w:t>
      </w:r>
      <w:r>
        <w:t xml:space="preserve">and you will see which other covariates interact with the variable</w:t>
      </w:r>
      <w:r>
        <w:t xml:space="preserve"> </w:t>
      </w:r>
      <w:r>
        <w:t xml:space="preserve">whose coefficient you are interested in.</w:t>
      </w:r>
      <w:r>
        <w:t xml:space="preserve"> </w:t>
      </w:r>
      <w:r>
        <w:t xml:space="preserve">In this case,</w:t>
      </w:r>
      <w:r>
        <w:t xml:space="preserve"> </w:t>
      </w:r>
      <w:r>
        <w:t xml:space="preserve">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(age) varies between males and females (that is, by sex</w:t>
      </w:r>
      <w:r>
        <w:t xml:space="preserve"> </w:t>
      </w:r>
      <m:oMath>
        <m:r>
          <m:t>S</m:t>
        </m:r>
      </m:oMath>
      <w:r>
        <w:t xml:space="preserve">).</w:t>
      </w:r>
      <w:r>
        <w:t xml:space="preserve"> 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So the slope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According to this model, there is no such thing as</w:t>
      </w:r>
      <w:r>
        <w:t xml:space="preserve"> </w:t>
      </w:r>
      <w:r>
        <w:t xml:space="preserve">“</w:t>
      </w:r>
      <w:r>
        <w:rPr>
          <w:i/>
          <w:iCs/>
        </w:rPr>
        <w:t xml:space="preserve">the</w:t>
      </w:r>
      <w:r>
        <w:t xml:space="preserve"> </w:t>
      </w:r>
      <w:r>
        <w:t xml:space="preserve">slope of birthweight with respect to age”</w:t>
      </w:r>
      <w:r>
        <w:t xml:space="preserve">.</w:t>
      </w:r>
      <w:r>
        <w:t xml:space="preserve"> </w:t>
      </w:r>
      <w:r>
        <w:t xml:space="preserve">There are two slopes, one for each sex.</w:t>
      </w:r>
      <w:r>
        <w:t xml:space="preserve"> </w:t>
      </w:r>
      <w:r>
        <w:t xml:space="preserve">We can only talk about</w:t>
      </w:r>
      <w:r>
        <w:t xml:space="preserve"> </w:t>
      </w:r>
      <w:r>
        <w:t xml:space="preserve">“the slope of birthweight with respect to age among males”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slope of birthweight with respect to age among females”</w:t>
      </w:r>
      <w:r>
        <w:t xml:space="preserve">.</w:t>
      </w:r>
      <w:r>
        <w:t xml:space="preserve"> </w:t>
      </w:r>
      <w:r>
        <w:t xml:space="preserve">Then:</w:t>
      </w:r>
      <w:r>
        <w:t xml:space="preserve"> </w:t>
      </w:r>
      <w:r>
        <w:t xml:space="preserve">each non-interaction slope coefficient is the difference in means</w:t>
      </w:r>
      <w:r>
        <w:t xml:space="preserve"> </w:t>
      </w:r>
      <w:r>
        <w:t xml:space="preserve">per unit difference in its corresponding variable,</w:t>
      </w:r>
      <w:r>
        <w:t xml:space="preserve"> </w:t>
      </w:r>
      <w:r>
        <w:t xml:space="preserve">when all interacting variables are set to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learn what this model is assuming, let’s plug in a few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r-pred-fem-interac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According to this model, what’s the mean birthweight for a female born at 36 weeks?</w:t>
            </w:r>
          </w:p>
          <w:bookmarkEnd w:id="58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36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*</m:t>
                </m:r>
                <m:r>
                  <m:t>36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2552.733333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exr-pred-interact-male_36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5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"sexmale:age"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2762.706897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r-diff-gender-interact"/>
          <w:p>
            <w:pPr>
              <w:pStyle w:val="BodyText"/>
            </w:pPr>
            <w:r>
              <w:rPr>
                <w:b/>
                <w:bCs/>
              </w:rPr>
              <w:t xml:space="preserve">Exercise 9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209.973563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Note that age now does show up in the difference: in other words, according to this model, the difference in mean birthweights between females and males with the same gestational age can vary by gestational age.</w:t>
      </w:r>
    </w:p>
    <w:p>
      <w:pPr>
        <w:pStyle w:val="BodyText"/>
      </w:pPr>
      <w:r>
        <w:t xml:space="preserve">That’s how the lines in the graph ended up non-parallel.</w:t>
      </w:r>
    </w:p>
    <w:p>
      <w:r>
        <w:pict>
          <v:rect style="width:0;height:1.5pt" o:hralign="center" o:hrstd="t" o:hr="t"/>
        </w:pict>
      </w:r>
    </w:p>
    <w:bookmarkStart w:id="63" w:name="coefficient-interpretation-1"/>
    <w:p>
      <w:pPr>
        <w:pStyle w:val="Heading3"/>
      </w:pPr>
      <w:r>
        <w:t xml:space="preserve">2.5.1 Coefficient Interpretation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exr-male-coef-intxn-model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6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Mean birthweight among 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Mean birthweight among females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with gestational age 0 weeks and females with gestational age 0 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exr-interaction-coef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6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Slope among 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Slope among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Difference in slopes: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of mean birthweight with respect to gestational age between males and females.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compare-coefficient-interpretations"/>
    <w:p>
      <w:pPr>
        <w:pStyle w:val="Heading3"/>
      </w:pPr>
      <w:r>
        <w:t xml:space="preserve">2.5.2 Compare coefficient interpretations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compare-coef-inter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Coefficient interpretations, by model structure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30"/>
              <w:gridCol w:w="2768"/>
              <w:gridCol w:w="39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64"/>
          <w:p/>
        </w:tc>
      </w:tr>
    </w:tbl>
    <w:p>
      <w:pPr>
        <w:pStyle w:val="BodyText"/>
      </w:pPr>
      <w:r>
        <w:t xml:space="preserve">In the model with an interaction term multiplying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tbl-compare-coef-interps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65"/>
    <w:bookmarkStart w:id="68" w:name="sec-coef-interp-procedure"/>
    <w:p>
      <w:pPr>
        <w:pStyle w:val="Heading3"/>
      </w:pPr>
      <w:r>
        <w:t xml:space="preserve">2.5.3 General procedure for interpreting coefficients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def-coef-interp-procedure"/>
          <w:p>
            <w:pPr>
              <w:pStyle w:val="BodyText"/>
            </w:pPr>
            <w:r>
              <w:rPr>
                <w:b/>
                <w:bCs/>
              </w:rPr>
              <w:t xml:space="preserve">Definition 2 (General procedure for interpreting a regression coefficient)</w:t>
            </w:r>
            <w:r>
              <w:t xml:space="preserve"> </w:t>
            </w:r>
            <w:r>
              <w:t xml:space="preserve">To derive the interpretation of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a model with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Write down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Differentiate or difference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</w:p>
          <w:p>
            <w:pPr>
              <w:numPr>
                <w:ilvl w:val="1"/>
                <w:numId w:val="1013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:</w:t>
            </w:r>
            <w:r>
              <w:t xml:space="preserve"> </w:t>
            </w:r>
            <w:r>
              <w:t xml:space="preserve">compute the partial derivative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1"/>
                <w:numId w:val="1013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discrete</w:t>
            </w:r>
            <w:r>
              <w:t xml:space="preserve">:</w:t>
            </w:r>
            <w:r>
              <w:t xml:space="preserve"> </w:t>
            </w:r>
            <w:r>
              <w:t xml:space="preserve">compute the one-unit difference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For an</w:t>
            </w:r>
            <w:r>
              <w:t xml:space="preserve"> </w:t>
            </w:r>
            <w:r>
              <w:rPr>
                <w:b/>
                <w:bCs/>
              </w:rPr>
              <w:t xml:space="preserve">interaction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(multiplying the product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apply this step twice in sequence:</w:t>
            </w:r>
            <w:r>
              <w:t xml:space="preserve"> </w:t>
            </w:r>
            <w:r>
              <w:t xml:space="preserve">first differentiate or difference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 obtain the</w:t>
            </w:r>
            <w:r>
              <w:t xml:space="preserve"> </w:t>
            </w:r>
            <w:r>
              <w:rPr>
                <w:b/>
                <w:bCs/>
              </w:rPr>
              <w:t xml:space="preserve">slope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then differentiate or difference that slope 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(choosing continuous/discrete as appropriate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to obtain the</w:t>
            </w:r>
            <w:r>
              <w:t xml:space="preserve"> </w:t>
            </w:r>
            <w:r>
              <w:rPr>
                <w:b/>
                <w:bCs/>
              </w:rPr>
              <w:t xml:space="preserve">change in slopes</w:t>
            </w:r>
            <w:r>
              <w:t xml:space="preserve">, which equals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If any covariates remain, set them to their reference levels</w:t>
            </w:r>
            <w:r>
              <w:t xml:space="preserve">.</w:t>
            </w:r>
            <w:r>
              <w:t xml:space="preserve"> </w:t>
            </w:r>
            <w:r>
              <w:t xml:space="preserve">If covariates other than the one(s) used in step 2</w:t>
            </w:r>
            <w:r>
              <w:t xml:space="preserve"> </w:t>
            </w:r>
            <w:r>
              <w:t xml:space="preserve">still appear in the resulting expression,</w:t>
            </w:r>
            <w:r>
              <w:t xml:space="preserve"> </w:t>
            </w:r>
            <w:r>
              <w:t xml:space="preserve">substitute each covariate’s reference level for it.</w:t>
            </w:r>
            <w:r>
              <w:t xml:space="preserve"> </w:t>
            </w:r>
            <w:r>
              <w:t xml:space="preserve">This substitution eliminates the corresponding interaction terms</w:t>
            </w:r>
            <w:r>
              <w:t xml:space="preserve"> </w:t>
            </w:r>
            <w:r>
              <w:t xml:space="preserve">and isolates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alone on the right-hand side.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Identify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 the expression from the previous steps equals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oMath>
            <w:r>
              <w:t xml:space="preserve"> </w:t>
            </w:r>
            <w:r>
              <w:t xml:space="preserve">to state the interpretation explicitly.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Special case — intercept (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If the coefficient of interest is the intercept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skip step 2.</w:t>
            </w:r>
            <w:r>
              <w:t xml:space="preserve"> </w:t>
            </w:r>
            <w:r>
              <w:t xml:space="preserve">Apply step 3 directly by setting all covariates to their reference levels: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reference pattern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This procedure gives the interpretation on the</w:t>
      </w:r>
      <w:r>
        <w:t xml:space="preserve"> </w:t>
      </w:r>
      <w:r>
        <w:rPr>
          <w:b/>
          <w:bCs/>
        </w:rPr>
        <w:t xml:space="preserve">linear predictor scale</w:t>
      </w:r>
      <w:r>
        <w:t xml:space="preserve">.</w:t>
      </w:r>
      <w:r>
        <w:t xml:space="preserve"> </w:t>
      </w:r>
      <w:r>
        <w:t xml:space="preserve">For Gaussian linear regression (identity link),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resulting interpretation is directly on the mean outcome scale.</w:t>
      </w:r>
      <w:r>
        <w:t xml:space="preserve"> </w:t>
      </w:r>
      <w:r>
        <w:t xml:space="preserve">For other GLMs and for proportional hazards models,</w:t>
      </w:r>
      <w:r>
        <w:t xml:space="preserve"> </w:t>
      </w:r>
      <w:r>
        <w:t xml:space="preserve">the linear predictor is a transformed version of the mean</w:t>
      </w:r>
      <w:r>
        <w:t xml:space="preserve"> </w:t>
      </w:r>
      <w:r>
        <w:t xml:space="preserve">(e.g., the log-odds for logistic regression,</w:t>
      </w:r>
      <w:r>
        <w:t xml:space="preserve"> </w:t>
      </w:r>
      <w:r>
        <w:t xml:space="preserve">the log-rate for Poisson regression,</w:t>
      </w:r>
      <w:r>
        <w:t xml:space="preserve"> </w:t>
      </w:r>
      <w:r>
        <w:t xml:space="preserve">or the log-hazard for Cox models),</w:t>
      </w:r>
      <w:r>
        <w:t xml:space="preserve"> </w:t>
      </w:r>
      <w:r>
        <w:t xml:space="preserve">so an additional step — applying the inverse link or exponentiating —</w:t>
      </w:r>
      <w:r>
        <w:t xml:space="preserve"> </w:t>
      </w:r>
      <w:r>
        <w:t xml:space="preserve">translates the interpretation to the scale of the outcome.</w:t>
      </w:r>
    </w:p>
    <w:p>
      <w:pPr>
        <w:pStyle w:val="BodyText"/>
      </w:pPr>
      <w:r>
        <w:t xml:space="preserve">The reference covariate pattern used in step 3 is not arbitrary:</w:t>
      </w:r>
      <w:r>
        <w:t xml:space="preserve"> </w:t>
      </w:r>
      <w:r>
        <w:t xml:space="preserve">setting remaining covariates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correct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their reference level (as coded in the model).</w:t>
      </w:r>
      <w:r>
        <w:t xml:space="preserve"> </w:t>
      </w:r>
      <w:r>
        <w:t xml:space="preserve">If the reference level for some covariate is not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substitute the actual reference value instead.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7" w:name="exm-coef-interp-procedure"/>
          <w:p>
            <w:pPr>
              <w:pStyle w:val="BodyText"/>
            </w:pPr>
            <w:r>
              <w:rPr>
                <w:b/>
                <w:bCs/>
              </w:rPr>
              <w:t xml:space="preserve">Example 1 (Applying the procedure to</w:t>
            </w:r>
            <w:r>
              <w:rPr>
                <w:b/>
                <w:bCs/>
              </w:rPr>
              <w:t xml:space="preserve"> </w:t>
            </w:r>
            <w:hyperlink w:anchor="eq-lm-parallel">
              <w:r>
                <w:rPr>
                  <w:rStyle w:val="Hyperlink"/>
                  <w:b/>
                  <w:bCs/>
                </w:rPr>
                <w:t xml:space="preserve">Model 1</w:t>
              </w:r>
            </w:hyperlink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For the birthweight parallel-lines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(sex;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= male,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= female)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gestational age (weeks):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(gestational age, continuous):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η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(Step 3 not needed: no remaining covariates appear after differentiating.)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(sex, discrete):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(Step 3 not needed: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cancels in the differencing, so the result holds for all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.)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(intercept, special case):</w:t>
            </w:r>
            <w:r>
              <w:t xml:space="preserve"> </w:t>
            </w:r>
            <w:r>
              <w:t xml:space="preserve">Skip step 2;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reference levels) in step 3: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67"/>
          <w:p/>
        </w:tc>
      </w:tr>
    </w:tbl>
    <w:bookmarkEnd w:id="68"/>
    <w:bookmarkEnd w:id="69"/>
    <w:bookmarkStart w:id="73" w:name="stratified-regression"/>
    <w:p>
      <w:pPr>
        <w:pStyle w:val="Heading2"/>
      </w:pPr>
      <w:r>
        <w:t xml:space="preserve">2.6 Stratified regression</w:t>
      </w:r>
    </w:p>
    <w:p>
      <w:pPr>
        <w:pStyle w:val="FirstParagraph"/>
      </w:pPr>
      <w:r>
        <w:t xml:space="preserve">We could re-write the interaction model as a stratified model, with a slope and intercept for each sex:</w:t>
      </w:r>
    </w:p>
    <w:p>
      <w:pPr>
        <w:pStyle w:val="BodyText"/>
      </w:pPr>
      <w:bookmarkStart w:id="70" w:name="eq-model-stra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t>f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Compare this stratified model (</w:t>
      </w:r>
      <w:hyperlink w:anchor="eq-model-strat">
        <w:r>
          <w:rPr>
            <w:rStyle w:val="Hyperlink"/>
          </w:rPr>
          <w:t xml:space="preserve">Equation 3</w:t>
        </w:r>
      </w:hyperlink>
      <w:r>
        <w:t xml:space="preserve">) with our interaction model,</w:t>
      </w:r>
      <w:r>
        <w:t xml:space="preserve"> 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the stratified model, the intercept term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been relabeled as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bw-model-coefs-interact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71"/>
          <w:p/>
        </w:tc>
      </w:tr>
    </w:tbl>
    <w:p>
      <w:pPr>
        <w:pStyle w:val="SourceCode"/>
      </w:pPr>
      <w:r>
        <w:rPr>
          <w:rStyle w:val="NormalTok"/>
        </w:rPr>
        <w:t xml:space="preserve">bw_lm_strat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bw-model-coefs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Birthweight model - stratified betas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-1268.67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111.98</w:t>
                  </w:r>
                </w:p>
              </w:tc>
            </w:tr>
          </w:tbl>
          <w:bookmarkEnd w:id="72"/>
          <w:p/>
        </w:tc>
      </w:tr>
    </w:tbl>
    <w:bookmarkEnd w:id="73"/>
    <w:bookmarkStart w:id="82" w:name="curved-line-regression"/>
    <w:p>
      <w:pPr>
        <w:pStyle w:val="Heading2"/>
      </w:pPr>
      <w:r>
        <w:t xml:space="preserve">2.7 Curved-line regression</w:t>
      </w:r>
    </w:p>
    <w:p>
      <w:pPr>
        <w:pStyle w:val="FirstParagraph"/>
      </w:pPr>
      <w:r>
        <w:t xml:space="preserve">If we transform some of our covariates (</w:t>
      </w:r>
      <m:oMath>
        <m:r>
          <m:t>X</m:t>
        </m:r>
      </m:oMath>
      <w:r>
        <w:t xml:space="preserve">s)</w:t>
      </w:r>
      <w:r>
        <w:t xml:space="preserve"> </w:t>
      </w:r>
      <w:r>
        <w:t xml:space="preserve">and plot the resulting model on the original covariate scale,</w:t>
      </w:r>
      <w:r>
        <w:t xml:space="preserve"> </w:t>
      </w:r>
      <w:r>
        <w:t xml:space="preserve">we end up with curved regression lines:</w:t>
      </w:r>
    </w:p>
    <w:p>
      <w:pPr>
        <w:pStyle w:val="SourceCode"/>
      </w:pPr>
      <w:r>
        <w:rPr>
          <w:rStyle w:val="NormalTok"/>
        </w:rPr>
        <w:t xml:space="preserve">bw_lm3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ggbw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birthweight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irthweight-log-x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entering on log scale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penguins-log-x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displays an example with a slightly more obvious curve.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penguins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enguins-log-x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bill_length</w:t>
            </w:r>
            <w:r>
              <w:t xml:space="preserve"> </w:t>
            </w:r>
            <w:r>
              <w:t xml:space="preserve">entering on log scale</w:t>
            </w:r>
          </w:p>
          <w:bookmarkEnd w:id="81"/>
        </w:tc>
      </w:tr>
    </w:tbl>
    <w:bookmarkEnd w:id="82"/>
    <w:bookmarkStart w:id="92" w:name="rescaling"/>
    <w:p>
      <w:pPr>
        <w:pStyle w:val="Heading2"/>
      </w:pPr>
      <w:r>
        <w:t xml:space="preserve">2.8 Rescaling</w:t>
      </w:r>
    </w:p>
    <w:p>
      <w:pPr>
        <w:pStyle w:val="FirstParagraph"/>
      </w:pPr>
      <w:r>
        <w:t xml:space="preserve">Centering covariates (subtracting a constant from them)</w:t>
      </w:r>
      <w:r>
        <w:t xml:space="preserve"> </w:t>
      </w:r>
      <w:r>
        <w:t xml:space="preserve">can make coefficient interpretations more meaningful,</w:t>
      </w:r>
      <w:r>
        <w:t xml:space="preserve"> </w:t>
      </w:r>
      <w:r>
        <w:t xml:space="preserve">particularly for the intercept and main effect terms in models with interactions.</w:t>
      </w:r>
    </w:p>
    <w:bookmarkStart w:id="86" w:name="rescale-age"/>
    <w:p>
      <w:pPr>
        <w:pStyle w:val="Heading3"/>
      </w:pPr>
      <w:r>
        <w:t xml:space="preserve">2.8.1 Rescale age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our interaction model represents</w:t>
      </w:r>
      <w:r>
        <w:t xml:space="preserve"> </w:t>
      </w:r>
      <w:r>
        <w:t xml:space="preserve">the mean birthweight for females at age = 0 weeks,</w:t>
      </w:r>
      <w:r>
        <w:t xml:space="preserve"> </w:t>
      </w:r>
      <w:r>
        <w:t xml:space="preserve">which is not a biologically plausible scenario.</w:t>
      </w:r>
      <w:r>
        <w:t xml:space="preserve"> </w:t>
      </w:r>
      <w:r>
        <w:t xml:space="preserve">If we center age at 36 weeks instead,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will represent the mean birthweight for females at 36 weeks,</w:t>
      </w:r>
      <w:r>
        <w:t xml:space="preserve"> </w:t>
      </w:r>
      <w:r>
        <w:t xml:space="preserve">which is more interpretable.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4" w:name="exr-rescaling-interaction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32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t xml:space="preserve">Consider a new version of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83" w:name="eq-BW-lm-interact-rescal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b>
                </m:sSub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3"/>
          </w:p>
          <w:p>
            <w:pPr>
              <w:pStyle w:val="FirstParagraph"/>
            </w:pPr>
            <w:r>
              <w:t xml:space="preserve">Let the coefficients of this model be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 instead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What are the interpretations of the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s?</w:t>
            </w:r>
            <w:r>
              <w:t xml:space="preserve"> </w:t>
            </w:r>
            <w:r>
              <w:t xml:space="preserve">How do they relate to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 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  <w:r>
              <w:t xml:space="preserve"> </w:t>
            </w:r>
            <w:r>
              <w:t xml:space="preserve">Which have the same interpretation?</w:t>
            </w:r>
            <w:r>
              <w:t xml:space="preserve"> </w:t>
            </w:r>
            <w:r>
              <w:t xml:space="preserve">Which are different, and how do they differ?</w:t>
            </w:r>
            <w:r>
              <w:t xml:space="preserve"> </w:t>
            </w:r>
            <w:r>
              <w:t xml:space="preserve">What is the pattern?</w:t>
            </w:r>
          </w:p>
          <w:bookmarkEnd w:id="8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32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centered intercept parameter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mean birthweight among females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sex difference in mean birthweight at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male main-effect parameter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is the sex difference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is the slope of mean birthweight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the slope,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between males and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slopes,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The pattern:</w:t>
            </w:r>
          </w:p>
          <w:p>
            <w:pPr>
              <w:pStyle w:val="BodyText"/>
            </w:pPr>
            <w:r>
              <w:t xml:space="preserve">Slope coefficients (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) are unchanged by rescaling:</w:t>
            </w:r>
            <w:r>
              <w:t xml:space="preserve"> </w:t>
            </w:r>
            <w:r>
              <w:t xml:space="preserve">they have the same values and interpretations as the corresponding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Coefficients change only for variables that have interactions with the rescaled variable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set of modified coefficients includes the intercept</w:t>
            </w:r>
            <w:r>
              <w:t xml:space="preserve"> </w:t>
            </w:r>
            <w:r>
              <w:t xml:space="preserve">(which can be viewed as the main effect of a variable that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the main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(which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32 weeks changes the reference point from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these coefficients now represent quantities evaluated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rather than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exr-rescaling-in-r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Using R, fit the rescaled interaction model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Compare the coefficient estimates with those from the original model.</w:t>
            </w:r>
            <w:r>
              <w:t xml:space="preserve"> </w:t>
            </w:r>
            <w:r>
              <w:t xml:space="preserve">Which coefficients change, and which remain the same?</w:t>
            </w:r>
          </w:p>
          <w:bookmarkEnd w:id="8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mean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(age),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lm2_c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(lm2_c,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4"/>
              <w:gridCol w:w="1271"/>
              <w:gridCol w:w="782"/>
              <w:gridCol w:w="1955"/>
              <w:gridCol w:w="684"/>
              <w:gridCol w:w="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2552.73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(2349.16, 2756.30)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209.97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129.75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(-60.68, 480.63)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Compare with what we got without rescaling: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Notice that the slope coefficients (</w:t>
            </w:r>
            <w:r>
              <w:rPr>
                <w:rStyle w:val="VerbatimChar"/>
              </w:rPr>
              <w:t xml:space="preserve">age - 36wks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sexmale:age - 36wks</w:t>
            </w:r>
            <w:r>
              <w:t xml:space="preserve">)</w:t>
            </w:r>
            <w:r>
              <w:t xml:space="preserve"> </w:t>
            </w:r>
            <w:r>
              <w:t xml:space="preserve">remain the same,</w:t>
            </w:r>
            <w:r>
              <w:t xml:space="preserve"> </w:t>
            </w:r>
            <w:r>
              <w:t xml:space="preserve">but the intercept and</w:t>
            </w:r>
            <w:r>
              <w:t xml:space="preserve"> </w:t>
            </w:r>
            <w:r>
              <w:rPr>
                <w:rStyle w:val="VerbatimChar"/>
              </w:rPr>
              <w:t xml:space="preserve">sexmale</w:t>
            </w:r>
            <w:r>
              <w:t xml:space="preserve"> </w:t>
            </w:r>
            <w:r>
              <w:t xml:space="preserve">coefficient have changed</w:t>
            </w:r>
            <w:r>
              <w:t xml:space="preserve"> </w:t>
            </w:r>
            <w:r>
              <w:t xml:space="preserve">to reflect means at age = 36 weeks rather than age = 0 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6"/>
    <w:bookmarkStart w:id="91" w:name="Xba1f4a905bc3ceeb3f89a4bdad8c4a457d4250e"/>
    <w:p>
      <w:pPr>
        <w:pStyle w:val="Heading3"/>
      </w:pPr>
      <w:r>
        <w:t xml:space="preserve">2.8.2 Centering gestational age does not change predictions</w:t>
      </w:r>
    </w:p>
    <w:p>
      <w:pPr>
        <w:pStyle w:val="FirstParagraph"/>
      </w:pPr>
      <w:r>
        <w:t xml:space="preserve">Centering gestational age changes the coefficient parameterization,</w:t>
      </w:r>
      <w:r>
        <w:t xml:space="preserve"> </w:t>
      </w:r>
      <w:r>
        <w:t xml:space="preserve">but it does not change fitted values,</w:t>
      </w:r>
      <w:r>
        <w:t xml:space="preserve"> </w:t>
      </w:r>
      <w:r>
        <w:t xml:space="preserve">confidence bands,</w:t>
      </w:r>
      <w:r>
        <w:t xml:space="preserve"> </w:t>
      </w:r>
      <w:r>
        <w:t xml:space="preserve">or prediction bands.</w:t>
      </w:r>
    </w:p>
    <w:p>
      <w:pPr>
        <w:pStyle w:val="BodyText"/>
      </w:pPr>
      <w:r>
        <w:t xml:space="preserve">The next output reports maximum absolute differences</w:t>
      </w:r>
      <w:r>
        <w:t xml:space="preserve"> </w:t>
      </w:r>
      <w:r>
        <w:t xml:space="preserve">between the uncentered and centered models.</w:t>
      </w:r>
      <w:r>
        <w:t xml:space="preserve"> </w:t>
      </w:r>
      <w:r>
        <w:t xml:space="preserve">All values should be near zero</w:t>
      </w:r>
      <w:r>
        <w:t xml:space="preserve"> </w:t>
      </w:r>
      <w:r>
        <w:t xml:space="preserve">(up to floating-point rounding),</w:t>
      </w:r>
      <w:r>
        <w:t xml:space="preserve"> </w:t>
      </w:r>
      <w:r>
        <w:t xml:space="preserve">which confirms that centering changes parameterization only.</w:t>
      </w:r>
    </w:p>
    <w:p>
      <w:pPr>
        <w:pStyle w:val="SourceCode"/>
      </w:pPr>
      <w:r>
        <w:rPr>
          <w:rStyle w:val="NormalTok"/>
        </w:rPr>
        <w:t xml:space="preserve">bw_centered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age_mean_centered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bw_lm2_centered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age_mean_centered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age_mean_centered,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bw_centered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pred_uncentered_ci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pred_uncentered_pi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5</w:t>
      </w:r>
      <w:r>
        <w:br/>
      </w:r>
      <w:r>
        <w:rPr>
          <w:rStyle w:val="CommentTok"/>
        </w:rPr>
        <w:t xml:space="preserve">#&gt;   fitted_max_abs_diff ci_lwr_max_abs_diff ci_upr_max_abs_diff</w:t>
      </w:r>
      <w:r>
        <w:br/>
      </w:r>
      <w:r>
        <w:rPr>
          <w:rStyle w:val="CommentTok"/>
        </w:rPr>
        <w:t xml:space="preserve">#&gt;                 &lt;dbl&gt;               &lt;dbl&gt;               &lt;dbl&gt;</w:t>
      </w:r>
      <w:r>
        <w:br/>
      </w:r>
      <w:r>
        <w:rPr>
          <w:rStyle w:val="CommentTok"/>
        </w:rPr>
        <w:t xml:space="preserve">#&gt; 1            4.09e-12            5.00e-12            3.18e-12</w:t>
      </w:r>
      <w:r>
        <w:br/>
      </w:r>
      <w:r>
        <w:rPr>
          <w:rStyle w:val="CommentTok"/>
        </w:rPr>
        <w:t xml:space="preserve">#&gt; # ℹ 2 more variables: pi_lwr_max_abs_diff &lt;dbl&gt;, pi_upr_max_abs_diff &lt;dbl&gt;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pred-int-centered-compari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comparison_plot_data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pred_uncentered_ci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pred_uncentered_pi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comparison_plot_data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weight,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sex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pred_lwr,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pred_upr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ci_lwr,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ci_upr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model)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"Gestational age (weeks)"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"Birthweight (grams)"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20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Two-panel comparison of the fitted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 </w:t>
            </w:r>
            <w:r>
              <w:t xml:space="preserve">with and without centering gestational age,</w:t>
            </w:r>
            <w:r>
              <w:t xml:space="preserve"> </w:t>
            </w:r>
            <w:r>
              <w:t xml:space="preserve">showing identical fitted values,</w:t>
            </w:r>
            <w:r>
              <w:t xml:space="preserve"> </w:t>
            </w:r>
            <w:r>
              <w:t xml:space="preserve">confidence bands,</w:t>
            </w:r>
            <w:r>
              <w:t xml:space="preserve"> </w:t>
            </w:r>
            <w:r>
              <w:t xml:space="preserve">and prediction bands in both panels.</w:t>
            </w:r>
          </w:p>
          <w:bookmarkEnd w:id="90"/>
        </w:tc>
      </w:tr>
    </w:tbl>
    <w:bookmarkEnd w:id="91"/>
    <w:bookmarkEnd w:id="92"/>
    <w:bookmarkStart w:id="119" w:name="Xf8cc491f7e869d3a3d20614150232cacc473df3"/>
    <w:p>
      <w:pPr>
        <w:pStyle w:val="Heading2"/>
      </w:pPr>
      <w:r>
        <w:t xml:space="preserve">2.9 Categorical covariates with more than two levels</w:t>
      </w:r>
    </w:p>
    <w:bookmarkStart w:id="93" w:name="example-birthweight"/>
    <w:p>
      <w:pPr>
        <w:pStyle w:val="Heading3"/>
      </w:pPr>
      <w:r>
        <w:t xml:space="preserve">2.9.1 Example:</w:t>
      </w:r>
      <w:r>
        <w:t xml:space="preserve"> </w:t>
      </w:r>
      <w:r>
        <w:rPr>
          <w:rStyle w:val="VerbatimChar"/>
        </w:rPr>
        <w:t xml:space="preserve">birthweight</w:t>
      </w:r>
    </w:p>
    <w:p>
      <w:pPr>
        <w:pStyle w:val="FirstParagraph"/>
      </w:pPr>
      <w:r>
        <w:t xml:space="preserve">In the birthweight example, the variable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had only two observed values: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CommentTok"/>
        </w:rPr>
        <w:t xml:space="preserve">#&gt; [1] female male  </w:t>
      </w:r>
      <w:r>
        <w:br/>
      </w:r>
      <w:r>
        <w:rPr>
          <w:rStyle w:val="CommentTok"/>
        </w:rPr>
        <w:t xml:space="preserve">#&gt; Levels: female male</w:t>
      </w:r>
    </w:p>
    <w:p>
      <w:pPr>
        <w:pStyle w:val="FirstParagraph"/>
      </w:pPr>
      <w:r>
        <w:t xml:space="preserve">If there are more than two observed values, we can’t just use a single variable with 0s and 1s.</w:t>
      </w:r>
    </w:p>
    <w:bookmarkEnd w:id="93"/>
    <w:bookmarkStart w:id="103" w:name="example-iris"/>
    <w:p>
      <w:pPr>
        <w:pStyle w:val="Heading3"/>
      </w:pPr>
      <w:r>
        <w:t xml:space="preserve">2.9.2 Example:</w:t>
      </w:r>
      <w:r>
        <w:t xml:space="preserve"> </w:t>
      </w:r>
      <w:r>
        <w:rPr>
          <w:rStyle w:val="VerbatimChar"/>
        </w:rPr>
        <w:t xml:space="preserve">iris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tbl-iris-data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shows the</w:t>
      </w:r>
      <w:r>
        <w:t xml:space="preserve"> </w:t>
      </w:r>
      <w:hyperlink r:id="rId94">
        <w:r>
          <w:rPr>
            <w:rStyle w:val="Hyperlink"/>
          </w:rPr>
          <w:t xml:space="preserve">(in)famous</w:t>
        </w:r>
      </w:hyperlink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(</w:t>
      </w:r>
      <w:r>
        <w:t xml:space="preserve">Anderson (1935)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tbl-iris-summary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provides summary statistics.</w:t>
      </w:r>
      <w:r>
        <w:t xml:space="preserve"> </w:t>
      </w:r>
      <w:r>
        <w:t xml:space="preserve">The data include three species:</w:t>
      </w:r>
      <w:r>
        <w:t xml:space="preserve"> </w:t>
      </w:r>
      <w:r>
        <w:t xml:space="preserve">“setosa”</w:t>
      </w:r>
      <w:r>
        <w:t xml:space="preserve">,</w:t>
      </w:r>
      <w:r>
        <w:t xml:space="preserve"> </w:t>
      </w:r>
      <w:r>
        <w:t xml:space="preserve">“versicolor”</w:t>
      </w:r>
      <w:r>
        <w:t xml:space="preserve">, and</w:t>
      </w:r>
      <w:r>
        <w:t xml:space="preserve"> </w:t>
      </w:r>
      <w:r>
        <w:t xml:space="preserve">“virginica”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ri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(iris)</w:t>
            </w:r>
            <w:r>
              <w:br/>
            </w:r>
            <w:r>
              <w:rPr>
                <w:rStyle w:val="CommentTok"/>
              </w:rPr>
              <w:t xml:space="preserve">#&gt; # A tibble: 6 × 5</w:t>
            </w:r>
            <w:r>
              <w:br/>
            </w:r>
            <w:r>
              <w:rPr>
                <w:rStyle w:val="CommentTok"/>
              </w:rPr>
              <w:t xml:space="preserve">#&gt;   Sepal.Length Sepal.Width Petal.Length Petal.Width Species</w:t>
            </w:r>
            <w:r>
              <w:br/>
            </w:r>
            <w:r>
              <w:rPr>
                <w:rStyle w:val="CommentTok"/>
              </w:rPr>
              <w:t xml:space="preserve">#&gt;          &lt;dbl&gt;       &lt;dbl&gt;        &lt;dbl&gt;       &lt;dbl&gt; &lt;fct&gt;  </w:t>
            </w:r>
            <w:r>
              <w:br/>
            </w:r>
            <w:r>
              <w:rPr>
                <w:rStyle w:val="CommentTok"/>
              </w:rPr>
              <w:t xml:space="preserve">#&gt; 1          5.1         3.5          1.4         0.2 setosa </w:t>
            </w:r>
            <w:r>
              <w:br/>
            </w:r>
            <w:r>
              <w:rPr>
                <w:rStyle w:val="CommentTok"/>
              </w:rPr>
              <w:t xml:space="preserve">#&gt; 2          4.9         3            1.4         0.2 setosa </w:t>
            </w:r>
            <w:r>
              <w:br/>
            </w:r>
            <w:r>
              <w:rPr>
                <w:rStyle w:val="CommentTok"/>
              </w:rPr>
              <w:t xml:space="preserve">#&gt; 3          4.7         3.2          1.3         0.2 setosa </w:t>
            </w:r>
            <w:r>
              <w:br/>
            </w:r>
            <w:r>
              <w:rPr>
                <w:rStyle w:val="CommentTok"/>
              </w:rPr>
              <w:t xml:space="preserve">#&gt; 4          4.6         3.1          1.5         0.2 setosa </w:t>
            </w:r>
            <w:r>
              <w:br/>
            </w:r>
            <w:r>
              <w:rPr>
                <w:rStyle w:val="CommentTok"/>
              </w:rPr>
              <w:t xml:space="preserve">#&gt; 5          5           3.6          1.4         0.2 setosa </w:t>
            </w:r>
            <w:r>
              <w:br/>
            </w:r>
            <w:r>
              <w:rPr>
                <w:rStyle w:val="CommentTok"/>
              </w:rPr>
              <w:t xml:space="preserve">#&gt; 6          5.4         3.9          1.7         0.4 setosa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iri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(table1)</w:t>
            </w:r>
            <w:r>
              <w:br/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.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Species,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iris,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overall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13 × 4</w:t>
            </w:r>
            <w:r>
              <w:br/>
            </w:r>
            <w:r>
              <w:rPr>
                <w:rStyle w:val="CommentTok"/>
              </w:rPr>
              <w:t xml:space="preserve">#&gt;    ` `                   setosa                 versicolor          virginica   </w:t>
            </w:r>
            <w:r>
              <w:br/>
            </w:r>
            <w:r>
              <w:rPr>
                <w:rStyle w:val="CommentTok"/>
              </w:rPr>
              <w:t xml:space="preserve">#&gt;    &lt;chr&gt;                 &lt;chr&gt;                  &lt;chr&gt;               &lt;chr&gt;       </w:t>
            </w:r>
            <w:r>
              <w:br/>
            </w:r>
            <w:r>
              <w:rPr>
                <w:rStyle w:val="CommentTok"/>
              </w:rPr>
              <w:t xml:space="preserve">#&gt;  1 ""                    "(N=50)"               "(N=50)"            "(N=50)"    </w:t>
            </w:r>
            <w:r>
              <w:br/>
            </w:r>
            <w:r>
              <w:rPr>
                <w:rStyle w:val="CommentTok"/>
              </w:rPr>
              <w:t xml:space="preserve">#&gt;  2 "Sepal.Length"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3 "  Mean (SD)"         "5.01 (0.352)"         "5.94 (0.516)"      "6.59 (0.63…</w:t>
            </w:r>
            <w:r>
              <w:br/>
            </w:r>
            <w:r>
              <w:rPr>
                <w:rStyle w:val="CommentTok"/>
              </w:rPr>
              <w:t xml:space="preserve">#&gt;  4 "  Median [Min, Max]" "5.00 [4.30, 5.80]"    "5.90 [4.90, 7.00]" "6.50 [4.90…</w:t>
            </w:r>
            <w:r>
              <w:br/>
            </w:r>
            <w:r>
              <w:rPr>
                <w:rStyle w:val="CommentTok"/>
              </w:rPr>
              <w:t xml:space="preserve">#&gt;  5 "Sepal.Width"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6 "  Mean (SD)"         "3.43 (0.379)"         "2.77 (0.314)"      "2.97 (0.32…</w:t>
            </w:r>
            <w:r>
              <w:br/>
            </w:r>
            <w:r>
              <w:rPr>
                <w:rStyle w:val="CommentTok"/>
              </w:rPr>
              <w:t xml:space="preserve">#&gt;  7 "  Median [Min, Max]" "3.40 [2.30, 4.40]"    "2.80 [2.00, 3.40]" "3.00 [2.20…</w:t>
            </w:r>
            <w:r>
              <w:br/>
            </w:r>
            <w:r>
              <w:rPr>
                <w:rStyle w:val="CommentTok"/>
              </w:rPr>
              <w:t xml:space="preserve">#&gt;  8 "Petal.Length"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9 "  Mean (SD)"         "1.46 (0.174)"         "4.26 (0.470)"      "5.55 (0.55…</w:t>
            </w:r>
            <w:r>
              <w:br/>
            </w:r>
            <w:r>
              <w:rPr>
                <w:rStyle w:val="CommentTok"/>
              </w:rPr>
              <w:t xml:space="preserve">#&gt; 10 "  Median [Min, Max]" "1.50 [1.00, 1.90]"    "4.35 [3.00, 5.10]" "5.55 [4.50…</w:t>
            </w:r>
            <w:r>
              <w:br/>
            </w:r>
            <w:r>
              <w:rPr>
                <w:rStyle w:val="CommentTok"/>
              </w:rPr>
              <w:t xml:space="preserve">#&gt; 11 "Petal.Width"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12 "  Mean (SD)"         "0.246 (0.105)"        "1.33 (0.198)"      "2.03 (0.27…</w:t>
            </w:r>
            <w:r>
              <w:br/>
            </w:r>
            <w:r>
              <w:rPr>
                <w:rStyle w:val="CommentTok"/>
              </w:rPr>
              <w:t xml:space="preserve">#&gt; 13 "  Median [Min, Max]" "0.200 [0.100, 0.600]" "1.30 [1.00, 1.80]" "2.00 [1.40…</w:t>
            </w:r>
          </w:p>
          <w:bookmarkEnd w:id="9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want to model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 </w:t>
      </w:r>
      <w:r>
        <w:t xml:space="preserve">by species, we could create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represents</w:t>
      </w:r>
      <w:r>
        <w:t xml:space="preserve"> </w:t>
      </w:r>
      <w:r>
        <w:t xml:space="preserve">“setosa”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“virginica”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w:r>
        <w:t xml:space="preserve">“versicolor”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numeric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 species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(iris) </w:t>
            </w:r>
            <w:r>
              <w:rPr>
                <w:rStyle w:val="CommentTok"/>
              </w:rPr>
              <w:t xml:space="preserve"># this step is not always necessary, but ensures you're starting</w:t>
            </w:r>
            <w:r>
              <w:br/>
            </w:r>
            <w:r>
              <w:rPr>
                <w:rStyle w:val="CommentTok"/>
              </w:rPr>
              <w:t xml:space="preserve"># from the original version of a dataset stored in a loaded package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case_when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"setosa"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"virginica"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"versicolor"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distinct</w:t>
            </w:r>
            <w:r>
              <w:rPr>
                <w:rStyle w:val="NormalTok"/>
              </w:rPr>
              <w:t xml:space="preserve">(Species, X)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Species        X</w:t>
            </w:r>
            <w:r>
              <w:br/>
            </w:r>
            <w:r>
              <w:rPr>
                <w:rStyle w:val="CommentTok"/>
              </w:rPr>
              <w:t xml:space="preserve">#&gt;   &lt;fct&gt;      &lt;dbl&gt;</w:t>
            </w:r>
            <w:r>
              <w:br/>
            </w:r>
            <w:r>
              <w:rPr>
                <w:rStyle w:val="CommentTok"/>
              </w:rPr>
              <w:t xml:space="preserve">#&gt; 1 setosa         1</w:t>
            </w:r>
            <w:r>
              <w:br/>
            </w:r>
            <w:r>
              <w:rPr>
                <w:rStyle w:val="CommentTok"/>
              </w:rPr>
              <w:t xml:space="preserve">#&gt; 2 versicolor     3</w:t>
            </w:r>
            <w:r>
              <w:br/>
            </w:r>
            <w:r>
              <w:rPr>
                <w:rStyle w:val="CommentTok"/>
              </w:rPr>
              <w:t xml:space="preserve">#&gt; 3 virginica      2</w:t>
            </w:r>
          </w:p>
          <w:bookmarkEnd w:id="97"/>
        </w:tc>
      </w:tr>
    </w:tbl>
    <w:p>
      <w:pPr>
        <w:pStyle w:val="FirstParagraph"/>
      </w:pPr>
      <w:r>
        <w:t xml:space="preserve">Then we could fit a model like:</w:t>
      </w:r>
    </w:p>
    <w:p>
      <w:pPr>
        <w:pStyle w:val="SourceCode"/>
      </w:pPr>
      <w:r>
        <w:rPr>
          <w:rStyle w:val="NormalTok"/>
        </w:rPr>
        <w:t xml:space="preserve">iris_lm1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iris-numeric-speci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(4.60, 5.23)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(0.32, 0.61)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98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see how that model looks:</w:t>
      </w:r>
    </w:p>
    <w:p>
      <w:pPr>
        <w:pStyle w:val="SourceCode"/>
      </w:pPr>
      <w:r>
        <w:rPr>
          <w:rStyle w:val="NormalTok"/>
        </w:rPr>
        <w:t xml:space="preserve">iris_plot1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iris-numeric-species-mode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umeric-species-model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bookmarkEnd w:id="102"/>
        </w:tc>
      </w:tr>
    </w:tbl>
    <w:p>
      <w:pPr>
        <w:pStyle w:val="BodyText"/>
      </w:pPr>
      <w:r>
        <w:t xml:space="preserve">We have forced the model to use a straight line for the three estimated means. Maybe not a good idea?</w:t>
      </w:r>
    </w:p>
    <w:bookmarkEnd w:id="103"/>
    <w:bookmarkStart w:id="105" w:name="X37eb7e643a0ce2a18cd8325fb0ee691f5b198f3"/>
    <w:p>
      <w:pPr>
        <w:pStyle w:val="Heading3"/>
      </w:pPr>
      <w:r>
        <w:t xml:space="preserve">2.9.3 Let’s see what R does with categorical variables by default:</w:t>
      </w:r>
    </w:p>
    <w:p>
      <w:pPr>
        <w:pStyle w:val="SourceCode"/>
      </w:pPr>
      <w:r>
        <w:rPr>
          <w:rStyle w:val="NormalTok"/>
        </w:rPr>
        <w:t xml:space="preserve">iris_lm2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iris-model-facto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 </w:t>
            </w:r>
            <w:r>
              <w:t xml:space="preserve">as a categorical variable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(0.73, 1.13)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(1.38, 1.79)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04"/>
          <w:p/>
        </w:tc>
      </w:tr>
    </w:tbl>
    <w:bookmarkEnd w:id="105"/>
    <w:bookmarkStart w:id="107" w:name="re-parametrize-with-no-intercept"/>
    <w:p>
      <w:pPr>
        <w:pStyle w:val="Heading3"/>
      </w:pPr>
      <w:r>
        <w:t xml:space="preserve">2.9.4 Re-parametrize with no intercept</w:t>
      </w:r>
    </w:p>
    <w:p>
      <w:pPr>
        <w:pStyle w:val="FirstParagraph"/>
      </w:pPr>
      <w:r>
        <w:t xml:space="preserve">If you don’t want the default and offset option, you can use</w:t>
      </w:r>
      <w:r>
        <w:t xml:space="preserve"> </w:t>
      </w:r>
      <w:r>
        <w:t xml:space="preserve">“-1”</w:t>
      </w:r>
      <w:r>
        <w:t xml:space="preserve"> </w:t>
      </w:r>
      <w:r>
        <w:t xml:space="preserve">like we’ve seen previously:</w:t>
      </w:r>
    </w:p>
    <w:p>
      <w:pPr>
        <w:pStyle w:val="SourceCode"/>
      </w:pPr>
      <w:r>
        <w:rPr>
          <w:rStyle w:val="NormalTok"/>
        </w:rPr>
        <w:t xml:space="preserve">iris_lm2_no_int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iris-no-intcp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(setosa)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(5.79, 6.08)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81.54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(6.44, 6.73)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06"/>
          <w:p/>
        </w:tc>
      </w:tr>
    </w:tbl>
    <w:bookmarkEnd w:id="107"/>
    <w:bookmarkStart w:id="113" w:name="lets-see-what-these-new-models-look-like"/>
    <w:p>
      <w:pPr>
        <w:pStyle w:val="Heading3"/>
      </w:pPr>
      <w:r>
        <w:t xml:space="preserve">2.9.5 Let’s see what these new models look like:</w:t>
      </w:r>
    </w:p>
    <w:p>
      <w:pPr>
        <w:pStyle w:val="SourceCode"/>
      </w:pPr>
      <w:r>
        <w:rPr>
          <w:rStyle w:val="NormalTok"/>
        </w:rPr>
        <w:t xml:space="preserve">iris_plot2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iris-no-intcpt"/>
          <w:p>
            <w:pPr>
              <w:pStyle w:val="Compact"/>
              <w:jc w:val="center"/>
            </w:pPr>
            <w:bookmarkStart w:id="111" w:name="fig-iris-no-intcpt"/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o-intcp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</w:t>
            </w:r>
          </w:p>
          <w:bookmarkEnd w:id="112"/>
        </w:tc>
      </w:tr>
    </w:tbl>
    <w:bookmarkEnd w:id="113"/>
    <w:bookmarkStart w:id="118" w:name="lets-see-how-r-did-that"/>
    <w:p>
      <w:pPr>
        <w:pStyle w:val="Heading3"/>
      </w:pPr>
      <w:r>
        <w:t xml:space="preserve">2.9.6 Let’s see how R did that: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iris-model-matrix-fac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(iris_lm2)</w:t>
            </w:r>
            <w:r>
              <w:br/>
            </w:r>
            <w:r>
              <w:rPr>
                <w:rStyle w:val="CommentTok"/>
              </w:rPr>
              <w:t xml:space="preserve">#&gt; Sepal.Length ~ Species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`(Intercept)`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1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1                 0                1</w:t>
            </w:r>
          </w:p>
          <w:bookmarkEnd w:id="114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“corner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 or</w:t>
      </w:r>
      <w:r>
        <w:t xml:space="preserve"> </w:t>
      </w:r>
      <w:r>
        <w:t xml:space="preserve">“treatment coding”</w:t>
      </w:r>
      <w:r>
        <w:t xml:space="preserve"> </w:t>
      </w:r>
      <w:r>
        <w:t xml:space="preserve">(e.g., in</w:t>
      </w:r>
      <w:r>
        <w:t xml:space="preserve"> </w:t>
      </w:r>
      <w:r>
        <w:t xml:space="preserve">Dunn and Smyth (2018)</w:t>
      </w:r>
      <w:r>
        <w:t xml:space="preserve">).</w:t>
      </w:r>
    </w:p>
    <w:p>
      <w:pPr>
        <w:pStyle w:val="BodyText"/>
      </w:pPr>
      <w:r>
        <w:t xml:space="preserve">The default contrasts are controlled by</w:t>
      </w:r>
      <w:r>
        <w:t xml:space="preserve"> </w:t>
      </w:r>
      <w:r>
        <w:rPr>
          <w:rStyle w:val="VerbatimChar"/>
        </w:rPr>
        <w:t xml:space="preserve">options("contrasts")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$contrasts</w:t>
      </w:r>
      <w:r>
        <w:br/>
      </w:r>
      <w:r>
        <w:rPr>
          <w:rStyle w:val="CommentTok"/>
        </w:rPr>
        <w:t xml:space="preserve">#&gt;         unordered           ordered </w:t>
      </w:r>
      <w:r>
        <w:br/>
      </w:r>
      <w:r>
        <w:rPr>
          <w:rStyle w:val="CommentTok"/>
        </w:rPr>
        <w:t xml:space="preserve">#&gt; "contr.treatment"      "contr.poly"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?options</w:t>
      </w:r>
      <w:r>
        <w:t xml:space="preserve"> </w:t>
      </w:r>
      <w:r>
        <w:t xml:space="preserve">for more details.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iris-group-point-parameteriz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(iris_lm2_no_int)</w:t>
            </w:r>
            <w:r>
              <w:br/>
            </w:r>
            <w:r>
              <w:rPr>
                <w:rStyle w:val="CommentTok"/>
              </w:rPr>
              <w:t xml:space="preserve">#&gt; Sepal.Length ~ Species - 1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(iris_lm2_no_int)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Speciessetosa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0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0                 0                1</w:t>
            </w:r>
          </w:p>
          <w:bookmarkEnd w:id="115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“group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).</w:t>
      </w:r>
    </w:p>
    <w:p>
      <w:pPr>
        <w:pStyle w:val="BodyText"/>
      </w:pPr>
      <w:r>
        <w:t xml:space="preserve">There are more options; 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§6.4.1 and the</w:t>
      </w:r>
      <w:r>
        <w:t xml:space="preserve"> </w:t>
      </w:r>
      <w:hyperlink r:id="rId116">
        <w:r>
          <w:rPr>
            <w:rStyle w:val="VerbatimChar"/>
          </w:rPr>
          <w:t xml:space="preserve">codingMatrices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hyperlink r:id="rId117">
        <w:r>
          <w:rPr>
            <w:rStyle w:val="Hyperlink"/>
          </w:rPr>
          <w:t xml:space="preserve">vignette</w:t>
        </w:r>
      </w:hyperlink>
      <w:r>
        <w:t xml:space="preserve"> </w:t>
      </w:r>
      <w:r>
        <w:t xml:space="preserve">(</w:t>
      </w:r>
      <w:r>
        <w:t xml:space="preserve">Venables (2023)</w:t>
      </w:r>
      <w:r>
        <w:t xml:space="preserve">).</w:t>
      </w:r>
    </w:p>
    <w:bookmarkEnd w:id="118"/>
    <w:bookmarkEnd w:id="119"/>
    <w:bookmarkStart w:id="126" w:name="ordinal-covariates"/>
    <w:p>
      <w:pPr>
        <w:pStyle w:val="Heading2"/>
      </w:pPr>
      <w:r>
        <w:t xml:space="preserve">2.10 Ordinal covariates</w:t>
      </w:r>
    </w:p>
    <w:p>
      <w:pPr>
        <w:pStyle w:val="FirstParagraph"/>
      </w:pPr>
      <w:r>
        <w:t xml:space="preserve">(c.f.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create ordinal variables in R using the</w:t>
      </w:r>
      <w:r>
        <w:t xml:space="preserve"> </w:t>
      </w:r>
      <w:r>
        <w:rPr>
          <w:rStyle w:val="VerbatimChar"/>
        </w:rPr>
        <w:t xml:space="preserve">ordered()</w:t>
      </w:r>
      <w:r>
        <w:t xml:space="preserve"> </w:t>
      </w:r>
      <w:r>
        <w:t xml:space="preserve">function</w:t>
      </w:r>
      <w:r>
        <w:rPr>
          <w:rStyle w:val="FootnoteReference"/>
        </w:rPr>
        <w:footnoteReference w:id="120"/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3" w:name="exm-ordinal-variable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(Vittinghoff et al. 2012)</w:t>
            </w:r>
            <w:r>
              <w:t xml:space="preserve"> </w:t>
            </w:r>
            <w:r>
              <w:t xml:space="preserve">is available in the</w:t>
            </w:r>
            <w:r>
              <w:t xml:space="preserve"> </w:t>
            </w:r>
            <w:r>
              <w:rPr>
                <w:rStyle w:val="VerbatimChar"/>
              </w:rPr>
              <w:t xml:space="preserve">rmb</w:t>
            </w:r>
            <w:r>
              <w:t xml:space="preserve"> </w:t>
            </w:r>
            <w:r>
              <w:t xml:space="preserve">package: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1" w:name="tbl-hers-ordinal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16: HERS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6 × 37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HT   age raceth nonwhite smoking drinkany exercise physact globrat poorfair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&lt;dbl&gt; &lt;dbl&gt;  &lt;dbl&gt;    &lt;dbl&gt;   &lt;dbl&gt;    &lt;dbl&gt;    &lt;dbl&gt;   &lt;dbl&gt;   &lt;dbl&gt;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    0    70      2        1       0        0        0       5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    0    62      2        1       0        0        0       1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    1    69      1        0       0        0        0       3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    0    64      1        0       1        1        0       1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5     0    65      1        0       0        0        0       2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6     1    68      2        1       0        1        0       3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27 more variables: medcond &lt;dbl&gt;, htnmeds &lt;dbl&gt;, statins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diabetes &lt;dbl&gt;, dmpills &lt;dbl&gt;, insulin &lt;dbl&gt;, weight &lt;dbl&gt;, BMI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waist &lt;dbl&gt;, WHR &lt;dbl&gt;, glucose &lt;dbl&gt;, weight1 &lt;dbl&gt;, BMI1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waist1 &lt;dbl&gt;, WHR1 &lt;dbl&gt;, glucose1 &lt;dbl&gt;, tchol &lt;dbl&gt;, LDL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HDL &lt;dbl&gt;, TG &lt;dbl&gt;, tchol1 &lt;dbl&gt;, LDL1 &lt;dbl&gt;, HDL1 &lt;dbl&gt;, TG1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SBP &lt;dbl&gt;, DBP &lt;dbl&gt;, age10 &lt;dbl&gt;</w:t>
                  </w:r>
                </w:p>
                <w:bookmarkEnd w:id="121"/>
              </w:tc>
            </w:tr>
          </w:tbl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physact</w:t>
            </w:r>
            <w:r>
              <w:t xml:space="preserve"> </w:t>
            </w:r>
            <w:r>
              <w:t xml:space="preserve">variable records each participant’s self-reported physical activity,</w:t>
            </w:r>
            <w:r>
              <w:t xml:space="preserve"> </w:t>
            </w:r>
            <w:r>
              <w:t xml:space="preserve">relative to other women her age,</w:t>
            </w:r>
            <w:r>
              <w:t xml:space="preserve"> </w:t>
            </w:r>
            <w:r>
              <w:t xml:space="preserve">on an ordered five-level scale</w:t>
            </w:r>
            <w:r>
              <w:t xml:space="preserve"> </w:t>
            </w:r>
            <w:r>
              <w:t xml:space="preserve">(1 = much less active, …, 5 = much more active).</w:t>
            </w:r>
            <w:r>
              <w:t xml:space="preserve"> </w:t>
            </w:r>
            <w:r>
              <w:t xml:space="preserve">We make it an ordered factor so that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uses polynomial contrasts,</w:t>
            </w:r>
            <w:r>
              <w:t xml:space="preserve"> </w:t>
            </w:r>
            <w:r>
              <w:t xml:space="preserve">which respect the ordering,</w:t>
            </w:r>
            <w:r>
              <w:t xml:space="preserve"> </w:t>
            </w:r>
            <w:r>
              <w:t xml:space="preserve">instead of the default treatment contrasts: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physact_ord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ordered</w:t>
            </w:r>
            <w:r>
              <w:rPr>
                <w:rStyle w:val="NormalTok"/>
              </w:rPr>
              <w:t xml:space="preserve">(physact))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lm_physact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physact_ord,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2" w:name="tbl-hers-ordinal-fit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17: Mean LDL by physical-activity level, using polynomial contrasts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lm_physact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model_parameters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506"/>
                    <w:gridCol w:w="1303"/>
                    <w:gridCol w:w="601"/>
                    <w:gridCol w:w="1804"/>
                    <w:gridCol w:w="902"/>
                    <w:gridCol w:w="802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t(2747)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144.71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(143.05, 146.38)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170.10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(linear)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-0.31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(-4.80, 4.18)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0.892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(quadratic)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-1.86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2.05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(-5.88, 2.15)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(cubic)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1.74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(-2.94, 3.89)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0.785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(4th degree)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(-3.36, 2.21)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0.686</w:t>
                        </w:r>
                      </w:p>
                    </w:tc>
                  </w:tr>
                </w:tbl>
                <w:bookmarkEnd w:id="122"/>
                <w:p/>
              </w:tc>
            </w:tr>
          </w:tbl>
          <w:p>
            <w:pPr>
              <w:pStyle w:val="BodyText"/>
            </w:pPr>
            <w:r>
              <w:t xml:space="preserve">With polynomial contrasts,</w:t>
            </w:r>
            <w:r>
              <w:t xml:space="preserve"> </w:t>
            </w:r>
            <w:r>
              <w:t xml:space="preserve">each coefficient summarizes a trend component across the ordered levels:</w:t>
            </w:r>
            <w:r>
              <w:t xml:space="preserve"> </w:t>
            </w:r>
            <w:r>
              <w:t xml:space="preserve">the linear term measures the strength and direction of a straight-line (monotone) trend in mean LDL across the levels,</w:t>
            </w:r>
            <w:r>
              <w:t xml:space="preserve"> </w:t>
            </w:r>
            <w:r>
              <w:t xml:space="preserve">and the quadratic and higher terms capture curvature.</w:t>
            </w:r>
            <w:r>
              <w:t xml:space="preserve"> </w:t>
            </w:r>
            <w:r>
              <w:t xml:space="preserve">The contrasts are orthonormal, so the linear coefficient is scaled by the contrast normalization;</w:t>
            </w:r>
            <w:r>
              <w:t xml:space="preserve"> </w:t>
            </w:r>
            <w:r>
              <w:t xml:space="preserve">it is not the raw change in mean LDL per level.</w:t>
            </w:r>
            <w:r>
              <w:t xml:space="preserve"> </w:t>
            </w:r>
            <w:r>
              <w:t xml:space="preserve">Here the linear-trend coefficient is small and not statistically significant,</w:t>
            </w:r>
            <w:r>
              <w:t xml:space="preserve"> </w:t>
            </w:r>
            <w:r>
              <w:t xml:space="preserve">so these data show little evidence of a monotone association</w:t>
            </w:r>
            <w:r>
              <w:t xml:space="preserve"> </w:t>
            </w:r>
            <w:r>
              <w:t xml:space="preserve">between physical-activity level and mean LDL cholesterol.</w:t>
            </w:r>
          </w:p>
          <w:bookmarkEnd w:id="123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ordinal variables,</w:t>
      </w:r>
      <w:r>
        <w:t xml:space="preserve"> </w:t>
      </w:r>
      <w:r>
        <w:t xml:space="preserve">we might want to use contrasts that respect the ordering of the categories.</w:t>
      </w:r>
      <w:r>
        <w:t xml:space="preserve"> </w:t>
      </w:r>
      <w:r>
        <w:t xml:space="preserve">The default treatment contrasts don’t account for ordering.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Working with ordinal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working with ordinal covariates in linear models: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ordered()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factor(ordered = TRUE)</w:t>
            </w:r>
            <w:r>
              <w:t xml:space="preserve"> </w:t>
            </w:r>
            <w:r>
              <w:t xml:space="preserve">to create the variable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Consider using polynomial contrasts (</w:t>
            </w:r>
            <w:r>
              <w:rPr>
                <w:rStyle w:val="VerbatimChar"/>
              </w:rPr>
              <w:t xml:space="preserve">contr.poly</w:t>
            </w:r>
            <w:r>
              <w:t xml:space="preserve">) which respect ordering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Alternatively, treat the ordinal variable as numeric if equal spacing is reasonable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?codingMatrices::contr.diff</w:t>
            </w:r>
            <w:r>
              <w:t xml:space="preserve"> </w:t>
            </w:r>
            <w:r>
              <w:t xml:space="preserve">for additional contrast options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§2.4.4 for more details on contrasts for ordinal variables.</w:t>
            </w:r>
          </w:p>
          <w:p/>
        </w:tc>
      </w:tr>
    </w:tbl>
    <w:bookmarkEnd w:id="126"/>
    <w:bookmarkEnd w:id="127"/>
    <w:bookmarkStart w:id="148" w:name="sec-est-LMs"/>
    <w:p>
      <w:pPr>
        <w:pStyle w:val="Heading1"/>
      </w:pPr>
      <w:r>
        <w:t xml:space="preserve">3. Fitting linear models</w:t>
      </w:r>
    </w:p>
    <w:p>
      <w:pPr>
        <w:pStyle w:val="FirstParagraph"/>
      </w:pPr>
      <w:r>
        <w:t xml:space="preserve">In EPI 203 and</w:t>
      </w:r>
      <w:r>
        <w:t xml:space="preserve"> </w:t>
      </w:r>
      <w:hyperlink r:id="rId128">
        <w:r>
          <w:rPr>
            <w:rStyle w:val="Hyperlink"/>
          </w:rPr>
          <w:t xml:space="preserve">our review of MLEs</w:t>
        </w:r>
      </w:hyperlink>
      <w:r>
        <w:t xml:space="preserve">,</w:t>
      </w:r>
      <w:r>
        <w:t xml:space="preserve"> </w:t>
      </w:r>
      <w:r>
        <w:t xml:space="preserve">we learned how to fit outcome-only models of the 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to iid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maximum likelihood estimation.</w:t>
      </w:r>
    </w:p>
    <w:p>
      <w:pPr>
        <w:pStyle w:val="BodyText"/>
      </w:pPr>
      <w:r>
        <w:t xml:space="preserve">Now, we apply the same procedure to linear regression models:</w:t>
      </w:r>
    </w:p>
    <w:p>
      <w:r>
        <w:pict>
          <v:rect style="width:0;height:1.5pt" o:hralign="center" o:hrstd="t" o:hr="t"/>
        </w:pict>
      </w:r>
    </w:p>
    <w:bookmarkStart w:id="130" w:name="likelihood"/>
    <w:p>
      <w:pPr>
        <w:pStyle w:val="Heading2"/>
      </w:pPr>
      <w:r>
        <w:t xml:space="preserve">3.1 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likelihood for observation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evaluation)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 predictor structure)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29" w:name="eq-linreg-lik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joint likelihood)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via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over independent observations)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9"/>
    </w:p>
    <w:p>
      <w:r>
        <w:pict>
          <v:rect style="width:0;height:1.5pt" o:hralign="center" o:hrstd="t" o:hr="t"/>
        </w:pict>
      </w:r>
    </w:p>
    <w:bookmarkEnd w:id="130"/>
    <w:bookmarkStart w:id="132" w:name="log-likelihood"/>
    <w:p>
      <w:pPr>
        <w:pStyle w:val="Heading2"/>
      </w:pPr>
      <w:r>
        <w:t xml:space="preserve">3.2 Log-likelihood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individual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product rule)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31" w:name="eq-linreg-loglik"/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total log-likelihood)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likelihood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product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product is sum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log-likelihood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explicit log-likelihood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sum of squared residuals as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residual vector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mean vector 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(return to scalar summation form)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score-function"/>
    <w:p>
      <w:pPr>
        <w:pStyle w:val="Heading2"/>
      </w:pPr>
      <w:r>
        <w:t xml:space="preserve">3.3 Score function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conditional mean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 matrix calculus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cr m:val="double-struck"/>
                          <m:sty m:val="p"/>
                        </m:rPr>
                        <m:t>I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vector w.r.t. itself is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multiplication)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residual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definition of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(outcome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zero vector)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(individual score function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term derivative vanishes)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scalar squared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double negative)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log-likelihood score vector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total log-likelihood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summation and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scalar 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formulation of the weighted sum)</m:t>
              </m:r>
            </m:e>
          </m:eqArr>
        </m:oMath>
      </m:oMathPara>
    </w:p>
    <w:bookmarkEnd w:id="133"/>
    <w:bookmarkStart w:id="134" w:name="solving-the-score-equation"/>
    <w:p>
      <w:pPr>
        <w:pStyle w:val="Heading2"/>
      </w:pPr>
      <w:r>
        <w:t xml:space="preserve">3.4 Solving the score equation</w:t>
      </w:r>
    </w:p>
    <w:p>
      <w:pPr>
        <w:pStyle w:val="FirstParagraph"/>
      </w:pPr>
      <w:r>
        <w:t xml:space="preserve">To find the maximum likelihood estimator (MLE),</w:t>
      </w:r>
      <w:r>
        <w:t xml:space="preserve"> </w:t>
      </w:r>
      <w:r>
        <w:t xml:space="preserve">we set the score vector equal to the zero vector.</w:t>
      </w:r>
      <w:r>
        <w:t xml:space="preserve"> </w:t>
      </w:r>
      <w:r>
        <w:t xml:space="preserve">The score equation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multiplying by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gives the equivalent condition: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explicit residual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summation across terms)</m:t>
              </m:r>
            </m:e>
          </m:eqArr>
        </m:oMath>
      </m:oMathPara>
    </w:p>
    <w:p>
      <w:pPr>
        <w:pStyle w:val="FirstParagraph"/>
      </w:pPr>
      <w:r>
        <w:t xml:space="preserve">So the vector score equation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Assume the 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This rank condition implies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To solve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use the identity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vector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inverse matrix)</m:t>
              </m:r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Low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n</m:t>
                      </m:r>
                    </m:lim>
                  </m:limLow>
                  <m:limLow>
                    <m:e>
                      <m:limLow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formulation of ordinary least squares / MLE vector)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34"/>
    <w:bookmarkStart w:id="136" w:name="hessian"/>
    <w:p>
      <w:pPr>
        <w:pStyle w:val="Heading2"/>
      </w:pPr>
      <w:r>
        <w:t xml:space="preserve">3.5 Hessian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(individual Hessian matrix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individual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vector term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transpose derivative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outer product term)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Hessian matrix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total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sum of individual scores)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nary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summation and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Hessian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Hessian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scalar 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summation as matrix product)</m:t>
              </m:r>
            </m:e>
          </m:eqArr>
        </m:oMath>
      </m:oMathPara>
    </w:p>
    <w:p>
      <w:pPr>
        <w:pStyle w:val="FirstParagraph"/>
      </w:pPr>
      <w:r>
        <w:t xml:space="preserve">Expressed as a summation, the Hessian matrix is given by:</w:t>
      </w:r>
    </w:p>
    <w:p>
      <w:pPr>
        <w:pStyle w:val="BodyText"/>
      </w:pPr>
      <w:bookmarkStart w:id="135" w:name="eq-lm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35"/>
    </w:p>
    <w:p>
      <w:r>
        <w:pict>
          <v:rect style="width:0;height:1.5pt" o:hralign="center" o:hrstd="t" o:hr="t"/>
        </w:pict>
      </w:r>
    </w:p>
    <w:bookmarkEnd w:id="136"/>
    <w:bookmarkStart w:id="141" w:name="Xb405ca82829a8cafb8bd7f2b4de9f2c2deba08c"/>
    <w:p>
      <w:pPr>
        <w:pStyle w:val="Heading2"/>
      </w:pPr>
      <w:r>
        <w:t xml:space="preserve">3.6 Alternative approach using matrix derivatives</w:t>
      </w:r>
    </w:p>
    <w:p>
      <w:pPr>
        <w:pStyle w:val="FirstParagraph"/>
      </w:pPr>
      <w:r>
        <w:t xml:space="preserve">We can obtain the score function and Hessian directly in matrix-vector form without differentiating and summing term-by-term for each observation.</w:t>
      </w:r>
    </w:p>
    <w:p>
      <w:pPr>
        <w:pStyle w:val="BodyText"/>
      </w:pPr>
      <w:r>
        <w:t xml:space="preserve">The total log-likelihood gradient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137" w:name="eq-linreg-score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scalar sum of squares)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37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switch to matrix-vector notation:</w:t>
      </w:r>
    </w:p>
    <w:p>
      <w:pPr>
        <w:pStyle w:val="BodyText"/>
      </w:pPr>
      <w:r>
        <w:t xml:space="preserve">The sum of squared residuals can be rewritten in vector notation using the inner product: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Expanding this quadratic vector form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scalar transpose terms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will use some results from</w:t>
      </w:r>
      <w:r>
        <w:t xml:space="preserve"> </w:t>
      </w:r>
      <w:hyperlink r:id="rId138">
        <w:r>
          <w:rPr>
            <w:rStyle w:val="Hyperlink"/>
          </w:rPr>
          <w:t xml:space="preserve">vector calculus</w:t>
        </w:r>
      </w:hyperlink>
      <w:r>
        <w:t xml:space="preserve">:</w:t>
      </w:r>
    </w:p>
    <w:p>
      <w:pPr>
        <w:pStyle w:val="BodyText"/>
      </w:pPr>
      <w:r>
        <w:t xml:space="preserve">Differentiating each term in the expanded sum-of-squared-residuals quadratic form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w:bookmarkStart w:id="139" w:name="eq-scorefun-linreg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in matrix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expanded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derivatives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conditional mean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residual vector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Multiplying the sum-of-squared-residuals gradient by the scalar factor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yields the full log-likelihood score vector</w:t>
      </w:r>
      <w:r>
        <w:t xml:space="preserve"> </w:t>
      </w:r>
      <m:oMath>
        <m:sSubSup>
          <m:e>
            <m:r>
              <m:t>ℓ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(scale gradient by log-likelihood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factor 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 the log-likelihood score vector equal to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score vector to zero vector)</m:t>
              </m:r>
            </m:e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across difference)</m:t>
              </m:r>
            </m:e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terms)</m:t>
              </m:r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inverse matrix 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40" w:name="hessian-1"/>
    <w:p>
      <w:pPr>
        <w:pStyle w:val="Heading3"/>
      </w:pPr>
      <w:r>
        <w:t xml:space="preserve">3.6.1 Hessian</w:t>
      </w:r>
    </w:p>
    <w:p>
      <w:pPr>
        <w:pStyle w:val="FirstParagraph"/>
      </w:pPr>
      <w:r>
        <w:t xml:space="preserve">The Hessian (second derivative matrix) using matrix calculus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score vector w.r.t.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derivative of linear term w.r.t.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Hessian matrix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, confirming that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uniquely maximizes the log-likelihood and is the maximum likelihood estimator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 (not shown):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residual-standard-deviation"/>
    <w:p>
      <w:pPr>
        <w:pStyle w:val="Heading2"/>
      </w:pPr>
      <w:r>
        <w:t xml:space="preserve">3.7 Residual Standard Deviation</w:t>
      </w:r>
    </w:p>
    <w:p>
      <w:pPr>
        <w:pStyle w:val="FirstParagraph"/>
      </w:pP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represents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Residual Standard Deviation</w:t>
      </w:r>
      <w:r>
        <w:t xml:space="preserve"> </w:t>
      </w:r>
      <w:r>
        <w:t xml:space="preserve">parameter,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We can extract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from the fitted model, using the</w:t>
      </w:r>
      <w:r>
        <w:t xml:space="preserve"> </w:t>
      </w:r>
      <w:r>
        <w:rPr>
          <w:rStyle w:val="VerbatimChar"/>
        </w:rPr>
        <w:t xml:space="preserve">sigma()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180.613</w:t>
      </w:r>
    </w:p>
    <w:p>
      <w:r>
        <w:pict>
          <v:rect style="width:0;height:1.5pt" o:hralign="center" o:hrstd="t" o:hr="t"/>
        </w:pict>
      </w:r>
    </w:p>
    <w:bookmarkStart w:id="142" w:name="sigma-is-not-residual-standard-error"/>
    <w:p>
      <w:pPr>
        <w:pStyle w:val="Heading3"/>
      </w:pPr>
      <w:r>
        <w:t xml:space="preserve">3.7.1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“Residual standard error”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summary.lm()</w:t>
      </w:r>
      <w:r>
        <w:t xml:space="preserve"> </w:t>
      </w:r>
      <w:r>
        <w:t xml:space="preserve">output, this estimate is labeled as</w:t>
      </w:r>
      <w:r>
        <w:t xml:space="preserve"> </w:t>
      </w:r>
      <w:r>
        <w:rPr>
          <w:rStyle w:val="VerbatimChar"/>
        </w:rPr>
        <w:t xml:space="preserve">"Residual standard error"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weight ~ sex + age + sex:age, data = bw)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-246.7 -138.1  -39.1  176.6  274.3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-2141.7     1163.6   -1.84  0.08057 .  </w:t>
      </w:r>
      <w:r>
        <w:br/>
      </w:r>
      <w:r>
        <w:rPr>
          <w:rStyle w:val="CommentTok"/>
        </w:rPr>
        <w:t xml:space="preserve">#&gt; sexmale        873.0     1611.3    0.54  0.59395    </w:t>
      </w:r>
      <w:r>
        <w:br/>
      </w:r>
      <w:r>
        <w:rPr>
          <w:rStyle w:val="CommentTok"/>
        </w:rPr>
        <w:t xml:space="preserve">#&gt; age            130.4       30.0    4.35  0.00031 ***</w:t>
      </w:r>
      <w:r>
        <w:br/>
      </w:r>
      <w:r>
        <w:rPr>
          <w:rStyle w:val="CommentTok"/>
        </w:rPr>
        <w:t xml:space="preserve">#&gt; sexmale:age    -18.4       41.8   -0.44  0.66389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181 on 20 degrees of freedom</w:t>
      </w:r>
      <w:r>
        <w:br/>
      </w:r>
      <w:r>
        <w:rPr>
          <w:rStyle w:val="CommentTok"/>
        </w:rPr>
        <w:t xml:space="preserve">#&gt; Multiple R-squared:  0.643,  Adjusted R-squared:  0.59 </w:t>
      </w:r>
      <w:r>
        <w:br/>
      </w:r>
      <w:r>
        <w:rPr>
          <w:rStyle w:val="CommentTok"/>
        </w:rPr>
        <w:t xml:space="preserve">#&gt; F-statistic:   12 on 3 and 20 DF,  p-value: 0.000101</w:t>
      </w:r>
    </w:p>
    <w:p>
      <w:pPr>
        <w:pStyle w:val="FirstParagraph"/>
      </w:pPr>
      <w:r>
        <w:t xml:space="preserve">However, this label is a misnomer: see note in</w:t>
      </w:r>
      <w:r>
        <w:t xml:space="preserve"> </w:t>
      </w:r>
      <w:r>
        <w:rPr>
          <w:rStyle w:val="VerbatimChar"/>
        </w:rPr>
        <w:t xml:space="preserve">?stats::sigma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sec-fitted-values"/>
    <w:p>
      <w:pPr>
        <w:pStyle w:val="Heading2"/>
      </w:pPr>
      <w:r>
        <w:t xml:space="preserve">3.8 Predicted and fitted values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4" w:name="def-predicted-value"/>
          <w:p>
            <w:pPr>
              <w:pStyle w:val="BodyText"/>
            </w:pPr>
            <w:r>
              <w:rPr>
                <w:b/>
                <w:bCs/>
              </w:rPr>
              <w:t xml:space="preserve">Definition 3 (Predicted value)</w:t>
            </w:r>
            <w:r>
              <w:t xml:space="preserve"> </w:t>
            </w:r>
            <w:r>
              <w:t xml:space="preserve">In a regression model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 estimated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144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linear models,</w:t>
      </w:r>
      <w:r>
        <w:t xml:space="preserve"> </w:t>
      </w:r>
      <w:r>
        <w:t xml:space="preserve">the predicted value can be straightforwardly calculated</w:t>
      </w:r>
      <w:r>
        <w:t xml:space="preserve"> </w:t>
      </w:r>
      <w:r>
        <w:t xml:space="preserve">by multiplying each predictor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its corresponding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adding up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5" w:name="def-fitted-value"/>
          <w:p>
            <w:pPr>
              <w:pStyle w:val="BodyText"/>
            </w:pPr>
            <w:r>
              <w:rPr>
                <w:b/>
                <w:bCs/>
              </w:rPr>
              <w:t xml:space="preserve">Definition 4 (Fitted value)</w:t>
            </w:r>
            <w:r>
              <w:t xml:space="preserve"> </w:t>
            </w:r>
            <w:r>
              <w:t xml:space="preserve">For a given dataset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fitted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fitted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predicted value (see</w:t>
            </w:r>
            <w:r>
              <w:t xml:space="preserve"> </w:t>
            </w:r>
            <w:hyperlink w:anchor="def-predicted-valu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using the estimated parameters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45"/>
        </w:tc>
      </w:tr>
    </w:tbl>
    <w:p>
      <w:r>
        <w:pict>
          <v:rect style="width:0;height:1.5pt" o:hralign="center" o:hrstd="t" o:hr="t"/>
        </w:pict>
      </w:r>
    </w:p>
    <w:bookmarkStart w:id="146" w:name="Xcad3ef0ed455fef95772385a60c329882fa9475"/>
    <w:p>
      <w:pPr>
        <w:pStyle w:val="Heading4"/>
      </w:pPr>
      <w:r>
        <w:t xml:space="preserve">Example: prediction 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(bw_lm1))</w:t>
      </w:r>
      <w:r>
        <w:br/>
      </w:r>
      <w:r>
        <w:rPr>
          <w:rStyle w:val="CommentTok"/>
        </w:rPr>
        <w:t xml:space="preserve">#&gt; [1] 3225.49</w:t>
      </w:r>
    </w:p>
    <w:p>
      <w:pPr>
        <w:pStyle w:val="FirstParagraph"/>
      </w:pPr>
      <w:r>
        <w:t xml:space="preserve">R has built-in functions for prediction: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x)</w:t>
      </w:r>
      <w:r>
        <w:br/>
      </w:r>
      <w:r>
        <w:rPr>
          <w:rStyle w:val="CommentTok"/>
        </w:rPr>
        <w:t xml:space="preserve">#&gt;       1 </w:t>
      </w:r>
      <w:r>
        <w:br/>
      </w:r>
      <w:r>
        <w:rPr>
          <w:rStyle w:val="CommentTok"/>
        </w:rPr>
        <w:t xml:space="preserve">#&gt; 3225.49</w:t>
      </w:r>
    </w:p>
    <w:p>
      <w:pPr>
        <w:pStyle w:val="FirstParagraph"/>
      </w:pPr>
      <w:r>
        <w:t xml:space="preserve">If you don’t provide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</w:t>
      </w:r>
      <w:r>
        <w:t xml:space="preserve"> </w:t>
      </w:r>
      <w:r>
        <w:t xml:space="preserve">R will use the covariate values from the original dataset: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p>
      <w:pPr>
        <w:pStyle w:val="FirstParagraph"/>
      </w:pPr>
      <w:r>
        <w:t xml:space="preserve">These special predictions are called the</w:t>
      </w:r>
      <w:r>
        <w:t xml:space="preserve"> </w:t>
      </w:r>
      <w:r>
        <w:rPr>
          <w:b/>
          <w:bCs/>
        </w:rPr>
        <w:t xml:space="preserve">fitted values</w:t>
      </w:r>
      <w:r>
        <w:t xml:space="preserve"> </w:t>
      </w:r>
      <w:r>
        <w:t xml:space="preserve">of the dataset</w:t>
      </w:r>
      <w:r>
        <w:t xml:space="preserve"> </w:t>
      </w:r>
      <w:r>
        <w:t xml:space="preserve">(see</w:t>
      </w:r>
      <w:r>
        <w:t xml:space="preserve"> </w:t>
      </w:r>
      <w:hyperlink w:anchor="def-fitted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w:r>
        <w:t xml:space="preserve">R has an extra function to get these values:</w:t>
      </w:r>
    </w:p>
    <w:p>
      <w:pPr>
        <w:pStyle w:val="SourceCode"/>
      </w:pPr>
      <w:r>
        <w:rPr>
          <w:rStyle w:val="FunctionTok"/>
        </w:rPr>
        <w:t xml:space="preserve">fitted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bookmarkEnd w:id="146"/>
    <w:bookmarkEnd w:id="147"/>
    <w:bookmarkEnd w:id="148"/>
    <w:bookmarkStart w:id="565" w:name="sec-assess-LMs"/>
    <w:p>
      <w:pPr>
        <w:pStyle w:val="Heading1"/>
      </w:pPr>
      <w:r>
        <w:t xml:space="preserve">4. Assessing model fit</w:t>
      </w:r>
    </w:p>
    <w:bookmarkStart w:id="215" w:name="goodness-of-fit"/>
    <w:p>
      <w:pPr>
        <w:pStyle w:val="Heading2"/>
      </w:pPr>
      <w:r>
        <w:t xml:space="preserve">4.1 Goodness of fit</w:t>
      </w:r>
    </w:p>
    <w:bookmarkStart w:id="149" w:name="aic-and-bic"/>
    <w:p>
      <w:pPr>
        <w:pStyle w:val="Heading3"/>
      </w:pPr>
      <w:r>
        <w:t xml:space="preserve">4.1.1 AIC and BIC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Vittinghoff et al. (2012, sec. 4.5)</w:t>
      </w:r>
      <w:r>
        <w:t xml:space="preserve"> </w:t>
      </w:r>
      <w:r>
        <w:t xml:space="preserve">and</w:t>
      </w:r>
      <w:r>
        <w:t xml:space="preserve"> </w:t>
      </w:r>
      <w:r>
        <w:t xml:space="preserve">Kleinbaum et al. (2014, sec. 15)</w:t>
      </w:r>
      <w:r>
        <w:t xml:space="preserve">.</w:t>
      </w:r>
    </w:p>
    <w:p>
      <w:pPr>
        <w:pStyle w:val="BodyText"/>
      </w:pPr>
      <w:r>
        <w:t xml:space="preserve">When we use likelihood ratio tests, we are comparing how well different models fit the data.</w:t>
      </w:r>
    </w:p>
    <w:p>
      <w:pPr>
        <w:pStyle w:val="BodyText"/>
      </w:pPr>
      <w:r>
        <w:t xml:space="preserve">Likelihood ratio tests require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models: one must be a special case of the other.</w:t>
      </w:r>
    </w:p>
    <w:p>
      <w:pPr>
        <w:pStyle w:val="BodyText"/>
      </w:pPr>
      <w:r>
        <w:t xml:space="preserve">AIC and BIC can be used to compare both nested and non-nested models.</w:t>
      </w:r>
    </w:p>
    <w:p>
      <w:r>
        <w:pict>
          <v:rect style="width:0;height:1.5pt" o:hralign="center" o:hrstd="t" o:hr="t"/>
        </w:pict>
      </w:r>
    </w:p>
    <w:bookmarkEnd w:id="149"/>
    <w:bookmarkStart w:id="152" w:name="formulas"/>
    <w:p>
      <w:pPr>
        <w:pStyle w:val="Heading3"/>
      </w:pPr>
      <w:r>
        <w:t xml:space="preserve">4.1.2 Formulas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0" w:name="def-aic"/>
          <w:p>
            <w:pPr>
              <w:pStyle w:val="BodyText"/>
            </w:pPr>
            <w:r>
              <w:rPr>
                <w:b/>
                <w:bCs/>
              </w:rPr>
              <w:t xml:space="preserve">Definition 5 (Akaike Information Criterion (AIC))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p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log-likelihood evaluated at the</w:t>
            </w:r>
            <w:r>
              <w:t xml:space="preserve"> </w:t>
            </w:r>
            <w:r>
              <w:t xml:space="preserve">maximum-likelihood estimates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estimated parameters</w:t>
            </w:r>
            <w:r>
              <w:t xml:space="preserve"> </w:t>
            </w:r>
            <w:r>
              <w:t xml:space="preserve">(including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Gaussian models),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number of observations.</w:t>
            </w:r>
          </w:p>
          <w:bookmarkEnd w:id="15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1" w:name="def-bic"/>
          <w:p>
            <w:pPr>
              <w:pStyle w:val="BodyText"/>
            </w:pPr>
            <w:r>
              <w:rPr>
                <w:b/>
                <w:bCs/>
              </w:rPr>
              <w:t xml:space="preserve">Definition 6 (Bayesian Information Criterion (BIC))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BIC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are defined as in</w:t>
            </w:r>
            <w:r>
              <w:t xml:space="preserve"> </w:t>
            </w:r>
            <w:hyperlink w:anchor="def-aic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</w:p>
          <w:bookmarkEnd w:id="151"/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conceptual-basis"/>
    <w:p>
      <w:pPr>
        <w:pStyle w:val="Heading3"/>
      </w:pPr>
      <w:r>
        <w:t xml:space="preserve">4.1.3 Conceptual basis</w:t>
      </w:r>
    </w:p>
    <w:p>
      <w:pPr>
        <w:pStyle w:val="FirstParagraph"/>
      </w:pPr>
      <w:r>
        <w:t xml:space="preserve">Each criterion has two components: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Fit term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measures lack of fit — lower is better.</w:t>
      </w:r>
      <w:r>
        <w:t xml:space="preserve"> </w:t>
      </w:r>
      <w:r>
        <w:t xml:space="preserve">A model with more parameters will always achieve a higher (or equal)</w:t>
      </w:r>
      <w:r>
        <w:t xml:space="preserve"> </w:t>
      </w:r>
      <w:r>
        <w:t xml:space="preserve">log-likelihood on the observed data.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Penalty term</w:t>
      </w:r>
      <w:r>
        <w:t xml:space="preserve"> </w:t>
      </w:r>
      <w:r>
        <w:t xml:space="preserve">(</w:t>
      </w:r>
      <m:oMath>
        <m:r>
          <m:t>2</m:t>
        </m:r>
        <m:r>
          <m:t>p</m:t>
        </m:r>
      </m:oMath>
      <w:r>
        <w:t xml:space="preserve"> </w:t>
      </w:r>
      <w:r>
        <w:t xml:space="preserve">for AIC;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BIC):</w:t>
      </w:r>
      <w:r>
        <w:t xml:space="preserve"> </w:t>
      </w:r>
      <w:r>
        <w:t xml:space="preserve">penalizes model complexity to guard against overfitting.</w:t>
      </w:r>
    </w:p>
    <w:p>
      <w:pPr>
        <w:pStyle w:val="FirstParagraph"/>
      </w:pPr>
      <w:r>
        <w:t xml:space="preserve">Together, they balance</w:t>
      </w:r>
      <w:r>
        <w:t xml:space="preserve"> </w:t>
      </w:r>
      <w:r>
        <w:rPr>
          <w:b/>
          <w:bCs/>
        </w:rPr>
        <w:t xml:space="preserve">goodness of fit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parsimony</w:t>
      </w:r>
      <w:r>
        <w:t xml:space="preserve">.</w:t>
      </w:r>
    </w:p>
    <w:p>
      <w:pPr>
        <w:pStyle w:val="BodyText"/>
      </w:pPr>
      <w:r>
        <w:t xml:space="preserve">The AIC was introduced by</w:t>
      </w:r>
      <w:r>
        <w:t xml:space="preserve"> </w:t>
      </w:r>
      <w:r>
        <w:t xml:space="preserve">Akaike (1974)</w:t>
      </w:r>
      <w:r>
        <w:t xml:space="preserve"> </w:t>
      </w:r>
      <w:r>
        <w:t xml:space="preserve">and is grounded in</w:t>
      </w:r>
      <w:r>
        <w:t xml:space="preserve"> </w:t>
      </w:r>
      <w:r>
        <w:t xml:space="preserve">information theory (specifically, the Kullback-Leibler divergence).</w:t>
      </w:r>
      <w:r>
        <w:t xml:space="preserve"> </w:t>
      </w:r>
      <w:r>
        <w:t xml:space="preserve">The BIC was introduced by</w:t>
      </w:r>
      <w:r>
        <w:t xml:space="preserve"> </w:t>
      </w:r>
      <w:r>
        <w:t xml:space="preserve">Schwarz (1978)</w:t>
      </w:r>
      <w:r>
        <w:t xml:space="preserve"> </w:t>
      </w:r>
      <w:r>
        <w:t xml:space="preserve">as an approximation</w:t>
      </w:r>
      <w:r>
        <w:t xml:space="preserve"> </w:t>
      </w:r>
      <w:r>
        <w:t xml:space="preserve">to the Bayes factor for model comparison.</w:t>
      </w:r>
    </w:p>
    <w:p>
      <w:r>
        <w:pict>
          <v:rect style="width:0;height:1.5pt" o:hralign="center" o:hrstd="t" o:hr="t"/>
        </w:pict>
      </w:r>
    </w:p>
    <w:bookmarkEnd w:id="153"/>
    <w:bookmarkStart w:id="156" w:name="aic-vs.-bic"/>
    <w:p>
      <w:pPr>
        <w:pStyle w:val="Heading3"/>
      </w:pPr>
      <w:r>
        <w:t xml:space="preserve">4.1.4 AIC vs. BIC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Penalty per parameter</w:t>
            </w:r>
          </w:p>
        </w:tc>
        <w:tc>
          <w:tcPr/>
          <w:p>
            <w:pPr>
              <w:pStyle w:val="Compact"/>
            </w:pPr>
            <w:r>
              <w:t xml:space="preserve">Tends to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larger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smaller models</w:t>
            </w:r>
          </w:p>
        </w:tc>
      </w:tr>
    </w:tbl>
    <w:p>
      <w:pPr>
        <w:pStyle w:val="BodyText"/>
      </w:pPr>
      <w:r>
        <w:t xml:space="preserve">The BIC penalty exceeds the AIC penalty whenever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w:r>
        <w:t xml:space="preserve">i.e., when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</m:t>
        </m:r>
      </m:oMath>
      <w:r>
        <w:t xml:space="preserve">.</w:t>
      </w:r>
      <w:r>
        <w:t xml:space="preserve"> </w:t>
      </w:r>
      <w:r>
        <w:t xml:space="preserve">In practice, BIC almost always penalizes additional parameters more</w:t>
      </w:r>
      <w:r>
        <w:t xml:space="preserve"> </w:t>
      </w:r>
      <w:r>
        <w:t xml:space="preserve">heavily than AIC and therefore tends to select simpler (more parsimonious)</w:t>
      </w:r>
      <w:r>
        <w:t xml:space="preserve"> </w:t>
      </w:r>
      <w:r>
        <w:t xml:space="preserve">models</w:t>
      </w:r>
      <w:r>
        <w:t xml:space="preserve"> </w:t>
      </w:r>
      <w:r>
        <w:t xml:space="preserve">(Vittinghoff et al. 2012; Kleinbaum et al. 2014)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4" w:name="aic-in-r"/>
    <w:p>
      <w:pPr>
        <w:pStyle w:val="Heading4"/>
      </w:pPr>
      <w:r>
        <w:t xml:space="preserve">AIC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sigma counts as a parameter here</w:t>
      </w:r>
      <w:r>
        <w:br/>
      </w:r>
      <w:r>
        <w:rPr>
          <w:rStyle w:val="CommentTok"/>
        </w:rPr>
        <w:t xml:space="preserve">#&gt; [1] 323.159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323.159</w:t>
      </w:r>
    </w:p>
    <w:bookmarkEnd w:id="154"/>
    <w:bookmarkStart w:id="155" w:name="bic-in-r"/>
    <w:p>
      <w:pPr>
        <w:pStyle w:val="Heading4"/>
      </w:pPr>
      <w:r>
        <w:t xml:space="preserve">BIC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(bw_lm2))</w:t>
      </w:r>
      <w:r>
        <w:br/>
      </w:r>
      <w:r>
        <w:rPr>
          <w:rStyle w:val="CommentTok"/>
        </w:rPr>
        <w:t xml:space="preserve">#&gt; [1] 329.049</w:t>
      </w:r>
      <w:r>
        <w:br/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329.049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interpretation"/>
    <w:p>
      <w:pPr>
        <w:pStyle w:val="Heading3"/>
      </w:pPr>
      <w:r>
        <w:t xml:space="preserve">4.1.5 Interpretation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Lower values are better.</w:t>
      </w:r>
      <w:r>
        <w:t xml:space="preserve"> </w:t>
      </w:r>
      <w:r>
        <w:t xml:space="preserve">There are no hypothesis tests or p-values associated with these</w:t>
      </w:r>
      <w:r>
        <w:t xml:space="preserve"> </w:t>
      </w:r>
      <w:r>
        <w:t xml:space="preserve">criteria.</w:t>
      </w:r>
    </w:p>
    <w:p>
      <w:pPr>
        <w:numPr>
          <w:ilvl w:val="0"/>
          <w:numId w:val="1016"/>
        </w:numPr>
      </w:pPr>
      <w:r>
        <w:t xml:space="preserve">To compare models, calculate the criterion for each model and</w:t>
      </w:r>
      <w:r>
        <w:t xml:space="preserve"> </w:t>
      </w:r>
      <w:r>
        <w:t xml:space="preserve">choose the model with the</w:t>
      </w:r>
      <w:r>
        <w:t xml:space="preserve"> </w:t>
      </w:r>
      <w:r>
        <w:rPr>
          <w:b/>
          <w:bCs/>
        </w:rPr>
        <w:t xml:space="preserve">smallest value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Differences of less than 2 units are generally considered negligible;</w:t>
      </w:r>
      <w:r>
        <w:t xml:space="preserve"> </w:t>
      </w:r>
      <w:r>
        <w:t xml:space="preserve">differences greater than 10 are considered strong evidence in favor</w:t>
      </w:r>
      <w:r>
        <w:t xml:space="preserve"> </w:t>
      </w:r>
      <w:r>
        <w:t xml:space="preserve">of the lower-criterion model.</w:t>
      </w:r>
    </w:p>
    <w:p>
      <w:pPr>
        <w:numPr>
          <w:ilvl w:val="0"/>
          <w:numId w:val="1016"/>
        </w:numPr>
      </w:pPr>
      <w:r>
        <w:t xml:space="preserve">BIC tends to favor simpler models than AIC,</w:t>
      </w:r>
      <w:r>
        <w:t xml:space="preserve"> </w:t>
      </w:r>
      <w:r>
        <w:t xml:space="preserve">especially when the sample size is large.</w:t>
      </w:r>
    </w:p>
    <w:bookmarkEnd w:id="157"/>
    <w:bookmarkStart w:id="174" w:name="residual-deviance"/>
    <w:p>
      <w:pPr>
        <w:pStyle w:val="Heading3"/>
      </w:pPr>
      <w:r>
        <w:t xml:space="preserve">4.1.6 (Residual) Deviance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number of distinct covariate combinations in a data set.</w:t>
      </w:r>
    </w:p>
    <w:p>
      <w:pPr>
        <w:pStyle w:val="SourceCode"/>
      </w:pPr>
      <w:r>
        <w:rPr>
          <w:rStyle w:val="NormalTok"/>
        </w:rPr>
        <w:t xml:space="preserve">bw_X_unique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n_unique_bw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(bw_X_unique)</w:t>
      </w:r>
    </w:p>
    <w:p>
      <w:pPr>
        <w:pStyle w:val="FirstParagraph"/>
      </w:pPr>
      <w:r>
        <w:t xml:space="preserve">For example,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there are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unique patterns (</w:t>
      </w:r>
      <w:hyperlink w:anchor="tbl-bw-x-combos">
        <w:r>
          <w:rPr>
            <w:rStyle w:val="Hyperlink"/>
          </w:rPr>
          <w:t xml:space="preserve">Table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bw-x-comb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Unique covariate combinations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data, with replicate counts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bw_X_unique</w:t>
            </w:r>
            <w:r>
              <w:br/>
            </w:r>
            <w:r>
              <w:rPr>
                <w:rStyle w:val="CommentTok"/>
              </w:rPr>
              <w:t xml:space="preserve">#&gt; # A tibble: 12 × 3</w:t>
            </w:r>
            <w:r>
              <w:br/>
            </w:r>
            <w:r>
              <w:rPr>
                <w:rStyle w:val="CommentTok"/>
              </w:rPr>
              <w:t xml:space="preserve">#&gt;    sex      age     n</w:t>
            </w:r>
            <w:r>
              <w:br/>
            </w:r>
            <w:r>
              <w:rPr>
                <w:rStyle w:val="CommentTok"/>
              </w:rPr>
              <w:t xml:space="preserve">#&gt; 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 1 female    36     2</w:t>
            </w:r>
            <w:r>
              <w:br/>
            </w:r>
            <w:r>
              <w:rPr>
                <w:rStyle w:val="CommentTok"/>
              </w:rPr>
              <w:t xml:space="preserve">#&gt;  2 female    37     1</w:t>
            </w:r>
            <w:r>
              <w:br/>
            </w:r>
            <w:r>
              <w:rPr>
                <w:rStyle w:val="CommentTok"/>
              </w:rPr>
              <w:t xml:space="preserve">#&gt;  3 female    38     2</w:t>
            </w:r>
            <w:r>
              <w:br/>
            </w:r>
            <w:r>
              <w:rPr>
                <w:rStyle w:val="CommentTok"/>
              </w:rPr>
              <w:t xml:space="preserve">#&gt;  4 female    39     2</w:t>
            </w:r>
            <w:r>
              <w:br/>
            </w:r>
            <w:r>
              <w:rPr>
                <w:rStyle w:val="CommentTok"/>
              </w:rPr>
              <w:t xml:space="preserve">#&gt;  5 female    40     4</w:t>
            </w:r>
            <w:r>
              <w:br/>
            </w:r>
            <w:r>
              <w:rPr>
                <w:rStyle w:val="CommentTok"/>
              </w:rPr>
              <w:t xml:space="preserve">#&gt;  6 female    42     1</w:t>
            </w:r>
            <w:r>
              <w:br/>
            </w:r>
            <w:r>
              <w:rPr>
                <w:rStyle w:val="CommentTok"/>
              </w:rPr>
              <w:t xml:space="preserve">#&gt;  7 male      35     1</w:t>
            </w:r>
            <w:r>
              <w:br/>
            </w:r>
            <w:r>
              <w:rPr>
                <w:rStyle w:val="CommentTok"/>
              </w:rPr>
              <w:t xml:space="preserve">#&gt;  8 male      36     1</w:t>
            </w:r>
            <w:r>
              <w:br/>
            </w:r>
            <w:r>
              <w:rPr>
                <w:rStyle w:val="CommentTok"/>
              </w:rPr>
              <w:t xml:space="preserve">#&gt;  9 male      37     2</w:t>
            </w:r>
            <w:r>
              <w:br/>
            </w:r>
            <w:r>
              <w:rPr>
                <w:rStyle w:val="CommentTok"/>
              </w:rPr>
              <w:t xml:space="preserve">#&gt; 10 male      38     3</w:t>
            </w:r>
            <w:r>
              <w:br/>
            </w:r>
            <w:r>
              <w:rPr>
                <w:rStyle w:val="CommentTok"/>
              </w:rPr>
              <w:t xml:space="preserve">#&gt; 11 male      40     4</w:t>
            </w:r>
            <w:r>
              <w:br/>
            </w:r>
            <w:r>
              <w:rPr>
                <w:rStyle w:val="CommentTok"/>
              </w:rPr>
              <w:t xml:space="preserve">#&gt; 12 male      41     1</w:t>
            </w:r>
          </w:p>
          <w:bookmarkEnd w:id="1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9" w:name="def-replicates"/>
          <w:p>
            <w:pPr>
              <w:pStyle w:val="BodyText"/>
            </w:pPr>
            <w:r>
              <w:rPr>
                <w:b/>
                <w:bCs/>
              </w:rPr>
              <w:t xml:space="preserve">Definition 7 (Replicates)</w:t>
            </w:r>
            <w:r>
              <w:t xml:space="preserve"> </w:t>
            </w:r>
            <w:r>
              <w:t xml:space="preserve">If a given covariate pattern has more than one observation in a dataset,</w:t>
            </w:r>
            <w:r>
              <w:t xml:space="preserve"> </w:t>
            </w:r>
            <w:r>
              <w:t xml:space="preserve">those observations are called</w:t>
            </w:r>
            <w:r>
              <w:t xml:space="preserve"> </w:t>
            </w:r>
            <w:r>
              <w:rPr>
                <w:b/>
                <w:bCs/>
              </w:rPr>
              <w:t xml:space="preserve">replicates</w:t>
            </w:r>
            <w:r>
              <w:t xml:space="preserve">.</w:t>
            </w:r>
          </w:p>
          <w:bookmarkEnd w:id="15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0" w:name="exm-replicate-bw"/>
          <w:p>
            <w:pPr>
              <w:pStyle w:val="BodyText"/>
            </w:pPr>
            <w:r>
              <w:rPr>
                <w:b/>
                <w:bCs/>
              </w:rPr>
              <w:t xml:space="preserve">Example 3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dataset, there are 2 replicates of the combination</w:t>
            </w:r>
            <w:r>
              <w:t xml:space="preserve"> </w:t>
            </w:r>
            <w:r>
              <w:t xml:space="preserve">“female, age 36”</w:t>
            </w:r>
            <w:r>
              <w:t xml:space="preserve"> </w:t>
            </w:r>
            <w:r>
              <w:t xml:space="preserve">(</w:t>
            </w:r>
            <w:hyperlink w:anchor="tbl-bw-x-combos">
              <w:r>
                <w:rPr>
                  <w:rStyle w:val="Hyperlink"/>
                </w:rPr>
                <w:t xml:space="preserve">Table 18</w:t>
              </w:r>
            </w:hyperlink>
            <w:r>
              <w:t xml:space="preserve">).</w:t>
            </w:r>
          </w:p>
          <w:bookmarkEnd w:id="16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1" w:name="exr-replicate-bw"/>
          <w:p>
            <w:pPr>
              <w:pStyle w:val="BodyText"/>
            </w:pPr>
            <w:r>
              <w:rPr>
                <w:b/>
                <w:bCs/>
              </w:rPr>
              <w:t xml:space="preserve">Exercise 14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Which covariate pattern(s)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has the most replicates?</w:t>
            </w:r>
          </w:p>
          <w:bookmarkEnd w:id="16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2" w:name="sol-replicate-bw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data). </w:t>
            </w:r>
            <w:r>
              <w:t xml:space="preserve">Two covariate patterns are tied for most replicates: males at age 40 weeks</w:t>
            </w:r>
            <w:r>
              <w:t xml:space="preserve"> </w:t>
            </w:r>
            <w:r>
              <w:t xml:space="preserve">and females at age 40 weeks.</w:t>
            </w:r>
            <w:r>
              <w:t xml:space="preserve"> </w:t>
            </w:r>
            <w:r>
              <w:t xml:space="preserve">40 weeks is the usual length for human pregnancy (</w:t>
            </w:r>
            <w:r>
              <w:t xml:space="preserve">Polin et al. (2011)</w:t>
            </w:r>
            <w:r>
              <w:t xml:space="preserve">), so this result makes sense.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bw_X_unique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(n))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sex      age     n</w:t>
            </w:r>
            <w:r>
              <w:br/>
            </w:r>
            <w:r>
              <w:rPr>
                <w:rStyle w:val="CommentTok"/>
              </w:rPr>
              <w:t xml:space="preserve">#&gt;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1 female    40     4</w:t>
            </w:r>
            <w:r>
              <w:br/>
            </w:r>
            <w:r>
              <w:rPr>
                <w:rStyle w:val="CommentTok"/>
              </w:rPr>
              <w:t xml:space="preserve">#&gt; 2 male      40     4</w:t>
            </w:r>
          </w:p>
          <w:bookmarkEnd w:id="162"/>
          <w:p/>
        </w:tc>
      </w:tr>
    </w:tbl>
    <w:p>
      <w:r>
        <w:pict>
          <v:rect style="width:0;height:1.5pt" o:hralign="center" o:hrstd="t" o:hr="t"/>
        </w:pict>
      </w:r>
    </w:p>
    <w:bookmarkStart w:id="173" w:name="saturated-models"/>
    <w:p>
      <w:pPr>
        <w:pStyle w:val="Heading4"/>
      </w:pPr>
      <w:r>
        <w:t xml:space="preserve">Saturated models</w:t>
      </w:r>
    </w:p>
    <w:p>
      <w:pPr>
        <w:pStyle w:val="FirstParagraph"/>
      </w:pPr>
      <w:r>
        <w:t xml:space="preserve">The most complicated model we could fit would have one parameter (a mean) for each covariate pattern, plus a variance parameter:</w:t>
      </w:r>
    </w:p>
    <w:p>
      <w:pPr>
        <w:pStyle w:val="SourceCode"/>
      </w:pPr>
      <w:r>
        <w:rPr>
          <w:rStyle w:val="NormalTok"/>
        </w:rPr>
        <w:t xml:space="preserve">lm_max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lm_max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bw-model-s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Saturated model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1337"/>
              <w:gridCol w:w="822"/>
              <w:gridCol w:w="2057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(2515.55, 3334.45)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2570.50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(2280.98, 2860.02)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(2215.55, 3034.45)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2539.00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(2129.55, 2948.45)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2737.50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(2447.98, 3027.02)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2872.50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(2582.98, 3162.02)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2982.00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108.50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(2745.60, 3218.40)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2846.00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(2556.48, 3135.52)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3152.25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(2947.52, 3356.98)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33.55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3256.25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(3051.52, 3460.98)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3292.00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(2882.55, 3701.45)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3210.00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(2800.55, 3619.45)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63"/>
          <w:p/>
        </w:tc>
      </w:tr>
    </w:tbl>
    <w:p>
      <w:pPr>
        <w:pStyle w:val="BodyText"/>
      </w:pPr>
      <w:r>
        <w:t xml:space="preserve">We call this model the</w:t>
      </w:r>
      <w:r>
        <w:t xml:space="preserve"> </w:t>
      </w:r>
      <w:r>
        <w:rPr>
          <w:b/>
          <w:bCs/>
        </w:rPr>
        <w:t xml:space="preserve">full</w:t>
      </w:r>
      <w:r>
        <w:t xml:space="preserve">,</w:t>
      </w:r>
      <w:r>
        <w:t xml:space="preserve"> </w:t>
      </w:r>
      <w:r>
        <w:rPr>
          <w:b/>
          <w:bCs/>
        </w:rPr>
        <w:t xml:space="preserve">maximal</w:t>
      </w:r>
      <w:r>
        <w:t xml:space="preserve">, or</w:t>
      </w:r>
      <w:r>
        <w:t xml:space="preserve"> </w:t>
      </w:r>
      <w:r>
        <w:rPr>
          <w:b/>
          <w:bCs/>
        </w:rPr>
        <w:t xml:space="preserve">saturated</w:t>
      </w:r>
      <w:r>
        <w:t xml:space="preserve"> </w:t>
      </w:r>
      <w:r>
        <w:t xml:space="preserve">model for this dataset.</w:t>
      </w:r>
    </w:p>
    <w:p>
      <w:r>
        <w:pict>
          <v:rect style="width:0;height:1.5pt" o:hralign="center" o:hrstd="t" o:hr="t"/>
        </w:pict>
      </w:r>
    </w:p>
    <w:bookmarkStart w:id="172" w:name="fig-max-vs-intxn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67" w:name="fig-max-vs-intxn-fits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39-1.png" id="1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6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1" w:name="fig-max-vs-intxn-fits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0-1.png" id="1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Saturated model</w:t>
                  </w:r>
                </w:p>
                <w:bookmarkEnd w:id="17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saturated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confidence and prediction intervals</w:t>
      </w:r>
    </w:p>
    <w:bookmarkEnd w:id="17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calculate the log-likelihood of this model as usual: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(lm_max)</w:t>
      </w:r>
      <w:r>
        <w:br/>
      </w:r>
      <w:r>
        <w:rPr>
          <w:rStyle w:val="CommentTok"/>
        </w:rPr>
        <w:t xml:space="preserve">#&gt; 'log Lik.' -151.402 (df=13)</w:t>
      </w:r>
    </w:p>
    <w:p>
      <w:pPr>
        <w:pStyle w:val="FirstParagraph"/>
      </w:pPr>
      <w:r>
        <w:t xml:space="preserve">We can compare this model to our other models using chi-square tests, as usual: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(lm_max, bw_lm2)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   NA    </w:t>
      </w:r>
      <w:r>
        <w:br/>
      </w:r>
      <w:r>
        <w:rPr>
          <w:rStyle w:val="CommentTok"/>
        </w:rPr>
        <w:t xml:space="preserve">#&gt; 2     5  -157.    -8  10.4        0.241</w:t>
      </w:r>
    </w:p>
    <w:p>
      <w:pPr>
        <w:pStyle w:val="FirstParagraph"/>
      </w:pPr>
      <w:r>
        <w:t xml:space="preserve">The likelihood ratio statistic for this test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10.355374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full model: -151.401601</w:t>
      </w:r>
    </w:p>
    <w:p>
      <w:pPr>
        <w:pStyle w:val="Compact"/>
        <w:numPr>
          <w:ilvl w:val="0"/>
          <w:numId w:val="1017"/>
        </w:numPr>
      </w:pPr>
      <m:oMath>
        <m:r>
          <m:t>ℓ</m:t>
        </m:r>
      </m:oMath>
      <w:r>
        <w:t xml:space="preserve"> </w:t>
      </w:r>
      <w:r>
        <w:t xml:space="preserve">is the log-likelihood of our comparison model (two slopes, two intercepts): -156.579288</w:t>
      </w:r>
    </w:p>
    <w:p>
      <w:pPr>
        <w:pStyle w:val="FirstParagraph"/>
      </w:pPr>
      <w:r>
        <w:t xml:space="preserve">This statistic is called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residual deviance</w:t>
      </w:r>
      <w:r>
        <w:t xml:space="preserve"> </w:t>
      </w:r>
      <w:r>
        <w:t xml:space="preserve">for our two-slopes and two-intercepts model; it tells us how much the likelihood of that model deviates from the likelihood of the maximal model.</w:t>
      </w:r>
    </w:p>
    <w:p>
      <w:pPr>
        <w:pStyle w:val="BodyText"/>
      </w:pPr>
      <w:r>
        <w:t xml:space="preserve">The corresponding p-value tells us whether there we have enough evidence to detect that our two-slopes, two-intercepts model is a worse fit for the data than the maximal model; in other words, it tells us if there’s evidence that we missed any important patterns. (Remember, a nonsignificant p-value could mean that we didn’t miss anything and a more complicated model is unnecessary, or it could mean we just don’t have enough data to tell the difference between these models.)</w:t>
      </w:r>
    </w:p>
    <w:bookmarkEnd w:id="173"/>
    <w:bookmarkEnd w:id="174"/>
    <w:bookmarkStart w:id="201" w:name="null-deviance"/>
    <w:p>
      <w:pPr>
        <w:pStyle w:val="Heading3"/>
      </w:pPr>
      <w:r>
        <w:t xml:space="preserve">4.1.7 Null Deviance</w:t>
      </w:r>
    </w:p>
    <w:p>
      <w:pPr>
        <w:pStyle w:val="FirstParagraph"/>
      </w:pPr>
      <w:r>
        <w:t xml:space="preserve">Similarly,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complicated model we could fit would have only one mean parameter, an intercept: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We can fit this model in R like so:</w:t>
      </w:r>
    </w:p>
    <w:p>
      <w:pPr>
        <w:pStyle w:val="SourceCode"/>
      </w:pPr>
      <w:r>
        <w:rPr>
          <w:rStyle w:val="NormalTok"/>
        </w:rPr>
        <w:t xml:space="preserve">lm0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lm0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364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2967.67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(2848.56, 3086.77)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3" w:name="fig-null-model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fit-null-onl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4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fit-intxn-null-compar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5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10: Null model and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</w:p>
    <w:bookmarkEnd w:id="18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model also has a likelihood: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(lm0)</w:t>
      </w:r>
      <w:r>
        <w:br/>
      </w:r>
      <w:r>
        <w:rPr>
          <w:rStyle w:val="CommentTok"/>
        </w:rPr>
        <w:t xml:space="preserve">#&gt; 'log Lik.' -168.955 (df=2)</w:t>
      </w:r>
    </w:p>
    <w:p>
      <w:pPr>
        <w:pStyle w:val="FirstParagraph"/>
      </w:pPr>
      <w:r>
        <w:t xml:space="preserve">And we can compare it to more complicated models using a likelihood ratio test: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(bw_lm2,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 5  -157.    NA  NA     NA        </w:t>
      </w:r>
      <w:r>
        <w:br/>
      </w:r>
      <w:r>
        <w:rPr>
          <w:rStyle w:val="CommentTok"/>
        </w:rPr>
        <w:t xml:space="preserve">#&gt; 2     2  -169.    -3  24.8    0.0000174</w:t>
      </w:r>
    </w:p>
    <w:p>
      <w:pPr>
        <w:pStyle w:val="FirstParagraph"/>
      </w:pPr>
      <w:r>
        <w:t xml:space="preserve">The likelihood ratio statistic for the test comparing the null model to the maximal model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35.106732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0</m:t>
            </m:r>
          </m:sub>
        </m:sSub>
      </m:oMath>
      <w:r>
        <w:t xml:space="preserve"> </w:t>
      </w:r>
      <w:r>
        <w:t xml:space="preserve">is the log-likelihood of the null model: -168.954967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maximal model: -151.401601</w:t>
      </w:r>
    </w:p>
    <w:p>
      <w:pPr>
        <w:pStyle w:val="FirstParagraph"/>
      </w:pPr>
      <w:r>
        <w:t xml:space="preserve">In R, this test is: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(lm_max,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NA       </w:t>
      </w:r>
      <w:r>
        <w:br/>
      </w:r>
      <w:r>
        <w:rPr>
          <w:rStyle w:val="CommentTok"/>
        </w:rPr>
        <w:t xml:space="preserve">#&gt; 2     2  -169.   -11  35.1     0.000238</w:t>
      </w:r>
    </w:p>
    <w:p>
      <w:pPr>
        <w:pStyle w:val="FirstParagraph"/>
      </w:pPr>
      <w:r>
        <w:t xml:space="preserve">This log-likelihood ratio statistic is called 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. It tells us whether we have enough data to detect a difference between the null and full models.</w:t>
      </w:r>
    </w:p>
    <w:p>
      <w:r>
        <w:pict>
          <v:rect style="width:0;height:1.5pt" o:hralign="center" o:hrstd="t" o:hr="t"/>
        </w:pict>
      </w:r>
    </w:p>
    <w:bookmarkStart w:id="200" w:name="fig-four-panel-bw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7" w:name="fig-fit-nul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9-1.png" id="1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18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1" w:name="fig-fit-no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bw_lm1)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0-1.png" id="1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No-interactions model (parallel slopes)</w:t>
                  </w:r>
                </w:p>
                <w:bookmarkEnd w:id="1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5" w:name="fig-fit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1-1.png" id="1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1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9" w:name="fig-fit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2-1.png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Saturated model</w:t>
                  </w:r>
                </w:p>
                <w:bookmarkEnd w:id="1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11: Four models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  <w:r>
        <w:t xml:space="preserve"> </w:t>
      </w:r>
      <w:r>
        <w:t xml:space="preserve">The spectrum from null to saturated includes many other possible models,</w:t>
      </w:r>
      <w:r>
        <w:t xml:space="preserve"> </w:t>
      </w:r>
      <w:r>
        <w:t xml:space="preserve">such as quadratic polynomial models (with or without interactions)</w:t>
      </w:r>
      <w:r>
        <w:t xml:space="preserve"> </w:t>
      </w:r>
      <w:r>
        <w:t xml:space="preserve">and generalized additive models (GAMs).</w:t>
      </w:r>
    </w:p>
    <w:bookmarkEnd w:id="200"/>
    <w:bookmarkEnd w:id="201"/>
    <w:bookmarkStart w:id="214" w:name="sec-compare-lm-glm-deviance"/>
    <w:p>
      <w:pPr>
        <w:pStyle w:val="Heading3"/>
      </w:pPr>
      <w:r>
        <w:t xml:space="preserve">4.1.8 Gaussian Deviance vs. GLM Deviance</w:t>
      </w:r>
    </w:p>
    <w:p>
      <w:pPr>
        <w:pStyle w:val="FirstParagraph"/>
      </w:pPr>
      <w:r>
        <w:t xml:space="preserve">The residual deviance is a general concept that applies to all GLMs,</w:t>
      </w:r>
      <w:r>
        <w:t xml:space="preserve"> </w:t>
      </w:r>
      <w:r>
        <w:t xml:space="preserve">including Gaussian linear regression.</w:t>
      </w:r>
      <w:r>
        <w:t xml:space="preserve"> </w:t>
      </w:r>
      <w:r>
        <w:t xml:space="preserve">For any GLM, the residual deviance is:</w:t>
      </w:r>
    </w:p>
    <w:p>
      <w:pPr>
        <w:pStyle w:val="BodyText"/>
      </w:pPr>
      <w:bookmarkStart w:id="202" w:name="eq-deviance-general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is the log-likelihood of the saturated model</w:t>
      </w:r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log-likelihood of the fitted model.</w:t>
      </w:r>
      <w:r>
        <w:t xml:space="preserve"> </w:t>
      </w:r>
      <w:r>
        <w:t xml:space="preserve">However, this formula simplifies differently depending on the distribution family,</w:t>
      </w:r>
      <w:r>
        <w:t xml:space="preserve"> </w:t>
      </w:r>
      <w:r>
        <w:t xml:space="preserve">and the resulting test statistics have different null distributions.</w:t>
      </w:r>
    </w:p>
    <w:bookmarkStart w:id="203" w:name="gaussian-linear-regression-deviance"/>
    <w:p>
      <w:pPr>
        <w:pStyle w:val="Heading4"/>
      </w:pPr>
      <w:r>
        <w:t xml:space="preserve">Gaussian linear regression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eq-linreg-loglik">
        <w:r>
          <w:rPr>
            <w:rStyle w:val="Hyperlink"/>
          </w:rPr>
          <w:t xml:space="preserve">Equation 6</w:t>
        </w:r>
      </w:hyperlink>
      <w:r>
        <w:t xml:space="preserve">, the Gaussian log-likelihood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saturated model has one free mean parameter per distinct covariate pattern.</w:t>
      </w:r>
      <w:r>
        <w:t xml:space="preserve"> </w:t>
      </w:r>
      <w:r>
        <w:t xml:space="preserve">When there are no replicates (each covariate pattern appears exactly once),</w:t>
      </w:r>
      <w:r>
        <w:t xml:space="preserve"> </w:t>
      </w:r>
      <w:r>
        <w:t xml:space="preserve">it sets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 observation,</w:t>
      </w:r>
      <w:r>
        <w:t xml:space="preserve"> </w:t>
      </w:r>
      <w:r>
        <w:t xml:space="preserve">so its residual sum of squares is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deviance-general">
        <w:r>
          <w:rPr>
            <w:rStyle w:val="Hyperlink"/>
          </w:rPr>
          <w:t xml:space="preserve">Equation 10</w:t>
        </w:r>
      </w:hyperlink>
      <w:r>
        <w:t xml:space="preserve">, the Gaussian deviance simplifies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(RSS), scaled by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 and must be estimated,</w:t>
      </w:r>
      <w:r>
        <w:t xml:space="preserve"> </w:t>
      </w:r>
      <w:r>
        <w:t xml:space="preserve">comparing deviances between two nested Gaussian models uses an</w:t>
      </w:r>
      <w:r>
        <w:t xml:space="preserve"> </w:t>
      </w:r>
      <w:r>
        <w:rPr>
          <w:b/>
          <w:bCs/>
        </w:rPr>
        <w:t xml:space="preserve">F-test</w:t>
      </w:r>
      <w:r>
        <w:t xml:space="preserve">,</w:t>
      </w:r>
      <w:r>
        <w:t xml:space="preserve"> </w:t>
      </w:r>
      <w:r>
        <w:t xml:space="preserve">which is exact under Gaussian assumptions.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 the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factors cancel: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applied to an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object returns</w:t>
      </w:r>
      <w:r>
        <w:t xml:space="preserve"> </w:t>
      </w:r>
      <w:r>
        <w:rPr>
          <w:b/>
          <w:bCs/>
        </w:rPr>
        <w:t xml:space="preserve">RSS</w:t>
      </w:r>
      <w:r>
        <w:t xml:space="preserve"> </w:t>
      </w:r>
      <w:r>
        <w:t xml:space="preserve">(the unscaled deviance):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(bw_lm2)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t xml:space="preserve">The two expressions return the same value.</w:t>
      </w:r>
    </w:p>
    <w:p>
      <w:pPr>
        <w:pStyle w:val="BodyText"/>
      </w:pPr>
      <w:r>
        <w:t xml:space="preserve">The Gaussian linear regression model can equivalently be fit as a 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gaussian</w:t>
      </w:r>
      <w:r>
        <w:t xml:space="preserve">, which also returns RSS as the deviance:</w:t>
      </w:r>
    </w:p>
    <w:p>
      <w:pPr>
        <w:pStyle w:val="SourceCode"/>
      </w:pPr>
      <w:r>
        <w:rPr>
          <w:rStyle w:val="NormalTok"/>
        </w:rPr>
        <w:t xml:space="preserve">bw_glm2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(bw_glm2)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rPr>
          <w:rStyle w:val="VerbatimChar"/>
        </w:rPr>
        <w:t xml:space="preserve">deviance(bw_lm2)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deviance(bw_glm2)</w:t>
      </w:r>
      <w:r>
        <w:t xml:space="preserve"> </w:t>
      </w:r>
      <w:r>
        <w:t xml:space="preserve">return the same value,</w:t>
      </w:r>
      <w:r>
        <w:t xml:space="preserve"> </w:t>
      </w:r>
      <w:r>
        <w:t xml:space="preserve">confirming that Gaussian linear regression is a special case of the GLM framework</w:t>
      </w:r>
      <w:r>
        <w:t xml:space="preserve"> </w:t>
      </w:r>
      <w:r>
        <w:t xml:space="preserve">where the deviance equals RSS.</w:t>
      </w:r>
    </w:p>
    <w:bookmarkEnd w:id="203"/>
    <w:bookmarkStart w:id="204" w:name="non-gaussian-glm-deviance"/>
    <w:p>
      <w:pPr>
        <w:pStyle w:val="Heading4"/>
      </w:pPr>
      <w:r>
        <w:t xml:space="preserve">Non-Gaussian GLM deviance</w:t>
      </w:r>
    </w:p>
    <w:p>
      <w:pPr>
        <w:pStyle w:val="FirstParagraph"/>
      </w:pPr>
      <w:r>
        <w:t xml:space="preserve">For non-Gaussian GLMs,</w:t>
      </w:r>
      <w:r>
        <w:t xml:space="preserve"> </w:t>
      </w:r>
      <w:r>
        <w:t xml:space="preserve">the deviance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simplify to RSS.</w:t>
      </w:r>
      <w:r>
        <w:t xml:space="preserve"> </w:t>
      </w:r>
      <w:r>
        <w:t xml:space="preserve">The formula depends on the distribution family:</w:t>
      </w:r>
    </w:p>
    <w:p>
      <w:pPr>
        <w:pStyle w:val="BodyText"/>
      </w:pPr>
      <w:r>
        <w:rPr>
          <w:b/>
          <w:bCs/>
        </w:rPr>
        <w:t xml:space="preserve">Poisson: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Binomial: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For Poisson and Binomial models, the dispersion parameter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rather than estimated.</w:t>
      </w:r>
      <w:r>
        <w:t xml:space="preserve"> </w:t>
      </w:r>
      <w:r>
        <w:t xml:space="preserve">Consequently, the difference in deviances between two nested models</w:t>
      </w:r>
      <w:r>
        <w:t xml:space="preserve"> </w:t>
      </w:r>
      <w:r>
        <w:t xml:space="preserve">follows an approximate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sSubSup>
            <m:e>
              <m:r>
                <m:t>χ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This asymptotic result replaces the exact F-test used for Gaussian models.</w:t>
      </w:r>
    </w:p>
    <w:bookmarkEnd w:id="204"/>
    <w:bookmarkStart w:id="212" w:name="sec-sat-vs-full"/>
    <w:p>
      <w:pPr>
        <w:pStyle w:val="Heading4"/>
      </w:pPr>
      <w:r>
        <w:t xml:space="preserve">Saturated vs. fully parametrized models with replicates</w:t>
      </w:r>
    </w:p>
    <w:p>
      <w:pPr>
        <w:pStyle w:val="FirstParagraph"/>
      </w:pPr>
      <w:r>
        <w:t xml:space="preserve">When some covariate patterns appear more than once (i.e., when there are</w:t>
      </w:r>
      <w:r>
        <w:t xml:space="preserve"> </w:t>
      </w:r>
      <w:r>
        <w:rPr>
          <w:b/>
          <w:bCs/>
        </w:rPr>
        <w:t xml:space="preserve">replicates</w:t>
      </w:r>
      <w:r>
        <w:t xml:space="preserve">),</w:t>
      </w:r>
      <w:r>
        <w:t xml:space="preserve"> </w:t>
      </w:r>
      <w:r>
        <w:t xml:space="preserve">it is important to distinguish between two special models: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distinct covariate pattern</w:t>
      </w:r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parameters, where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the number of unique patterns).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fully parametrized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parameters).</w:t>
      </w:r>
    </w:p>
    <w:p>
      <w:pPr>
        <w:pStyle w:val="FirstParagraph"/>
      </w:pPr>
      <w:r>
        <w:t xml:space="preserve">When there are no replicates (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), these two coincide.</w:t>
      </w:r>
      <w:r>
        <w:t xml:space="preserve"> </w:t>
      </w:r>
      <w:r>
        <w:t xml:space="preserve">When there are replicates (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), the saturated model constrains all</w:t>
      </w:r>
      <w:r>
        <w:t xml:space="preserve"> </w:t>
      </w:r>
      <w:r>
        <w:t xml:space="preserve">observations sharing a covariate pattern to have the same mean,</w:t>
      </w:r>
      <w:r>
        <w:t xml:space="preserve"> </w:t>
      </w:r>
      <w:r>
        <w:t xml:space="preserve">but places no constraint on means across different patterns.</w:t>
      </w:r>
      <w:r>
        <w:t xml:space="preserve"> </w:t>
      </w:r>
      <w:r>
        <w:t xml:space="preserve">See</w:t>
      </w:r>
      <w:r>
        <w:t xml:space="preserve"> </w:t>
      </w:r>
      <w:r>
        <w:t xml:space="preserve">Kleinbaum and Klein (2010)</w:t>
      </w:r>
      <w:r>
        <w:t xml:space="preserve"> </w:t>
      </w:r>
      <w:r>
        <w:t xml:space="preserve">for further discussion of this distinction.</w:t>
      </w:r>
    </w:p>
    <w:p>
      <w:pPr>
        <w:pStyle w:val="BodyText"/>
      </w:pPr>
      <w:r>
        <w:t xml:space="preserve">Deviance is always measured relative to 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,</w:t>
      </w:r>
      <w:r>
        <w:t xml:space="preserve"> </w:t>
      </w:r>
      <w:r>
        <w:t xml:space="preserve">not the fully parametrized model.</w:t>
      </w:r>
    </w:p>
    <w:bookmarkStart w:id="207" w:name="gaussian-deviance-with-replicates"/>
    <w:p>
      <w:pPr>
        <w:pStyle w:val="Heading5"/>
      </w:pPr>
      <w:r>
        <w:t xml:space="preserve">Gaussian deviance with replicates</w:t>
      </w:r>
    </w:p>
    <w:p>
      <w:pPr>
        <w:pStyle w:val="FirstParagraph"/>
      </w:pPr>
      <w:r>
        <w:t xml:space="preserve">When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replicates with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saturated model fits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its residual sum of squares equals the</w:t>
      </w:r>
      <w:r>
        <w:t xml:space="preserve"> </w:t>
      </w:r>
      <w:r>
        <w:rPr>
          <w:b/>
          <w:bCs/>
        </w:rPr>
        <w:t xml:space="preserve">within-group (pure error) 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RSS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within-group residual sum of squares is nonzero whenever any covariate pattern has replicates with</w:t>
      </w:r>
      <w:r>
        <w:t xml:space="preserve"> </w:t>
      </w:r>
      <w:r>
        <w:t xml:space="preserve">different response values.</w:t>
      </w:r>
      <w:r>
        <w:t xml:space="preserve"> </w:t>
      </w:r>
      <w:r>
        <w:t xml:space="preserve">The Gaussian deviance relative to the saturated model is therefore: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applied to an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object returns the</w:t>
            </w:r>
            <w:r>
              <w:t xml:space="preserve"> </w:t>
            </w:r>
            <w:r>
              <w:rPr>
                <w:b/>
                <w:bCs/>
              </w:rPr>
              <w:t xml:space="preserve">total fitted-model RSS</w:t>
            </w:r>
            <w:r>
              <w:t xml:space="preserve">,</w:t>
            </w:r>
            <w:r>
              <w:t xml:space="preserve"> </w:t>
            </w:r>
            <w:r>
              <w:t xml:space="preserve">not the deviance relative to the saturated model.</w:t>
            </w:r>
            <w:r>
              <w:t xml:space="preserve"> </w:t>
            </w:r>
            <w:r>
              <w:t xml:space="preserve">To compute the deviance relative to the saturated model,</w:t>
            </w:r>
            <w:r>
              <w:t xml:space="preserve"> </w:t>
            </w:r>
            <w:r>
              <w:t xml:space="preserve">subtract the saturated model’s RSS:</w:t>
            </w:r>
            <w:r>
              <w:t xml:space="preserve"> </w:t>
            </w:r>
            <w:r>
              <w:rPr>
                <w:rStyle w:val="VerbatimChar"/>
              </w:rPr>
              <w:t xml:space="preserve">deviance(lm_fit) - deviance(lm_saturated)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 we can verify this directly using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(the interaction model) and</w:t>
      </w:r>
      <w:r>
        <w:t xml:space="preserve"> </w:t>
      </w:r>
      <w:r>
        <w:rPr>
          <w:rStyle w:val="VerbatimChar"/>
        </w:rPr>
        <w:t xml:space="preserve">lm_max</w:t>
      </w:r>
      <w:r>
        <w:t xml:space="preserve"> </w:t>
      </w:r>
      <w:r>
        <w:t xml:space="preserve">(the saturated model):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                     </w:t>
      </w:r>
      <w:r>
        <w:rPr>
          <w:rStyle w:val="CommentTok"/>
        </w:rPr>
        <w:t xml:space="preserve"># total RSS of fitted model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                   </w:t>
      </w:r>
      <w:r>
        <w:rPr>
          <w:rStyle w:val="CommentTok"/>
        </w:rPr>
        <w:t xml:space="preserve"># within-group (pure error) SS</w:t>
      </w:r>
      <w:r>
        <w:br/>
      </w:r>
      <w:r>
        <w:rPr>
          <w:rStyle w:val="CommentTok"/>
        </w:rPr>
        <w:t xml:space="preserve">#&gt; [1] 423783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</w:t>
      </w:r>
      <w:r>
        <w:rPr>
          <w:rStyle w:val="CommentTok"/>
        </w:rPr>
        <w:t xml:space="preserve"># lack-of-fit SS (deviance vs. saturated)</w:t>
      </w:r>
      <w:r>
        <w:br/>
      </w:r>
      <w:r>
        <w:rPr>
          <w:rStyle w:val="CommentTok"/>
        </w:rPr>
        <w:t xml:space="preserve">#&gt; [1] 228642</w:t>
      </w:r>
    </w:p>
    <w:p>
      <w:pPr>
        <w:pStyle w:val="FirstParagraph"/>
      </w:pPr>
      <w:r>
        <w:t xml:space="preserve">The lack-of-fit SS (</w:t>
      </w:r>
      <w:r>
        <w:rPr>
          <w:rStyle w:val="VerbatimChar"/>
        </w:rPr>
        <w:t xml:space="preserve">deviance(bw_lm2) - deviance(lm_max)</w:t>
      </w:r>
      <w:r>
        <w:t xml:space="preserve">) measures</w:t>
      </w:r>
      <w:r>
        <w:t xml:space="preserve"> </w:t>
      </w:r>
      <w:r>
        <w:t xml:space="preserve">how much additional unexplained variation remains after accounting for</w:t>
      </w:r>
      <w:r>
        <w:t xml:space="preserve"> </w:t>
      </w:r>
      <w:r>
        <w:t xml:space="preserve">pure measurement error within covariate patterns.</w:t>
      </w:r>
    </w:p>
    <w:bookmarkEnd w:id="207"/>
    <w:bookmarkStart w:id="211" w:name="glm-deviance-with-replicates"/>
    <w:p>
      <w:pPr>
        <w:pStyle w:val="Heading5"/>
      </w:pPr>
      <w:r>
        <w:t xml:space="preserve">GLM deviance with replicates</w:t>
      </w:r>
    </w:p>
    <w:p>
      <w:pPr>
        <w:pStyle w:val="FirstParagraph"/>
      </w:pPr>
      <w:r>
        <w:t xml:space="preserve">For a Binomial GLM fit to data</w:t>
      </w:r>
      <w:r>
        <w:t xml:space="preserve"> </w:t>
      </w:r>
      <w:r>
        <w:rPr>
          <w:b/>
          <w:bCs/>
        </w:rPr>
        <w:t xml:space="preserve">grouped by covariate pattern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events and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observations for pattern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the saturated model sets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sat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correctly computes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this grouping: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By convention, terms 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 zero to the sum,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limit.</w:t>
      </w:r>
    </w:p>
    <w:p>
      <w:pPr>
        <w:pStyle w:val="BodyText"/>
      </w:pPr>
      <w:r>
        <w:t xml:space="preserve">When binomial data is</w:t>
      </w:r>
      <w:r>
        <w:t xml:space="preserve"> </w:t>
      </w:r>
      <w:r>
        <w:rPr>
          <w:b/>
          <w:bCs/>
        </w:rPr>
        <w:t xml:space="preserve">ungrouped</w:t>
      </w:r>
      <w:r>
        <w:t xml:space="preserve"> </w:t>
      </w:r>
      <w:r>
        <w:t xml:space="preserve">(individual Bernoulli observations,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R uses the</w:t>
      </w:r>
      <w:r>
        <w:t xml:space="preserve"> </w:t>
      </w:r>
      <w:r>
        <w:rPr>
          <w:b/>
          <w:bCs/>
        </w:rPr>
        <w:t xml:space="preserve">fully parametrized</w:t>
      </w:r>
      <w:r>
        <w:t xml:space="preserve"> </w:t>
      </w:r>
      <w:r>
        <w:t xml:space="preserve">model as its reference —</w:t>
      </w:r>
      <w:r>
        <w:t xml:space="preserve"> </w:t>
      </w:r>
      <w:r>
        <w:t xml:space="preserve">assigning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to each individual observation.</w:t>
      </w:r>
      <w:r>
        <w:t xml:space="preserve"> </w:t>
      </w:r>
      <w:r>
        <w:t xml:space="preserve">Since each predicted probability is exactly 0 or 1,</w:t>
      </w:r>
      <w:r>
        <w:t xml:space="preserve"> </w:t>
      </w:r>
      <w:r>
        <w:t xml:space="preserve">every Bernoulli likelihood contribution equals 1,</w:t>
      </w:r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 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returns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We can verify this directly:</w:t>
      </w:r>
      <w:r>
        <w:t xml:space="preserve"> </w:t>
      </w:r>
      <w:r>
        <w:t xml:space="preserve">observations are ungrouped Bernoulli with repeated covariate patterns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appears three times each).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fit_ug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(y_ug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x_ug,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(fit_ug)                     </w:t>
      </w:r>
      <w:r>
        <w:rPr>
          <w:rStyle w:val="CommentTok"/>
        </w:rPr>
        <w:t xml:space="preserve"># R's deviance</w:t>
      </w:r>
      <w:r>
        <w:br/>
      </w:r>
      <w:r>
        <w:rPr>
          <w:rStyle w:val="CommentTok"/>
        </w:rPr>
        <w:t xml:space="preserve">#&gt; [1] 7.63817</w:t>
      </w:r>
      <w:r>
        <w:br/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(fit_ug))      </w:t>
      </w:r>
      <w:r>
        <w:rPr>
          <w:rStyle w:val="CommentTok"/>
        </w:rPr>
        <w:t xml:space="preserve"># -2 * log-likelihood (using ell_fp = 0)</w:t>
      </w:r>
      <w:r>
        <w:br/>
      </w:r>
      <w:r>
        <w:rPr>
          <w:rStyle w:val="CommentTok"/>
        </w:rPr>
        <w:t xml:space="preserve">#&gt; [1] 7.63817</w:t>
      </w:r>
    </w:p>
    <w:p>
      <w:pPr>
        <w:pStyle w:val="FirstParagraph"/>
      </w:pPr>
      <w:r>
        <w:t xml:space="preserve">The two values are equal, confirming that R uses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its reference</w:t>
      </w:r>
      <w:r>
        <w:t xml:space="preserve"> </w:t>
      </w:r>
      <w:r>
        <w:t xml:space="preserve">when data are ungrouped.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reference model is the</w:t>
            </w:r>
            <w:r>
              <w:t xml:space="preserve"> </w:t>
            </w:r>
            <w:r>
              <w:rPr>
                <w:b/>
                <w:bCs/>
              </w:rPr>
              <w:t xml:space="preserve">fully parametrized</w:t>
            </w:r>
            <w:r>
              <w:t xml:space="preserve"> </w:t>
            </w:r>
            <w:r>
              <w:t xml:space="preserve">model (one parameter per observation),</w:t>
            </w:r>
            <w:r>
              <w:t xml:space="preserve"> </w:t>
            </w:r>
            <w:r>
              <w:t xml:space="preserve">not the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model (one parameter per distinct covariate pattern).</w:t>
            </w:r>
            <w:r>
              <w:t xml:space="preserve"> </w:t>
            </w:r>
            <w:r>
              <w:t xml:space="preserve">They coincide only when there are no repeated covariate patterns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When patterns do repeat (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), the saturated model sets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per pattern,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be used as a goodness-of-fit test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 when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 GOF statistic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 returns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These two quantities differ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 each covariate pattern has many replicates (large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R’s ungrouped deviance is the wrong statistic to compare against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obtain a valid GOF test when patterns repeat,</w:t>
            </w:r>
            <w:r>
              <w:t xml:space="preserve"> </w:t>
            </w:r>
            <w:r>
              <w:t xml:space="preserve">fit the model using</w:t>
            </w:r>
            <w:r>
              <w:t xml:space="preserve"> </w:t>
            </w:r>
            <w:r>
              <w:rPr>
                <w:b/>
                <w:bCs/>
              </w:rPr>
              <w:t xml:space="preserve">grouped</w:t>
            </w:r>
            <w:r>
              <w:t xml:space="preserve"> </w:t>
            </w:r>
            <w:r>
              <w:t xml:space="preserve">data (one row per pattern 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that R uses the saturated model as its reference.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further discussion, see</w:t>
            </w:r>
            <w:r>
              <w:t xml:space="preserve"> </w:t>
            </w:r>
            <w:r>
              <w:t xml:space="preserve">Dunn and Smyth (2018, chap. 9)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10">
              <w:r>
                <w:rPr>
                  <w:rStyle w:val="Hyperlink"/>
                </w:rPr>
                <w:t xml:space="preserve">this Stats Stack Exchange thread</w:t>
              </w:r>
            </w:hyperlink>
            <w:r>
              <w:t xml:space="preserve">.</w:t>
            </w:r>
          </w:p>
          <w:p/>
        </w:tc>
      </w:tr>
    </w:tbl>
    <w:bookmarkEnd w:id="211"/>
    <w:bookmarkEnd w:id="212"/>
    <w:bookmarkStart w:id="213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Gaussian linear regression</w:t>
            </w:r>
          </w:p>
        </w:tc>
        <w:tc>
          <w:tcPr/>
          <w:p>
            <w:pPr>
              <w:pStyle w:val="Compact"/>
            </w:pPr>
            <w:r>
              <w:t xml:space="preserve">Non-Gaussian GLMs (e.g., Poisson, Binomial)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Deviance formula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in R</w:t>
            </w:r>
          </w:p>
        </w:tc>
        <w:tc>
          <w:tcPr/>
          <w:p>
            <w:pPr>
              <w:pStyle w:val="Compact"/>
            </w:pPr>
            <w:r>
              <w:t xml:space="preserve">Returns total RSS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Saturated model reference</w:t>
            </w:r>
          </w:p>
        </w:tc>
        <w:tc>
          <w:tcPr/>
          <w:p>
            <w:pPr>
              <w:pStyle w:val="Compact"/>
            </w:pPr>
            <w:r>
              <w:t xml:space="preserve">Per covariate pattern</w:t>
            </w:r>
          </w:p>
        </w:tc>
        <w:tc>
          <w:tcPr/>
          <w:p>
            <w:pPr>
              <w:pStyle w:val="Compact"/>
            </w:pPr>
            <w:r>
              <w:t xml:space="preserve">Per covariate pattern (grouped) or per observation (ungrouped)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Dispersion</w:t>
            </w:r>
            <w:r>
              <w:t xml:space="preserve"> </w:t>
            </w: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Unknown; estimated as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Fixed (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for nested models</w:t>
            </w:r>
          </w:p>
        </w:tc>
        <w:tc>
          <w:tcPr/>
          <w:p>
            <w:pPr>
              <w:pStyle w:val="Compact"/>
            </w:pPr>
            <w:r>
              <w:t xml:space="preserve">F-test (exact)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-test (asymptotic)</w:t>
            </w:r>
          </w:p>
        </w:tc>
      </w:tr>
    </w:tbl>
    <w:bookmarkEnd w:id="213"/>
    <w:bookmarkEnd w:id="214"/>
    <w:bookmarkEnd w:id="215"/>
    <w:bookmarkStart w:id="252" w:name="sec-diagnose-LMs"/>
    <w:p>
      <w:pPr>
        <w:pStyle w:val="Heading2"/>
      </w:pPr>
      <w:r>
        <w:t xml:space="preserve">4.2 Diagnostics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secs. 6.2–6.3)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Dunn and Smyth (2018)</w:t>
            </w:r>
            <w:r>
              <w:t xml:space="preserve"> </w:t>
            </w:r>
            <w:hyperlink r:id="rId219">
              <w:r>
                <w:rPr>
                  <w:rStyle w:val="Hyperlink"/>
                </w:rPr>
                <w:t xml:space="preserve">Chapter 3</w:t>
              </w:r>
            </w:hyperlink>
            <w:r>
              <w:t xml:space="preserve">.</w:t>
            </w:r>
          </w:p>
          <w:p/>
        </w:tc>
      </w:tr>
    </w:tbl>
    <w:bookmarkStart w:id="220" w:name="assumptions-in-linear-regression-models"/>
    <w:p>
      <w:pPr>
        <w:pStyle w:val="Heading3"/>
      </w:pPr>
      <w:r>
        <w:t xml:space="preserve">4.2.1 Assumptions in linear regression models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</w:p>
    <w:p>
      <w:pPr>
        <w:pStyle w:val="FirstParagraph"/>
      </w:pPr>
      <w:r>
        <w:t xml:space="preserve">The model assumes that the distribution conditional on a 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 is Gaussian.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Correct Functional Form</w:t>
      </w:r>
      <w:r>
        <w:t xml:space="preserve"> </w:t>
      </w:r>
      <w:r>
        <w:t xml:space="preserve">of Conditional Mean Structure</w:t>
      </w:r>
      <w:r>
        <w:t xml:space="preserve"> </w:t>
      </w:r>
      <w:r>
        <w:t xml:space="preserve">(Linear Component)</w:t>
      </w:r>
    </w:p>
    <w:p>
      <w:pPr>
        <w:pStyle w:val="FirstParagraph"/>
      </w:pPr>
      <w:r>
        <w:t xml:space="preserve">The model assumes that the conditional means have the structure: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Homoskedasticity</w:t>
      </w:r>
    </w:p>
    <w:p>
      <w:pPr>
        <w:pStyle w:val="FirstParagraph"/>
      </w:pPr>
      <w:r>
        <w:t xml:space="preserve">The model assumes that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constant (with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</w:p>
    <w:p>
      <w:pPr>
        <w:pStyle w:val="FirstParagraph"/>
      </w:pPr>
      <w:r>
        <w:t xml:space="preserve">The model assumes that the observations are statistically independent.</w:t>
      </w:r>
    </w:p>
    <w:bookmarkEnd w:id="220"/>
    <w:bookmarkStart w:id="239" w:name="direct-visualization"/>
    <w:p>
      <w:pPr>
        <w:pStyle w:val="Heading3"/>
      </w:pPr>
      <w:r>
        <w:t xml:space="preserve">4.2.2 Direct visualization</w:t>
      </w:r>
    </w:p>
    <w:p>
      <w:pPr>
        <w:pStyle w:val="FirstParagraph"/>
      </w:pPr>
      <w:r>
        <w:t xml:space="preserve">The most direct way to examine the fit of a model is</w:t>
      </w:r>
      <w:r>
        <w:t xml:space="preserve"> </w:t>
      </w:r>
      <w:r>
        <w:t xml:space="preserve">to compare it to the raw observed data.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bw-interaction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2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Birthweight model with interaction term</w:t>
            </w:r>
          </w:p>
          <w:bookmarkEnd w:id="224"/>
        </w:tc>
      </w:tr>
    </w:tbl>
    <w:p>
      <w:pPr>
        <w:pStyle w:val="BodyText"/>
      </w:pPr>
      <w:r>
        <w:t xml:space="preserve">It’s not easy to assess these assumptions from this model.</w:t>
      </w:r>
      <w:r>
        <w:t xml:space="preserve"> </w:t>
      </w:r>
      <w:r>
        <w:t xml:space="preserve">If there are multiple continuous covariates,</w:t>
      </w:r>
      <w:r>
        <w:t xml:space="preserve"> </w:t>
      </w:r>
      <w:r>
        <w:t xml:space="preserve">it becomes even harder to visualize the raw data.</w:t>
      </w:r>
    </w:p>
    <w:p>
      <w:r>
        <w:pict>
          <v:rect style="width:0;height:1.5pt" o:hralign="center" o:hrstd="t" o:hr="t"/>
        </w:pict>
      </w:r>
    </w:p>
    <w:bookmarkStart w:id="238" w:name="fitted-model-for-hers-data"/>
    <w:p>
      <w:pPr>
        <w:pStyle w:val="Heading4"/>
      </w:pPr>
      <w:r>
        <w:t xml:space="preserve">Fitted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from</w:t>
      </w:r>
      <w:r>
        <w:t xml:space="preserve"> </w:t>
      </w:r>
      <w:r>
        <w:t xml:space="preserve">Vittinghoff et al. (2012)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her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</w:t>
            </w:r>
            <w:r>
              <w:br/>
            </w:r>
            <w:r>
              <w:rPr>
                <w:rStyle w:val="CommentTok"/>
              </w:rPr>
              <w:t xml:space="preserve">#&gt; # A tibble: 2,763 × 37</w:t>
            </w:r>
            <w:r>
              <w:br/>
            </w:r>
            <w:r>
              <w:rPr>
                <w:rStyle w:val="CommentTok"/>
              </w:rPr>
              <w:t xml:space="preserve">#&gt;       HT   age raceth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 &lt;dbl&gt; &lt;dbl&gt;  &lt;dbl&gt;    &lt;dbl&gt;   &lt;dbl&gt;    &lt;dbl&gt;    &lt;dbl&gt;   &lt;dbl&gt;   &lt;dbl&gt;</w:t>
            </w:r>
            <w:r>
              <w:br/>
            </w:r>
            <w:r>
              <w:rPr>
                <w:rStyle w:val="CommentTok"/>
              </w:rPr>
              <w:t xml:space="preserve">#&gt;  1     0    70      2        1       0        0        0       5       3</w:t>
            </w:r>
            <w:r>
              <w:br/>
            </w:r>
            <w:r>
              <w:rPr>
                <w:rStyle w:val="CommentTok"/>
              </w:rPr>
              <w:t xml:space="preserve">#&gt;  2     0    62      2        1       0        0        0       1       3</w:t>
            </w:r>
            <w:r>
              <w:br/>
            </w:r>
            <w:r>
              <w:rPr>
                <w:rStyle w:val="CommentTok"/>
              </w:rPr>
              <w:t xml:space="preserve">#&gt;  3     1    69      1        0       0        0        0       3       3</w:t>
            </w:r>
            <w:r>
              <w:br/>
            </w:r>
            <w:r>
              <w:rPr>
                <w:rStyle w:val="CommentTok"/>
              </w:rPr>
              <w:t xml:space="preserve">#&gt;  4     0    64      1        0       1        1        0       1       3</w:t>
            </w:r>
            <w:r>
              <w:br/>
            </w:r>
            <w:r>
              <w:rPr>
                <w:rStyle w:val="CommentTok"/>
              </w:rPr>
              <w:t xml:space="preserve">#&gt;  5     0    65      1        0       0        0        0       2       3</w:t>
            </w:r>
            <w:r>
              <w:br/>
            </w:r>
            <w:r>
              <w:rPr>
                <w:rStyle w:val="CommentTok"/>
              </w:rPr>
              <w:t xml:space="preserve">#&gt;  6     1    68      2        1       0        1        0       3       3</w:t>
            </w:r>
            <w:r>
              <w:br/>
            </w:r>
            <w:r>
              <w:rPr>
                <w:rStyle w:val="CommentTok"/>
              </w:rPr>
              <w:t xml:space="preserve">#&gt;  7     0    70      1        0       0        0        0       3       2</w:t>
            </w:r>
            <w:r>
              <w:br/>
            </w:r>
            <w:r>
              <w:rPr>
                <w:rStyle w:val="CommentTok"/>
              </w:rPr>
              <w:t xml:space="preserve">#&gt;  8     1    69      1        0       0        0        1       5       4</w:t>
            </w:r>
            <w:r>
              <w:br/>
            </w:r>
            <w:r>
              <w:rPr>
                <w:rStyle w:val="CommentTok"/>
              </w:rPr>
              <w:t xml:space="preserve">#&gt;  9     1    61      1        0       0        1        1       3       4</w:t>
            </w:r>
            <w:r>
              <w:br/>
            </w:r>
            <w:r>
              <w:rPr>
                <w:rStyle w:val="CommentTok"/>
              </w:rPr>
              <w:t xml:space="preserve">#&gt; 10     1    62      1        0       1        1        0       2       3</w:t>
            </w:r>
            <w:r>
              <w:br/>
            </w:r>
            <w:r>
              <w:rPr>
                <w:rStyle w:val="CommentTok"/>
              </w:rPr>
              <w:t xml:space="preserve">#&gt; # ℹ 2,753 more rows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&lt;dbl&gt;, medcond &lt;dbl&gt;, htnmeds &lt;dbl&gt;,</w:t>
            </w:r>
            <w:r>
              <w:br/>
            </w:r>
            <w:r>
              <w:rPr>
                <w:rStyle w:val="CommentTok"/>
              </w:rPr>
              <w:t xml:space="preserve">#&gt; #   statins &lt;dbl&gt;, diabetes &lt;dbl&gt;, dmpills &lt;dbl&gt;, insulin &lt;dbl&gt;, weight &lt;dbl&gt;,</w:t>
            </w:r>
            <w:r>
              <w:br/>
            </w:r>
            <w:r>
              <w:rPr>
                <w:rStyle w:val="CommentTok"/>
              </w:rPr>
              <w:t xml:space="preserve">#&gt; #   BMI &lt;dbl&gt;, waist &lt;dbl&gt;, WHR &lt;dbl&gt;, glucose &lt;dbl&gt;, weight1 &lt;dbl&gt;,</w:t>
            </w:r>
            <w:r>
              <w:br/>
            </w:r>
            <w:r>
              <w:rPr>
                <w:rStyle w:val="CommentTok"/>
              </w:rPr>
              <w:t xml:space="preserve">#&gt; #   BMI1 &lt;dbl&gt;, waist1 &lt;dbl&gt;, WHR1 &lt;dbl&gt;, glucose1 &lt;dbl&gt;, tchol &lt;dbl&gt;,</w:t>
            </w:r>
            <w:r>
              <w:br/>
            </w:r>
            <w:r>
              <w:rPr>
                <w:rStyle w:val="CommentTok"/>
              </w:rPr>
              <w:t xml:space="preserve">#&gt; #   LDL &lt;dbl&gt;, HDL &lt;dbl&gt;, TG &lt;dbl&gt;, tchol1 &lt;dbl&gt;, LDL1 &lt;dbl&gt;, HDL1 &lt;dbl&gt;,</w:t>
            </w:r>
            <w:r>
              <w:br/>
            </w:r>
            <w:r>
              <w:rPr>
                <w:rStyle w:val="CommentTok"/>
              </w:rPr>
              <w:t xml:space="preserve">#&gt; #   TG1 &lt;dbl&gt;, SBP &lt;dbl&gt;, DBP &lt;dbl&gt;, age10 &lt;dbl&gt;</w:t>
            </w:r>
          </w:p>
          <w:bookmarkEnd w:id="225"/>
        </w:tc>
      </w:tr>
    </w:tbl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consider models with and without intercept terms (i.e.,</w:t>
      </w:r>
      <w:r>
        <w:t xml:space="preserve"> </w:t>
      </w:r>
      <w:r>
        <w:t xml:space="preserve">possibly forcing the intercept to go through 0):</w:t>
      </w:r>
    </w:p>
    <w:p>
      <w:pPr>
        <w:pStyle w:val="SourceCode"/>
      </w:pPr>
      <w:r>
        <w:rPr>
          <w:rStyle w:val="NormalTok"/>
        </w:rPr>
        <w:t xml:space="preserve">hers_lm_with_int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(hers_lm_with_int)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SourceCode"/>
      </w:pPr>
      <w:r>
        <w:rPr>
          <w:rStyle w:val="NormalTok"/>
        </w:rPr>
        <w:t xml:space="preserve">hers_lm_no_int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(hers_lm_no_int)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age</m:t>
              </m:r>
            </m:e>
            <m:sub>
              <m:r>
                <m:rPr>
                  <m:sty m:val="p"/>
                </m:rPr>
                <m:t>smoking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sectPr/>
      </w:pPr>
    </w:p>
    <w:bookmarkStart w:id="228" w:name="tbl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6" w:name="tbl-hers-with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With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(Intercept)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138, 170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15, 94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-0.38, 0.09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 * 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-0.79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-1.4, -0.17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0.012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7" w:name="tbl-hers-no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2.1, 2.2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 * 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0.12, 0.26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27"/>
              </w:tc>
            </w:tr>
          </w:tbl>
          <w:p/>
        </w:tc>
      </w:tr>
    </w:tbl>
    <w:p>
      <w:pPr>
        <w:pStyle w:val="FirstParagraph"/>
      </w:pPr>
      <w:pPr>
        <w:spacing w:before="200"/>
        <w:pStyle w:val="ImageCaption"/>
      </w:pPr>
      <w:r>
        <w:t xml:space="preserve">Table 21: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28"/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bookmarkStart w:id="237" w:name="fig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2" w:name="fig-hers-no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2-1.png" id="2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6" w:name="fig-hers-with-interce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3-1.png" id="2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13: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37"/>
    <w:bookmarkEnd w:id="238"/>
    <w:bookmarkEnd w:id="239"/>
    <w:bookmarkStart w:id="251" w:name="sec-lm-residuals"/>
    <w:p>
      <w:pPr>
        <w:pStyle w:val="Heading3"/>
      </w:pPr>
      <w:r>
        <w:t xml:space="preserve">4.2.3 Residuals</w:t>
      </w:r>
    </w:p>
    <w:p>
      <w:pPr>
        <w:pStyle w:val="FirstParagraph"/>
      </w:pPr>
      <w:r>
        <w:t xml:space="preserve">Maybe we can transform the data and model in some way</w:t>
      </w:r>
      <w:r>
        <w:t xml:space="preserve"> </w:t>
      </w:r>
      <w:r>
        <w:t xml:space="preserve">to make it easier to inspect.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1" w:name="def-deviation-subpop-mean"/>
          <w:p>
            <w:pPr>
              <w:pStyle w:val="BodyText"/>
            </w:pPr>
            <w:r>
              <w:rPr>
                <w:b/>
                <w:bCs/>
              </w:rPr>
              <w:t xml:space="preserve">Definition 8 (Deviation of an observation from its subpopulation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deviation of an observation from its subpopulation mean</w:t>
            </w:r>
            <w:r>
              <w:t xml:space="preserve"> </w:t>
            </w:r>
            <w:r>
              <w:t xml:space="preserve">in a probabilistic model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difference between an observed value</w:t>
            </w:r>
            <w:r>
              <w:t xml:space="preserve"> </w:t>
            </w:r>
            <w:r>
              <w:t xml:space="preserve">and its model-implied mean given covariates:</w:t>
            </w:r>
          </w:p>
          <w:p>
            <w:pPr>
              <w:pStyle w:val="BodyText"/>
            </w:pPr>
            <w:bookmarkStart w:id="240" w:name="eq-def-deviation-subpop-mean"/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40"/>
          </w:p>
          <w:bookmarkEnd w:id="241"/>
        </w:tc>
      </w:tr>
    </w:tbl>
    <w:p>
      <w:pPr>
        <w:pStyle w:val="FirstParagraph"/>
      </w:pPr>
      <w:r>
        <w:t xml:space="preserve">Many sources call deviations</w:t>
      </w:r>
      <w:r>
        <w:t xml:space="preserve"> </w:t>
      </w:r>
      <w:r>
        <w:t xml:space="preserve">“error”</w:t>
      </w:r>
      <w:r>
        <w:t xml:space="preserve"> </w:t>
      </w:r>
      <w:r>
        <w:t xml:space="preserve">or</w:t>
      </w:r>
      <w:r>
        <w:t xml:space="preserve"> </w:t>
      </w:r>
      <w:r>
        <w:t xml:space="preserve">“noise.”</w:t>
      </w:r>
      <w:r>
        <w:t xml:space="preserve"> </w:t>
      </w:r>
      <w:r>
        <w:t xml:space="preserve">The model-implied mean</w:t>
      </w:r>
      <w:r>
        <w:t xml:space="preserve"> </w:t>
      </w:r>
      <w:r>
        <w:t xml:space="preserve">can be viewed as an estimate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observed.</w:t>
      </w:r>
      <w:r>
        <w:t xml:space="preserve"> </w:t>
      </w:r>
      <w:r>
        <w:t xml:space="preserve">However, an estimation error is defined as an estimate minus its estimand</w:t>
      </w:r>
      <w:r>
        <w:t xml:space="preserve"> </w:t>
      </w:r>
      <w:r>
        <w:t xml:space="preserve">(see</w:t>
      </w:r>
      <w:r>
        <w:t xml:space="preserve"> </w:t>
      </w:r>
      <w:hyperlink r:id="rId242">
        <w:r>
          <w:rPr>
            <w:rStyle w:val="Hyperlink"/>
          </w:rPr>
          <w:t xml:space="preserve">estimation error</w:t>
        </w:r>
      </w:hyperlink>
      <w:r>
        <w:t xml:space="preserve">),</w:t>
      </w:r>
      <w:r>
        <w:t xml:space="preserve"> </w:t>
      </w:r>
      <w:r>
        <w:t xml:space="preserve">and deviation is the observed value minus its estimand,</w:t>
      </w:r>
      <w:r>
        <w:t xml:space="preserve"> </w:t>
      </w:r>
      <w:r>
        <w:t xml:space="preserve">so the deviation is actually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of the estimation error of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 respect to its estimand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the other hand,</w:t>
      </w:r>
      <w:r>
        <w:t xml:space="preserve"> </w:t>
      </w:r>
      <w:r>
        <w:t xml:space="preserve">each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 a nonparametric estimate of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(albeit an imprecise one, individually, since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denotes</w:t>
      </w:r>
      <w:r>
        <w:t xml:space="preserve"> </w:t>
      </w:r>
      <w:r>
        <w:t xml:space="preserve">the nonparametric estimate from a single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Thus,</w:t>
      </w:r>
      <w:r>
        <w:t xml:space="preserve"> </w:t>
      </w:r>
      <w:r>
        <w:t xml:space="preserve">the deviation can be interpreted as the estimation error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rearrange</w:t>
      </w:r>
      <w:r>
        <w:t xml:space="preserve"> </w:t>
      </w:r>
      <w:hyperlink w:anchor="eq-def-deviation-subpop-mean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to view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the sum of its mean plus the deviation</w:t>
      </w:r>
      <w:r>
        <w:t xml:space="preserve"> </w:t>
      </w:r>
      <w:r>
        <w:t xml:space="preserve">(often called error/noise):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3" w:name="def-signal"/>
          <w:p>
            <w:pPr>
              <w:pStyle w:val="BodyText"/>
            </w:pPr>
            <w:r>
              <w:rPr>
                <w:b/>
                <w:bCs/>
              </w:rPr>
              <w:t xml:space="preserve">Definition 9 (Signal (statistical sense))</w:t>
            </w:r>
            <w:r>
              <w:t xml:space="preserve"> </w:t>
            </w:r>
            <w:r>
              <w:t xml:space="preserve">In statistical modeling,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signal</w:t>
            </w:r>
            <w:r>
              <w:t xml:space="preserve"> </w:t>
            </w:r>
            <w:r>
              <w:t xml:space="preserve">is the deterministic part of the model.</w:t>
            </w:r>
            <w:r>
              <w:t xml:space="preserve"> </w:t>
            </w:r>
            <w:r>
              <w:t xml:space="preserve">For mean-based models,</w:t>
            </w:r>
            <w:r>
              <w:t xml:space="preserve"> </w:t>
            </w:r>
            <w:r>
              <w:t xml:space="preserve">the signal is the model-implied mean function,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 there are no covariates).</w:t>
            </w:r>
          </w:p>
          <w:bookmarkEnd w:id="24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4" w:name="thm-gaussian-resid-deviation"/>
          <w:p>
            <w:pPr>
              <w:pStyle w:val="BodyText"/>
            </w:pPr>
            <w:r>
              <w:rPr>
                <w:b/>
                <w:bCs/>
              </w:rPr>
              <w:t xml:space="preserve">Theorem 1 (Deviations in Gaussian models)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 Gaussian distribution,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has a Gaussian distribution, and vice versa.</w:t>
            </w:r>
          </w:p>
          <w:bookmarkEnd w:id="2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deviation-subpop-mean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 affine function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Gaussian distributions are closed under affine transformations,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Conversely,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5" w:name="def-resid-fitted"/>
          <w:p>
            <w:pPr>
              <w:pStyle w:val="BodyText"/>
            </w:pPr>
            <w:r>
              <w:rPr>
                <w:b/>
                <w:bCs/>
              </w:rPr>
              <w:t xml:space="preserve">Definition 10 (Residuals)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residual</w:t>
            </w:r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w:r>
              <w:t xml:space="preserve">between an observed value</w:t>
            </w:r>
            <w:r>
              <w:t xml:space="preserve"> </w:t>
            </w:r>
            <w:r>
              <w:t xml:space="preserve">and its corresponding fitted value,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r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indexed observations,</w:t>
            </w:r>
            <w:r>
              <w:t xml:space="preserve"> </w:t>
            </w:r>
            <w:r>
              <w:t xml:space="preserve">the residual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For a particular fitted model,</w:t>
            </w:r>
            <w:r>
              <w:t xml:space="preserve"> </w:t>
            </w:r>
            <w:r>
              <w:t xml:space="preserve">each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tied to its corresponding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often</w:t>
            </w:r>
            <w:r>
              <w:t xml:space="preserve"> </w:t>
            </w:r>
            <w:r>
              <w:t xml:space="preserve">a sample mean or fitted conditional mean,</w:t>
            </w:r>
            <w:r>
              <w:t xml:space="preserve"> </w:t>
            </w:r>
            <w:r>
              <w:t xml:space="preserve">but not always.</w:t>
            </w:r>
          </w:p>
          <w:bookmarkEnd w:id="2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0" w:name="exm-resid-bw"/>
          <w:p>
            <w:pPr>
              <w:pStyle w:val="BodyText"/>
            </w:pPr>
            <w:r>
              <w:rPr>
                <w:b/>
                <w:bCs/>
              </w:rPr>
              <w:t xml:space="preserve">Example 4 (Residuals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49" w:name="fig-bw-resids1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4-1.png" id="2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 Fitted values and residuals for interaction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249"/>
              </w:tc>
            </w:tr>
          </w:tbl>
          <w:bookmarkEnd w:id="250"/>
          <w:p/>
        </w:tc>
      </w:tr>
    </w:tbl>
    <w:p>
      <w:r>
        <w:pict>
          <v:rect style="width:0;height:1.5pt" o:hralign="center" o:hrstd="t" o:hr="t"/>
        </w:pict>
      </w:r>
    </w:p>
    <w:bookmarkEnd w:id="251"/>
    <w:bookmarkEnd w:id="252"/>
    <w:bookmarkStart w:id="254" w:name="X555d186442cb1b7a33ff514461d3be6081950cc"/>
    <w:p>
      <w:pPr>
        <w:pStyle w:val="Heading2"/>
      </w:pPr>
      <w:r>
        <w:t xml:space="preserve">4.3 Residuals of fitted values vs subpopulation-mean deviations</w:t>
      </w:r>
    </w:p>
    <w:p>
      <w:pPr>
        <w:pStyle w:val="FirstParagraph"/>
      </w:pPr>
      <w:r>
        <w:t xml:space="preserve">The residual is a plug-in estimate</w:t>
      </w:r>
      <w:r>
        <w:t xml:space="preserve"> </w:t>
      </w:r>
      <w:r>
        <w:t xml:space="preserve">of the deviation of an observation</w:t>
      </w:r>
      <w:r>
        <w:t xml:space="preserve"> </w:t>
      </w:r>
      <w:r>
        <w:t xml:space="preserve">from its subpopulation mean: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acc>
                <m:accPr>
                  <m:chr m:val="̂"/>
                </m:acc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Different sources are not fully consistent</w:t>
      </w:r>
      <w:r>
        <w:t xml:space="preserve"> </w:t>
      </w:r>
      <w:r>
        <w:t xml:space="preserve">about these terms.</w:t>
      </w:r>
      <w:r>
        <w:t xml:space="preserve"> </w:t>
      </w:r>
      <w:r>
        <w:t xml:space="preserve">For terminology in this course,</w:t>
      </w:r>
      <w:r>
        <w:t xml:space="preserve"> </w:t>
      </w:r>
      <w:r>
        <w:t xml:space="preserve">we use: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deviation</w:t>
      </w:r>
      <w:r>
        <w:t xml:space="preserve"> </w:t>
      </w:r>
      <w:r>
        <w:t xml:space="preserve">for deviation of an observation from its population mean (typically conditional on covariates).</w:t>
      </w:r>
      <w:r>
        <w:t xml:space="preserve"> </w:t>
      </w:r>
      <w:r>
        <w:t xml:space="preserve">This quantity is often called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in other sources,</w:t>
      </w:r>
      <w:r>
        <w:t xml:space="preserve"> </w:t>
      </w:r>
      <w:r>
        <w:t xml:space="preserve">even though it doesn’t directly involve an estimate;</w:t>
      </w:r>
      <w:r>
        <w:t xml:space="preserve"> </w:t>
      </w:r>
      <w:r>
        <w:t xml:space="preserve">cf.,</w:t>
      </w:r>
      <w:r>
        <w:t xml:space="preserve"> </w:t>
      </w:r>
      <w:hyperlink r:id="rId253">
        <w:r>
          <w:rPr>
            <w:rStyle w:val="Hyperlink"/>
          </w:rPr>
          <w:t xml:space="preserve">https://en.wikipedia.org/wiki/Errors_and_residuals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estimation error</w:t>
      </w:r>
      <w:r>
        <w:t xml:space="preserve"> </w:t>
      </w:r>
      <w:r>
        <w:t xml:space="preserve">for deviation of an estimate from its estimand;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residual</w:t>
      </w:r>
      <w:r>
        <w:t xml:space="preserve"> </w:t>
      </w:r>
      <w:r>
        <w:t xml:space="preserve">for deviation of an observed value from a fitted value.</w:t>
      </w:r>
    </w:p>
    <w:p>
      <w:r>
        <w:pict>
          <v:rect style="width:0;height:1.5pt" o:hralign="center" o:hrstd="t" o:hr="t"/>
        </w:pict>
      </w:r>
    </w:p>
    <w:bookmarkEnd w:id="254"/>
    <w:bookmarkStart w:id="262" w:name="general-characteristics-of-residuals"/>
    <w:p>
      <w:pPr>
        <w:pStyle w:val="Heading2"/>
      </w:pPr>
      <w:r>
        <w:t xml:space="preserve">4.4 General characteristics of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5" w:name="def-hat-matrix"/>
          <w:p>
            <w:pPr>
              <w:pStyle w:val="BodyText"/>
            </w:pPr>
            <w:r>
              <w:rPr>
                <w:b/>
                <w:bCs/>
              </w:rPr>
              <w:t xml:space="preserve">Definition 11 (Hat matrix)</w:t>
            </w:r>
            <w:r>
              <w:t xml:space="preserve"> </w:t>
            </w:r>
            <w:r>
              <w:t xml:space="preserve">For an ordinary least squares linear model</w:t>
            </w:r>
            <w:r>
              <w:t xml:space="preserve"> </w:t>
            </w:r>
            <w:r>
              <w:t xml:space="preserve">with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so the fitted values satisfy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t>H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oMath>
            </m:oMathPara>
          </w:p>
          <w:bookmarkEnd w:id="2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8" w:name="thm-resid-unbiased"/>
          <w:p>
            <w:pPr>
              <w:pStyle w:val="BodyText"/>
            </w:pPr>
            <w:r>
              <w:rPr>
                <w:b/>
                <w:bCs/>
              </w:rPr>
              <w:t xml:space="preserve">Theorem 2 (Mean and variance of residuals)</w:t>
            </w:r>
            <w:r>
              <w:t xml:space="preserve"> </w:t>
            </w:r>
            <w:r>
              <w:t xml:space="preserve">For an ordinary least squares linear model</w:t>
            </w:r>
            <w:r>
              <w:t xml:space="preserve"> </w:t>
            </w:r>
            <w:r>
              <w:t xml:space="preserve">with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(and fitted-value vector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</m:oMath>
            <w:r>
              <w:t xml:space="preserve">),</w:t>
            </w:r>
            <w:r>
              <w:t xml:space="preserve"> </w:t>
            </w:r>
            <w:r>
              <w:t xml:space="preserve">if the conditional mean is correctly specified so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t>β</m:t>
                </m:r>
              </m:oMath>
            </m:oMathPara>
          </w:p>
          <w:p>
            <w:pPr>
              <w:pStyle w:val="FirstParagraph"/>
            </w:pPr>
            <w:r>
              <w:t xml:space="preserve">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and if the errors are homoskedastic so that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identity matrix,</w:t>
            </w:r>
            <w:r>
              <w:t xml:space="preserve"> </w:t>
            </w:r>
            <w:r>
              <w:t xml:space="preserve">then,</w:t>
            </w:r>
            <w:r>
              <w:t xml:space="preserve"> </w:t>
            </w:r>
            <w:r>
              <w:t xml:space="preserve">treating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as fixed in this derivation,</w:t>
            </w:r>
            <w:r>
              <w:t xml:space="preserve"> </w:t>
            </w:r>
            <w:r>
              <w:t xml:space="preserve">the residual moments are:</w:t>
            </w:r>
          </w:p>
          <w:p>
            <w:pPr>
              <w:pStyle w:val="BodyText"/>
            </w:pPr>
            <w:bookmarkStart w:id="256" w:name="eq-mean-resid-unbias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6"/>
          </w:p>
          <w:p>
            <w:pPr>
              <w:pStyle w:val="FirstParagraph"/>
            </w:pPr>
            <w:bookmarkStart w:id="257" w:name="eq-var-resid-leverag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7"/>
          </w:p>
          <w:p>
            <w:pPr>
              <w:pStyle w:val="FirstParagraph"/>
            </w:pPr>
            <w:r>
              <w:t xml:space="preserve">The conditional mean result (</w:t>
            </w:r>
            <w:hyperlink w:anchor="eq-mean-resid-unbiased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unbiasedness of fitted values.</w:t>
            </w:r>
            <w:r>
              <w:t xml:space="preserve"> </w:t>
            </w:r>
            <w:r>
              <w:t xml:space="preserve">The conditional variance result (</w:t>
            </w:r>
            <w:hyperlink w:anchor="eq-var-resid-leverage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the homoskedasticity condition</w:t>
            </w:r>
            <w:r>
              <w:t xml:space="preserve"> </w:t>
            </w:r>
            <w:r>
              <w:t xml:space="preserve">with the OLS hat-matrix representation.</w:t>
            </w:r>
          </w:p>
          <w:p>
            <w:pPr>
              <w:pStyle w:val="BodyText"/>
            </w:pPr>
            <w:r>
              <w:t xml:space="preserve">When leverage is roughly uniform,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for a full-rank model</w:t>
            </w:r>
            <w:r>
              <w:t xml:space="preserve"> </w:t>
            </w:r>
            <w:r>
              <w:t xml:space="preserve">with an intercept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predictors),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2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hyperlink w:anchor="eq-mean-resid-unbiased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H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hyperlink w:anchor="eq-var-resid-leverage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  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since 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Var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r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cr m:val="double-struck"/>
                                    <m:sty m:val="p"/>
                                  </m:rPr>
                                  <m:t>I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1" w:name="thm-resid-gaussian"/>
          <w:p>
            <w:pPr>
              <w:pStyle w:val="BodyText"/>
            </w:pPr>
            <w:r>
              <w:rPr>
                <w:b/>
                <w:bCs/>
              </w:rPr>
              <w:t xml:space="preserve">Theorem 3 (Conditional distribution of residuals in Gaussian models)</w:t>
            </w:r>
            <w:r>
              <w:t xml:space="preserve"> </w:t>
            </w:r>
            <w:r>
              <w:t xml:space="preserve">In a Gaussian linear regression model,</w:t>
            </w:r>
            <w:r>
              <w:t xml:space="preserve"> </w:t>
            </w:r>
            <w:r>
              <w:t xml:space="preserve">the residuals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conditional on the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normally distributed:</w:t>
            </w:r>
          </w:p>
          <w:p>
            <w:pPr>
              <w:pStyle w:val="BodyText"/>
            </w:pPr>
            <w:bookmarkStart w:id="259" w:name="eq-resid-dist-exact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diagonal element of the hat matrix (</w:t>
            </w:r>
            <w:hyperlink w:anchor="def-hat-matrix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When leverage is roughly uniform,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;</w:t>
            </w:r>
            <w:r>
              <w:t xml:space="preserve"> </w:t>
            </w:r>
            <w:r>
              <w:t xml:space="preserve">replacing the unknown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 its estimate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w:bookmarkStart w:id="260" w:name="eq-resid-dist-approx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0"/>
          </w:p>
          <w:bookmarkEnd w:id="26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 hat matrix (</w:t>
            </w:r>
            <w:hyperlink w:anchor="def-hat-matrix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residual vector is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residual is a linear combination of the observations: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Kronecker delta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</m:oMath>
            <w:r>
              <w:t xml:space="preserve">, else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Given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 conditionally independent Gaussians</w:t>
            </w:r>
            <w:r>
              <w:t xml:space="preserve"> </w:t>
            </w:r>
            <w:r>
              <w:t xml:space="preserve">by the Gaussian model assumption.</w:t>
            </w:r>
            <w:r>
              <w:t xml:space="preserve"> </w:t>
            </w:r>
            <w:r>
              <w:t xml:space="preserve">Therefore,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 linear combination of independent Gaussians,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Gaussian.</w:t>
            </w:r>
          </w:p>
          <w:p>
            <w:pPr>
              <w:pStyle w:val="BodyText"/>
            </w:pPr>
            <w:r>
              <w:t xml:space="preserve">The mean and variance follow from</w:t>
            </w:r>
            <w:r>
              <w:t xml:space="preserve"> </w:t>
            </w:r>
            <w:hyperlink w:anchor="thm-resid-unbiased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2"/>
    <w:bookmarkStart w:id="264" w:name="computing-residuals-in-r"/>
    <w:p>
      <w:pPr>
        <w:pStyle w:val="Heading2"/>
      </w:pPr>
      <w:r>
        <w:t xml:space="preserve">4.5 Computing residuals in R</w:t>
      </w:r>
    </w:p>
    <w:p>
      <w:pPr>
        <w:pStyle w:val="FirstParagraph"/>
      </w:pPr>
      <w:r>
        <w:t xml:space="preserve">R provides a function for residuals:</w:t>
      </w:r>
    </w:p>
    <w:p>
      <w:pPr>
        <w:pStyle w:val="SourceCode"/>
      </w:pPr>
      <w:r>
        <w:rPr>
          <w:rStyle w:val="FunctionTok"/>
        </w:rPr>
        <w:t xml:space="preserve">resid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 176.2667 -140.7333 -144.1333  -59.5333  177.4667 -126.9333  -68.9333  242.6667 </w:t>
      </w:r>
      <w:r>
        <w:br/>
      </w:r>
      <w:r>
        <w:rPr>
          <w:rStyle w:val="CommentTok"/>
        </w:rPr>
        <w:t xml:space="preserve">#&gt;         9        10        11        12        13        14        15        16 </w:t>
      </w:r>
      <w:r>
        <w:br/>
      </w:r>
      <w:r>
        <w:rPr>
          <w:rStyle w:val="CommentTok"/>
        </w:rPr>
        <w:t xml:space="preserve">#&gt; -139.3333   51.6667  156.6667 -125.1333  274.2759 -137.7069  -27.6897 -246.6897 </w:t>
      </w:r>
      <w:r>
        <w:br/>
      </w:r>
      <w:r>
        <w:rPr>
          <w:rStyle w:val="CommentTok"/>
        </w:rPr>
        <w:t xml:space="preserve">#&gt;        17        18        19        20        21        22        23        24 </w:t>
      </w:r>
      <w:r>
        <w:br/>
      </w:r>
      <w:r>
        <w:rPr>
          <w:rStyle w:val="CommentTok"/>
        </w:rPr>
        <w:t xml:space="preserve">#&gt; -191.6724  189.3276  -11.6724 -242.6379  -47.6379  262.3621  210.3621  -30.6207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3" w:name="exr-calc-resids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Check R’s output by computing the residuals directly.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CommentTok"/>
              </w:rPr>
              <w:t xml:space="preserve">#&gt;         1         2         3         4         5         6         7         8 </w:t>
            </w:r>
            <w:r>
              <w:br/>
            </w:r>
            <w:r>
              <w:rPr>
                <w:rStyle w:val="CommentTok"/>
              </w:rPr>
              <w:t xml:space="preserve">#&gt;  176.2667 -140.7333 -144.1333  -59.5333  177.4667 -126.9333  -68.9333  242.6667 </w:t>
            </w:r>
            <w:r>
              <w:br/>
            </w:r>
            <w:r>
              <w:rPr>
                <w:rStyle w:val="CommentTok"/>
              </w:rPr>
              <w:t xml:space="preserve">#&gt;         9        10        11        12        13        14        15        16 </w:t>
            </w:r>
            <w:r>
              <w:br/>
            </w:r>
            <w:r>
              <w:rPr>
                <w:rStyle w:val="CommentTok"/>
              </w:rPr>
              <w:t xml:space="preserve">#&gt; -139.3333   51.6667  156.6667 -125.1333  274.2759 -137.7069  -27.6897 -246.6897 </w:t>
            </w:r>
            <w:r>
              <w:br/>
            </w:r>
            <w:r>
              <w:rPr>
                <w:rStyle w:val="CommentTok"/>
              </w:rPr>
              <w:t xml:space="preserve">#&gt;        17        18        19        20        21        22        23        24 </w:t>
            </w:r>
            <w:r>
              <w:br/>
            </w:r>
            <w:r>
              <w:rPr>
                <w:rStyle w:val="CommentTok"/>
              </w:rPr>
              <w:t xml:space="preserve">#&gt; -191.6724  189.3276  -11.6724 -242.6379  -47.6379  262.3621  210.3621  -30.6207</w:t>
            </w:r>
          </w:p>
          <w:p>
            <w:pPr>
              <w:pStyle w:val="FirstParagraph"/>
            </w:pPr>
            <w:r>
              <w:t xml:space="preserve">This manually calculated vector matches R’s output!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4"/>
    <w:bookmarkStart w:id="274" w:name="graphing-the-residuals"/>
    <w:p>
      <w:pPr>
        <w:pStyle w:val="Heading2"/>
      </w:pPr>
      <w:r>
        <w:t xml:space="preserve">4.6 Graphing the residuals</w:t>
      </w:r>
    </w:p>
    <w:bookmarkStart w:id="273" w:name="fig-resid-bw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8" w:name="fig-bw-resids1-c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7-1.png" id="26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fitted values</w:t>
                  </w:r>
                </w:p>
                <w:bookmarkEnd w:id="26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2" w:name="fig-resids-intxn-bw"/>
                <w:p>
                  <w:pPr>
                    <w:pStyle w:val="SourceCode"/>
                    <w:jc w:val="center"/>
                    <w:jc w:val="left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bw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resids_intxn 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weight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fitted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plot_bw_resid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resids_intxn,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"Gestational age (weeks)"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"residuals (grams)"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expand_limits(y = 0, x = 0)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(plot_bw_resid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8-1.png" id="2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</w:t>
                  </w:r>
                </w:p>
                <w:bookmarkEnd w:id="27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15: Fitted values and residuals for interaction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End w:id="273"/>
    <w:p>
      <w:r>
        <w:pict>
          <v:rect style="width:0;height:1.5pt" o:hralign="center" o:hrstd="t" o:hr="t"/>
        </w:pict>
      </w:r>
    </w:p>
    <w:bookmarkEnd w:id="274"/>
    <w:bookmarkStart w:id="284" w:name="residuals-versus-predictors"/>
    <w:p>
      <w:pPr>
        <w:pStyle w:val="Heading2"/>
      </w:pPr>
      <w:r>
        <w:t xml:space="preserve">4.7 Residuals versus predictors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resids_no_intcpt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(hers_lm_no_int),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resids_with_intcpt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(hers_lm_with_int)</w:t>
      </w:r>
      <w:r>
        <w:br/>
      </w:r>
      <w:r>
        <w:rPr>
          <w:rStyle w:val="NormalTok"/>
        </w:rPr>
        <w:t xml:space="preserve">  )</w:t>
      </w:r>
    </w:p>
    <w:bookmarkStart w:id="283" w:name="fig-resids-hers-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8" w:name="fig-resid-hers-pred-no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resids_no_intcpt,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0-1.png" id="2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resid-hers-pred-with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resids_with_intcpt,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1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Residuals of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vs predictors</w:t>
      </w:r>
    </w:p>
    <w:bookmarkEnd w:id="283"/>
    <w:p>
      <w:r>
        <w:pict>
          <v:rect style="width:0;height:1.5pt" o:hralign="center" o:hrstd="t" o:hr="t"/>
        </w:pict>
      </w:r>
    </w:p>
    <w:bookmarkEnd w:id="284"/>
    <w:bookmarkStart w:id="478" w:name="residuals-versus-fitted-values"/>
    <w:p>
      <w:pPr>
        <w:pStyle w:val="Heading2"/>
      </w:pPr>
      <w:r>
        <w:t xml:space="preserve">4.8 Residuals versus fitted values</w:t>
      </w:r>
    </w:p>
    <w:p>
      <w:pPr>
        <w:pStyle w:val="FirstParagraph"/>
      </w:pPr>
      <w:r>
        <w:t xml:space="preserve">If the model contains multiple continuous covariates,</w:t>
      </w:r>
      <w:r>
        <w:t xml:space="preserve"> </w:t>
      </w:r>
      <w:r>
        <w:t xml:space="preserve">how do we check for errors in the mean structure assumption?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8" w:name="fig-resids-intxn-her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1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bookmarkEnd w:id="28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add a LOESS smooth to visualize where the residual mean is nonzero: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resids-intxn-hers-smooth-no-in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smooth-no-in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data, no intercept term</w:t>
            </w:r>
          </w:p>
          <w:bookmarkEnd w:id="292"/>
        </w:tc>
      </w:tr>
    </w:tbl>
    <w:p>
      <w:r>
        <w:pict>
          <v:rect style="width:0;height:1.5pt" o:hralign="center" o:hrstd="t" o:hr="t"/>
        </w:pict>
      </w:r>
    </w:p>
    <w:bookmarkStart w:id="301" w:name="fig-resid-hers-compar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resids-intxn-hers-smooth-no-int-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2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 term</w:t>
                  </w:r>
                </w:p>
                <w:bookmarkEnd w:id="29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resids-intxn-hers-smooth-with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3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 term</w:t>
                  </w:r>
                </w:p>
                <w:bookmarkEnd w:id="30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19: Residuals of interaction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data, with and without intercept term</w:t>
      </w:r>
    </w:p>
    <w:bookmarkEnd w:id="301"/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2" w:name="def-stred"/>
          <w:p>
            <w:pPr>
              <w:pStyle w:val="BodyText"/>
            </w:pPr>
            <w:r>
              <w:rPr>
                <w:b/>
                <w:bCs/>
              </w:rPr>
              <w:t xml:space="preserve">Definition 12 (Standardized residuals)</w:t>
            </w:r>
            <w:r>
              <w:t xml:space="preserve"> </w:t>
            </w:r>
            <w:r>
              <w:t xml:space="preserve">For an ordinary linear model,</w:t>
            </w:r>
            <w:r>
              <w:t xml:space="preserve"> </w:t>
            </w:r>
            <w:r>
              <w:t xml:space="preserve">the estimated standard deviation of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th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so the standardized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i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bookmarkEnd w:id="302"/>
        </w:tc>
      </w:tr>
    </w:tbl>
    <w:p>
      <w:pPr>
        <w:pStyle w:val="FirstParagraph"/>
      </w:pPr>
      <w:r>
        <w:t xml:space="preserve">Hence, with enough data and a correct model,</w:t>
      </w:r>
      <w:r>
        <w:t xml:space="preserve"> </w:t>
      </w:r>
      <w:r>
        <w:t xml:space="preserve">each standardized residual has an approximately standard Gaussian</w:t>
      </w:r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distribution; that is,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they are not independent.</w:t>
      </w:r>
      <w:r>
        <w:t xml:space="preserve"> </w:t>
      </w:r>
      <w:r>
        <w:t xml:space="preserve">If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hat matrix with entries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≈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these covariances are generally nonzero.</w:t>
      </w:r>
    </w:p>
    <w:bookmarkStart w:id="315" w:name="marginal-distributions-of-residuals"/>
    <w:p>
      <w:pPr>
        <w:pStyle w:val="Heading3"/>
      </w:pPr>
      <w:r>
        <w:t xml:space="preserve">4.8.1 Marginal distributions of residuals</w:t>
      </w:r>
    </w:p>
    <w:p>
      <w:pPr>
        <w:pStyle w:val="FirstParagraph"/>
      </w:pPr>
      <w:r>
        <w:t xml:space="preserve">To look for problems with our model,</w:t>
      </w:r>
      <w:r>
        <w:t xml:space="preserve"> </w:t>
      </w:r>
      <w:r>
        <w:t xml:space="preserve">we can check whether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look like they have the distributions</w:t>
      </w:r>
      <w:r>
        <w:t xml:space="preserve"> </w:t>
      </w:r>
      <w:r>
        <w:t xml:space="preserve">that they are supposed to have,</w:t>
      </w:r>
      <w:r>
        <w:t xml:space="preserve"> </w:t>
      </w:r>
      <w:r>
        <w:t xml:space="preserve">according to the model.</w:t>
      </w:r>
    </w:p>
    <w:p>
      <w:r>
        <w:pict>
          <v:rect style="width:0;height:1.5pt" o:hralign="center" o:hrstd="t" o:hr="t"/>
        </w:pict>
      </w:r>
    </w:p>
    <w:bookmarkStart w:id="314" w:name="standardized-residuals-in-r"/>
    <w:p>
      <w:pPr>
        <w:pStyle w:val="Heading4"/>
      </w:pPr>
      <w:r>
        <w:t xml:space="preserve">Standardized residuals in R</w:t>
      </w:r>
    </w:p>
    <w:p>
      <w:pPr>
        <w:pStyle w:val="SourceCode"/>
      </w:pPr>
      <w:r>
        <w:rPr>
          <w:rStyle w:val="NormalTok"/>
        </w:rPr>
        <w:t xml:space="preserve">h_ii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manual_std_resid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manual_std_resid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  <w:r>
        <w:br/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</w:p>
    <w:p>
      <w:pPr>
        <w:pStyle w:val="FirstParagraph"/>
      </w:pPr>
      <w:r>
        <w:t xml:space="preserve">These residual vectors are nearly identical.</w:t>
      </w:r>
      <w:r>
        <w:t xml:space="preserve"> </w:t>
      </w:r>
      <w:r>
        <w:t xml:space="preserve">Any differences are from numerical rounding.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rstandard_compare_plot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"resid(bw_lm2)/(sigma(bw_lm2)*sqrt(1-h_ii))"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"rstandard(bw_lm2)"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"x=y"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(rstandard_compare_plot)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5-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add these residuals to the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of our dataset: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resid_lm2_alt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std_resid_lm2_alt =</w:t>
      </w:r>
      <w:r>
        <w:br/>
      </w:r>
      <w:r>
        <w:rPr>
          <w:rStyle w:val="NormalTok"/>
        </w:rPr>
        <w:t xml:space="preserve">      resid_lm2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fitted_lm2,</w:t>
      </w:r>
      <w:r>
        <w:br/>
      </w:r>
      <w:r>
        <w:rPr>
          <w:rStyle w:val="NormalTok"/>
        </w:rPr>
        <w:t xml:space="preserve">    resid_lm2,</w:t>
      </w:r>
      <w:r>
        <w:br/>
      </w:r>
      <w:r>
        <w:rPr>
          <w:rStyle w:val="NormalTok"/>
        </w:rPr>
        <w:t xml:space="preserve">    std_resid_lm2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24 × 6</w:t>
      </w:r>
      <w:r>
        <w:br/>
      </w:r>
      <w:r>
        <w:rPr>
          <w:rStyle w:val="CommentTok"/>
        </w:rPr>
        <w:t xml:space="preserve">#&gt;    sex      age weight fitted_lm2 resid_lm2 std_resid_lm2</w:t>
      </w:r>
      <w:r>
        <w:br/>
      </w:r>
      <w:r>
        <w:rPr>
          <w:rStyle w:val="CommentTok"/>
        </w:rPr>
        <w:t xml:space="preserve">#&gt;    &lt;fct&gt;  &lt;dbl&gt;  &lt;dbl&gt;      &lt;dbl&gt;     &lt;dbl&gt;         &lt;dbl&gt;</w:t>
      </w:r>
      <w:r>
        <w:br/>
      </w:r>
      <w:r>
        <w:rPr>
          <w:rStyle w:val="CommentTok"/>
        </w:rPr>
        <w:t xml:space="preserve">#&gt;  1 female    36   2729      2553.     176.          1.16 </w:t>
      </w:r>
      <w:r>
        <w:br/>
      </w:r>
      <w:r>
        <w:rPr>
          <w:rStyle w:val="CommentTok"/>
        </w:rPr>
        <w:t xml:space="preserve">#&gt;  2 female    36   2412      2553.    -141.         -0.926</w:t>
      </w:r>
      <w:r>
        <w:br/>
      </w:r>
      <w:r>
        <w:rPr>
          <w:rStyle w:val="CommentTok"/>
        </w:rPr>
        <w:t xml:space="preserve">#&gt;  3 female    37   2539      2683.    -144.         -0.875</w:t>
      </w:r>
      <w:r>
        <w:br/>
      </w:r>
      <w:r>
        <w:rPr>
          <w:rStyle w:val="CommentTok"/>
        </w:rPr>
        <w:t xml:space="preserve">#&gt;  4 female    38   2754      2814.     -59.5        -0.347</w:t>
      </w:r>
      <w:r>
        <w:br/>
      </w:r>
      <w:r>
        <w:rPr>
          <w:rStyle w:val="CommentTok"/>
        </w:rPr>
        <w:t xml:space="preserve">#&gt;  5 female    38   2991      2814.     177.          1.04 </w:t>
      </w:r>
      <w:r>
        <w:br/>
      </w:r>
      <w:r>
        <w:rPr>
          <w:rStyle w:val="CommentTok"/>
        </w:rPr>
        <w:t xml:space="preserve">#&gt;  6 female    39   2817      2944.    -127.         -0.735</w:t>
      </w:r>
      <w:r>
        <w:br/>
      </w:r>
      <w:r>
        <w:rPr>
          <w:rStyle w:val="CommentTok"/>
        </w:rPr>
        <w:t xml:space="preserve">#&gt;  7 female    39   2875      2944.     -68.9        -0.399</w:t>
      </w:r>
      <w:r>
        <w:br/>
      </w:r>
      <w:r>
        <w:rPr>
          <w:rStyle w:val="CommentTok"/>
        </w:rPr>
        <w:t xml:space="preserve">#&gt;  8 female    40   3317      3074.     243.          1.44 </w:t>
      </w:r>
      <w:r>
        <w:br/>
      </w:r>
      <w:r>
        <w:rPr>
          <w:rStyle w:val="CommentTok"/>
        </w:rPr>
        <w:t xml:space="preserve">#&gt;  9 female    40   2935      3074.    -139.         -0.825</w:t>
      </w:r>
      <w:r>
        <w:br/>
      </w:r>
      <w:r>
        <w:rPr>
          <w:rStyle w:val="CommentTok"/>
        </w:rPr>
        <w:t xml:space="preserve">#&gt; 10 female    40   3126      3074.      51.7         0.306</w:t>
      </w:r>
      <w:r>
        <w:br/>
      </w:r>
      <w:r>
        <w:rPr>
          <w:rStyle w:val="CommentTok"/>
        </w:rPr>
        <w:t xml:space="preserve">#&gt; # ℹ 14 more rows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let’s build histograms:</w:t>
      </w:r>
    </w:p>
    <w:p>
      <w:pPr>
        <w:pStyle w:val="SourceCode"/>
      </w:pPr>
      <w:r>
        <w:rPr>
          <w:rStyle w:val="NormalTok"/>
        </w:rPr>
        <w:t xml:space="preserve">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marg-dist-resi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dist-resid-1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Marginal distribution of (nonstandardized) residuals</w:t>
            </w:r>
          </w:p>
          <w:bookmarkEnd w:id="309"/>
        </w:tc>
      </w:tr>
    </w:tbl>
    <w:p>
      <w:pPr>
        <w:pStyle w:val="BodyText"/>
      </w:pPr>
      <w:r>
        <w:t xml:space="preserve">Hard to tell with this small amount of data, but I’m a bit concerned that the histogram doesn’t show a bell-curve shape.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std_resid_marginal_hist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std_resid_lm2))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(std_resid_marginal_hist)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marg-stres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stresd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Marginal distribution of standardized residuals</w:t>
            </w:r>
          </w:p>
          <w:bookmarkEnd w:id="313"/>
        </w:tc>
      </w:tr>
    </w:tbl>
    <w:p>
      <w:pPr>
        <w:pStyle w:val="BodyText"/>
      </w:pPr>
      <w:r>
        <w:t xml:space="preserve">This standardized residual histogram looks similar,</w:t>
      </w:r>
      <w:r>
        <w:t xml:space="preserve"> </w:t>
      </w:r>
      <w:r>
        <w:t xml:space="preserve">although the scale of the x-axis got narrower,</w:t>
      </w:r>
      <w:r>
        <w:t xml:space="preserve"> </w:t>
      </w:r>
      <w:r>
        <w:t xml:space="preserve">because we divided by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(roughly speaking).</w:t>
      </w:r>
    </w:p>
    <w:p>
      <w:pPr>
        <w:pStyle w:val="BodyText"/>
      </w:pPr>
      <w:r>
        <w:t xml:space="preserve">Still hard to tell if the distribution is Gaussian.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26" w:name="qq-plot-of-standardized-residuals"/>
    <w:p>
      <w:pPr>
        <w:pStyle w:val="Heading3"/>
      </w:pPr>
      <w:r>
        <w:t xml:space="preserve">4.8.2 QQ plot of standardized residuals</w:t>
      </w:r>
    </w:p>
    <w:p>
      <w:pPr>
        <w:pStyle w:val="FirstParagraph"/>
      </w:pPr>
      <w:r>
        <w:t xml:space="preserve">Another way to assess whether the standardized residuals follow a standard normal distribution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quantile-quantile (QQ) plot</w:t>
      </w:r>
      <w:r>
        <w:t xml:space="preserve">.</w:t>
      </w:r>
    </w:p>
    <w:p>
      <w:pPr>
        <w:pStyle w:val="BodyText"/>
      </w:pPr>
      <w:r>
        <w:t xml:space="preserve">A QQ plot compares the empirical distribution of a dataset to a theoretical reference distribution.</w:t>
      </w:r>
      <w:r>
        <w:t xml:space="preserve"> </w:t>
      </w:r>
      <w:r>
        <w:t xml:space="preserve">Each point corresponds to one observation: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(Theoretical Quantiles) shows the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corresponding to the 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used for the</w:t>
      </w:r>
      <w:r>
        <w:t xml:space="preserve"> </w:t>
      </w:r>
      <m:oMath>
        <m:r>
          <m:t>i</m:t>
        </m:r>
      </m:oMath>
      <w:r>
        <w:t xml:space="preserve">th ordered residual.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obtains these plotting positions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(Standardized Residuals) shows the observed standardized residuals,</w:t>
      </w:r>
      <w:r>
        <w:t xml:space="preserve"> </w:t>
      </w:r>
      <w:r>
        <w:t xml:space="preserve">plotted in increasing order as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In QQ-plot terminology,</w:t>
      </w:r>
      <w:r>
        <w:t xml:space="preserve"> </w:t>
      </w:r>
      <w:r>
        <w:t xml:space="preserve">these ordered values are</w:t>
      </w:r>
      <w:r>
        <w:t xml:space="preserve"> </w:t>
      </w:r>
      <w:hyperlink r:id="rId316">
        <w:r>
          <w:rPr>
            <w:rStyle w:val="Hyperlink"/>
          </w:rPr>
          <w:t xml:space="preserve">sample quantiles</w:t>
        </w:r>
      </w:hyperlink>
      <w:r>
        <w:t xml:space="preserve">.</w:t>
      </w:r>
      <w:r>
        <w:t xml:space="preserve"> </w:t>
      </w:r>
      <w:r>
        <w:t xml:space="preserve">The QQ plot uses points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 plotting positions returned by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  <w:r>
        <w:t xml:space="preserve"> </w:t>
      </w:r>
      <w:r>
        <w:t xml:space="preserve">For the common midpoint choice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sample quantile 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pairs the</w:t>
      </w:r>
      <w:r>
        <w:t xml:space="preserve"> </w:t>
      </w:r>
      <m:oMath>
        <m:r>
          <m:t>i</m:t>
        </m:r>
      </m:oMath>
      <w:r>
        <w:t xml:space="preserve">th ordered residual</w:t>
      </w:r>
      <w:r>
        <w:t xml:space="preserve"> </w:t>
      </w:r>
      <w:r>
        <w:t xml:space="preserve">with the corresponding theoretical quantile</w:t>
      </w:r>
      <w:r>
        <w:t xml:space="preserve"> </w:t>
      </w:r>
      <w:r>
        <w:t xml:space="preserve">computed from its plotting position.</w:t>
      </w:r>
      <w:r>
        <w:t xml:space="preserve"> </w:t>
      </w:r>
      <w:r>
        <w:t xml:space="preserve">So both labels are correct: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emphasizes the quantile role (</w:t>
      </w:r>
      <w:r>
        <w:t xml:space="preserve">“Sample Quantiles”</w:t>
      </w:r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autoplot.lm()</w:t>
      </w:r>
      <w:r>
        <w:t xml:space="preserve"> </w:t>
      </w:r>
      <w:r>
        <w:t xml:space="preserve">emphasizes the underlying ordered values</w:t>
      </w:r>
      <w:r>
        <w:t xml:space="preserve"> </w:t>
      </w:r>
      <w:r>
        <w:t xml:space="preserve">(</w:t>
      </w:r>
      <w:r>
        <w:t xml:space="preserve">“Standardized residuals”</w:t>
      </w:r>
      <w:r>
        <w:t xml:space="preserve">).</w:t>
      </w:r>
    </w:p>
    <w:p>
      <w:pPr>
        <w:pStyle w:val="FirstParagraph"/>
      </w:pPr>
      <w:r>
        <w:t xml:space="preserve">If the standardized residuals approximately follow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points should fall approximately on a straight line.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CommentTok"/>
        </w:rPr>
        <w:t xml:space="preserve"># needed to make ggplot2::autoplot() work for `lm` objects</w:t>
      </w:r>
      <w:r>
        <w:br/>
      </w:r>
      <w:r>
        <w:br/>
      </w:r>
      <w:r>
        <w:rPr>
          <w:rStyle w:val="NormalTok"/>
        </w:rPr>
        <w:t xml:space="preserve">qqplot_lm2_auto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options are 1:6; can do multiple at once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(qqplot_lm2_auto)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7-1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Gaussian model were correct, the points should fall approximately on the reference 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passes through the pairs of theoretical and empirical quantiles</w:t>
      </w:r>
      <w:r>
        <w:t xml:space="preserve"> </w:t>
      </w:r>
      <w:r>
        <w:t xml:space="preserve">at probabilities 0.25 and 0.75:</w:t>
      </w:r>
      <w:r>
        <w:t xml:space="preserve"> </w:t>
      </w:r>
      <w:r>
        <w:t xml:space="preserve">it connects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0.25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0.75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standard normal quantile function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</m:oMath>
      <w:r>
        <w:t xml:space="preserve">-th sample quantile of the standardized residuals.</w:t>
      </w:r>
      <w:r>
        <w:t xml:space="preserve"> </w:t>
      </w:r>
      <w:r>
        <w:t xml:space="preserve">If the standardized residuals are approximately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line should be close to the identity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 points should fall roughly along a straight line.</w:t>
      </w:r>
    </w:p>
    <w:p>
      <w:pPr>
        <w:pStyle w:val="BodyText"/>
      </w:pPr>
      <w:r>
        <w:t xml:space="preserve">Systematic deviations from the line suggest departures from normality: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S-shaped curves</w:t>
      </w:r>
      <w:r>
        <w:t xml:space="preserve">: heavier or lighter tails than the normal distribution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Concave or convex curves</w:t>
      </w:r>
      <w:r>
        <w:t xml:space="preserve">: skewness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Individual points far from the line</w:t>
      </w:r>
      <w:r>
        <w:t xml:space="preserve">: potential outliers</w:t>
      </w:r>
    </w:p>
    <w:p>
      <w:pPr>
        <w:pStyle w:val="FirstParagraph"/>
      </w:pPr>
      <w:r>
        <w:t xml:space="preserve">Fig 2.4 panel (c)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is a little different; they didn’t specify how they produced it, but other statistical analysis systems do things differently from R.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Dunn and Smyth (2018)</w:t>
      </w:r>
      <w:r>
        <w:t xml:space="preserve"> </w:t>
      </w:r>
      <w:hyperlink r:id="rId320">
        <w:r>
          <w:rPr>
            <w:rStyle w:val="Hyperlink"/>
          </w:rPr>
          <w:t xml:space="preserve">§3.5.4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25" w:name="qq-plot-typical-patterns"/>
    <w:p>
      <w:pPr>
        <w:pStyle w:val="Heading4"/>
      </w:pPr>
      <w:r>
        <w:t xml:space="preserve">QQ plot: typical patterns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4" w:name="fig-qqplot-pattern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seed chosen for Fig. 3.6 reproduction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150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sample size as in @dunn2018generalized Fig. 3.6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"Right skewed"</w:t>
            </w:r>
            <w:r>
              <w:rPr>
                <w:rStyle w:val="NormalTok"/>
              </w:rPr>
              <w:t xml:space="preserve">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"Left skewed"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heavy"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light"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(n,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"True normal"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"Bimodal"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old_par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mfcol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(nm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(sims))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nm,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qqline</w:t>
            </w:r>
            <w:r>
              <w:rPr>
                <w:rStyle w:val="NormalTok"/>
              </w:rPr>
              <w:t xml:space="preserve">(sims[[nm]])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hist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"Frequency"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"grey70"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78-1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(old_par)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Typical QQ-plot patterns for six types of residual distribution.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Dunn and Smyth (2018, fig. 3.6)</w:t>
            </w:r>
            <w:r>
              <w:t xml:space="preserve">, with thanks to the authors;</w:t>
            </w:r>
            <w:r>
              <w:t xml:space="preserve"> </w:t>
            </w:r>
            <w:r>
              <w:t xml:space="preserve">reproduced here using simulated data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column shows one distribution scenario:</w:t>
            </w:r>
            <w:r>
              <w:t xml:space="preserve"> </w:t>
            </w:r>
            <w:r>
              <w:t xml:space="preserve">a QQ plot (top) paired with a histogram of the simulated data (bottom).</w:t>
            </w:r>
          </w:p>
          <w:bookmarkEnd w:id="324"/>
        </w:tc>
      </w:tr>
    </w:tbl>
    <w:p>
      <w:r>
        <w:pict>
          <v:rect style="width:0;height:1.5pt" o:hralign="center" o:hrstd="t" o:hr="t"/>
        </w:pict>
      </w:r>
    </w:p>
    <w:bookmarkEnd w:id="325"/>
    <w:bookmarkEnd w:id="326"/>
    <w:bookmarkStart w:id="340" w:name="qq-plot---how-its-built"/>
    <w:p>
      <w:pPr>
        <w:pStyle w:val="Heading3"/>
      </w:pPr>
      <w:r>
        <w:t xml:space="preserve">4.8.3 QQ plot - how it’s built</w:t>
      </w:r>
    </w:p>
    <w:p>
      <w:pPr>
        <w:pStyle w:val="FirstParagraph"/>
      </w:pPr>
      <w:r>
        <w:t xml:space="preserve">To construct a QQ plot by hand:</w:t>
      </w:r>
    </w:p>
    <w:p>
      <w:pPr>
        <w:pStyle w:val="Compact"/>
        <w:numPr>
          <w:ilvl w:val="0"/>
          <w:numId w:val="1027"/>
        </w:numPr>
      </w:pPr>
      <w:r>
        <w:t xml:space="preserve">Assign each standardized residual a</w:t>
      </w:r>
      <w:r>
        <w:t xml:space="preserve"> </w:t>
      </w:r>
      <w:r>
        <w:rPr>
          <w:b/>
          <w:bCs/>
        </w:rPr>
        <w:t xml:space="preserve">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based on its rank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R’s default formula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7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theoretical quantile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from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that corresponds to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Plot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— theoretical quantile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x-axis,</w:t>
      </w:r>
      <w:r>
        <w:t xml:space="preserve"> </w:t>
      </w:r>
      <w:r>
        <w:t xml:space="preserve">observed standardized residual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(see</w:t>
      </w:r>
      <w:r>
        <w:t xml:space="preserve"> </w:t>
      </w:r>
      <w:hyperlink w:anchor="def-stred">
        <w:r>
          <w:rPr>
            <w:rStyle w:val="Hyperlink"/>
          </w:rPr>
          <w:t xml:space="preserve">Definition 12</w:t>
        </w:r>
      </w:hyperlink>
      <w:r>
        <w:t xml:space="preserve">) on the y-axis.</w:t>
      </w:r>
    </w:p>
    <w:p>
      <w:pPr>
        <w:pStyle w:val="Compact"/>
        <w:numPr>
          <w:ilvl w:val="0"/>
          <w:numId w:val="1027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through the pairs of theoretical and empirical quantiles</w:t>
      </w:r>
      <w:r>
        <w:t xml:space="preserve"> </w:t>
      </w:r>
      <w:r>
        <w:t xml:space="preserve">at probabilities 0.25 and 0.75.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plotting position: (rank - 0.5) / 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(std_resid_lm2)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expected_quantiles_lm2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expected_quantiles_lm2,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removing the plot legend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the reference line through the (theoretical, empirical) quantile pairs</w:t>
      </w:r>
      <w:r>
        <w:br/>
      </w:r>
      <w:r>
        <w:rPr>
          <w:rStyle w:val="CommentTok"/>
        </w:rPr>
        <w:t xml:space="preserve"># at probabilities 0.25 and 0.75: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reference probabilities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 ps) </w:t>
      </w:r>
      <w:r>
        <w:rPr>
          <w:rStyle w:val="CommentTok"/>
        </w:rPr>
        <w:t xml:space="preserve"># empirical quantiles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(ps) </w:t>
      </w:r>
      <w:r>
        <w:rPr>
          <w:rStyle w:val="CommentTok"/>
        </w:rPr>
        <w:t xml:space="preserve"># theoretical quantiles</w:t>
      </w:r>
      <w:r>
        <w:br/>
      </w:r>
      <w:r>
        <w:br/>
      </w:r>
      <w:r>
        <w:rPr>
          <w:rStyle w:val="NormalTok"/>
        </w:rPr>
        <w:t xml:space="preserve">qq_slope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qq_intcpt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qq_slope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qqplot_lm2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qq_slope,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qq_intcpt)</w:t>
      </w:r>
    </w:p>
    <w:bookmarkStart w:id="339" w:name="fig-qqplot-comparis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2587"/>
        <w:gridCol w:w="2587"/>
        <w:gridCol w:w="2587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0" w:name="fig-qqplot-manua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(qqplot_lm2)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0-1.png" id="3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ggplot2</w:t>
                  </w:r>
                  <w:r>
                    <w:t xml:space="preserve"> </w:t>
                  </w:r>
                  <w:r>
                    <w:t xml:space="preserve">(manual construction)</w:t>
                  </w:r>
                </w:p>
                <w:bookmarkEnd w:id="33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4" w:name="fig-qqplot-baser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std_resid_lm2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rstandard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qqnorm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std_resid_lm2,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main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"Normal Q-Q"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"Theoretical Quantiles"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"Standardized residuals"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qqline</w:t>
                  </w:r>
                  <w:r>
                    <w:rPr>
                      <w:rStyle w:val="NormalTok"/>
                    </w:rPr>
                    <w:t xml:space="preserve">(std_resid_lm2)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1-1.png" id="3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base R (</w:t>
                  </w:r>
                  <w:r>
                    <w:rPr>
                      <w:rStyle w:val="VerbatimChar"/>
                    </w:rPr>
                    <w:t xml:space="preserve">qqnorm</w:t>
                  </w:r>
                  <w:r>
                    <w:t xml:space="preserve"> </w:t>
                  </w:r>
                  <w:r>
                    <w:t xml:space="preserve">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qqline</w:t>
                  </w:r>
                  <w:r>
                    <w:t xml:space="preserve">)</w:t>
                  </w:r>
                </w:p>
                <w:bookmarkEnd w:id="334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8" w:name="fig-qqplot-autoplo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theme_classic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2-1.png" id="3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ggfortify::autoplot()</w:t>
                  </w:r>
                </w:p>
                <w:bookmarkEnd w:id="33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23: Three equivalent ways to produce a QQ plot of the standardized residuals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model (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).</w:t>
      </w:r>
      <w:r>
        <w:t xml:space="preserve"> </w:t>
      </w:r>
      <w:r>
        <w:t xml:space="preserve">All three plots show the same data and reference line.</w:t>
      </w:r>
    </w:p>
    <w:bookmarkEnd w:id="339"/>
    <w:p>
      <w:r>
        <w:pict>
          <v:rect style="width:0;height:1.5pt" o:hralign="center" o:hrstd="t" o:hr="t"/>
        </w:pict>
      </w:r>
    </w:p>
    <w:bookmarkEnd w:id="340"/>
    <w:bookmarkStart w:id="346" w:name="X998616aaf8f0003aaa2102b186ecf3b397f246f"/>
    <w:p>
      <w:pPr>
        <w:pStyle w:val="Heading3"/>
      </w:pPr>
      <w:r>
        <w:t xml:space="preserve">4.8.4 Formal diagnostic tests for linear regression assumptions</w:t>
      </w:r>
    </w:p>
    <w:p>
      <w:pPr>
        <w:pStyle w:val="FirstParagraph"/>
      </w:pPr>
      <w:r>
        <w:t xml:space="preserve">Graphical diagnostics are usually the first step,</w:t>
      </w:r>
      <w:r>
        <w:t xml:space="preserve"> </w:t>
      </w:r>
      <w:r>
        <w:t xml:space="preserve">but formal tests can provide numerical summaries.</w:t>
      </w:r>
    </w:p>
    <w:p>
      <w:pPr>
        <w:pStyle w:val="BodyText"/>
      </w:pPr>
      <w:r>
        <w:t xml:space="preserve">For linear regression residuals,</w:t>
      </w:r>
      <w:r>
        <w:t xml:space="preserve"> </w:t>
      </w:r>
      <w:r>
        <w:t xml:space="preserve">three common tests are: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fligner.test()</w:t>
      </w:r>
      <w:r>
        <w:t xml:space="preserve"> </w:t>
      </w:r>
      <w:r>
        <w:t xml:space="preserve">for equal variances across groups</w:t>
      </w:r>
      <w:r>
        <w:t xml:space="preserve"> </w:t>
      </w:r>
      <w:r>
        <w:t xml:space="preserve">(the Fligner–Killeen test).</w:t>
      </w:r>
    </w:p>
    <w:p>
      <w:pPr>
        <w:pStyle w:val="Compact"/>
        <w:numPr>
          <w:ilvl w:val="0"/>
          <w:numId w:val="1028"/>
        </w:numPr>
      </w:pPr>
      <w:r>
        <w:t xml:space="preserve">Levene / Brown–Forsythe test</w:t>
      </w:r>
      <w:r>
        <w:t xml:space="preserve"> </w:t>
      </w:r>
      <w:r>
        <w:t xml:space="preserve">(a median-centered Levene variant,</w:t>
      </w:r>
      <w:r>
        <w:t xml:space="preserve"> </w:t>
      </w:r>
      <w:r>
        <w:t xml:space="preserve">where standard Levene centers on group means,</w:t>
      </w:r>
      <w:r>
        <w:t xml:space="preserve"> </w:t>
      </w:r>
      <w:r>
        <w:t xml:space="preserve">and Brown–Forsythe centers on group medians for more robustness;</w:t>
      </w:r>
      <w:r>
        <w:t xml:space="preserve"> </w:t>
      </w:r>
      <w:r>
        <w:t xml:space="preserve">e.g., via</w:t>
      </w:r>
      <w:r>
        <w:t xml:space="preserve"> </w:t>
      </w:r>
      <w:r>
        <w:rPr>
          <w:rStyle w:val="VerbatimChar"/>
        </w:rPr>
        <w:t xml:space="preserve">car::leveneTest(..., center = median)</w:t>
      </w:r>
      <w:r>
        <w:t xml:space="preserve"> </w:t>
      </w:r>
      <w:r>
        <w:t xml:space="preserve">or equivalent code).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shapiro.test()</w:t>
      </w:r>
      <w:r>
        <w:t xml:space="preserve"> </w:t>
      </w:r>
      <w:r>
        <w:t xml:space="preserve">/</w:t>
      </w:r>
      <w:r>
        <w:t xml:space="preserve"> </w:t>
      </w:r>
      <w:hyperlink r:id="rId341">
        <w:r>
          <w:rPr>
            <w:rStyle w:val="Hyperlink"/>
          </w:rPr>
          <w:t xml:space="preserve">Shapiro–Wilk test</w:t>
        </w:r>
      </w:hyperlink>
      <w:r>
        <w:t xml:space="preserve"> </w:t>
      </w:r>
      <w:r>
        <w:t xml:space="preserve">for normality.</w:t>
      </w:r>
    </w:p>
    <w:p>
      <w:r>
        <w:pict>
          <v:rect style="width:0;height:1.5pt" o:hralign="center" o:hrstd="t" o:hr="t"/>
        </w:pict>
      </w:r>
    </w:p>
    <w:bookmarkStart w:id="342" w:name="X4e39916d26e9fa22b27b24d14e00ad0c83eb718"/>
    <w:p>
      <w:pPr>
        <w:pStyle w:val="Heading4"/>
      </w:pPr>
      <w:r>
        <w:t xml:space="preserve">Fligner–Killeen test (homoskedasticity across groups)</w:t>
      </w:r>
    </w:p>
    <w:p>
      <w:pPr>
        <w:pStyle w:val="FirstParagraph"/>
      </w:pPr>
      <w:r>
        <w:t xml:space="preserve">Suppose residuals are split into groups</w:t>
      </w:r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G</m:t>
        </m:r>
      </m:oMath>
      <w:r>
        <w:t xml:space="preserve">),</w:t>
      </w:r>
      <w:r>
        <w:t xml:space="preserve"> </w:t>
      </w:r>
      <w:r>
        <w:t xml:space="preserve">for example by a categorical predictor.</w:t>
      </w:r>
    </w:p>
    <w:p>
      <w:pPr>
        <w:pStyle w:val="BodyText"/>
      </w:pPr>
      <w:r>
        <w:t xml:space="preserve">The test starts from absolute deviations from each group median: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ranking the pooled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values,</w:t>
      </w:r>
      <w:r>
        <w:t xml:space="preserve"> </w:t>
      </w:r>
      <w:r>
        <w:t xml:space="preserve">the Fligner–Killeen statistic is built from normal scores of those ranks.</w:t>
      </w:r>
    </w:p>
    <w:p>
      <w:pPr>
        <w:pStyle w:val="BodyText"/>
      </w:pPr>
      <w:r>
        <w:t xml:space="preserve">Under the null hypothesis of equal variances,</w:t>
      </w:r>
      <w:r>
        <w:t xml:space="preserve"> </w:t>
      </w:r>
      <w:r>
        <w:t xml:space="preserve">the test statistic 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Small p-values suggest heteroskedasticity.</w:t>
      </w:r>
    </w:p>
    <w:p>
      <w:r>
        <w:pict>
          <v:rect style="width:0;height:1.5pt" o:hralign="center" o:hrstd="t" o:hr="t"/>
        </w:pict>
      </w:r>
    </w:p>
    <w:bookmarkEnd w:id="342"/>
    <w:bookmarkStart w:id="343" w:name="X6175397bb1625782f2455c2b68ae73b1602700d"/>
    <w:p>
      <w:pPr>
        <w:pStyle w:val="Heading4"/>
      </w:pPr>
      <w:r>
        <w:t xml:space="preserve">Levene / Brown–Forsythe test (homoskedasticity across groups)</w:t>
      </w:r>
    </w:p>
    <w:p>
      <w:pPr>
        <w:pStyle w:val="FirstParagraph"/>
      </w:pPr>
      <w:r>
        <w:t xml:space="preserve">Levene’s test transforms residuals to within-group absolute deviations: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group center.</w:t>
      </w:r>
    </w:p>
    <w:p>
      <w:pPr>
        <w:pStyle w:val="BodyText"/>
      </w:pPr>
      <w:r>
        <w:t xml:space="preserve">Classical Levene uses the group mean for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Brown–Forsythe uses the group median,</w:t>
      </w:r>
      <w:r>
        <w:t xml:space="preserve"> </w:t>
      </w:r>
      <w:r>
        <w:t xml:space="preserve">which is more robust.</w:t>
      </w:r>
    </w:p>
    <w:p>
      <w:pPr>
        <w:pStyle w:val="BodyText"/>
      </w:pPr>
      <w:r>
        <w:t xml:space="preserve">Then run a one-way ANOVA on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by group: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∼</m:t>
          </m:r>
          <m:sSub>
            <m:e>
              <m:r>
                <m:t>F</m:t>
              </m:r>
            </m:e>
            <m:sub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G</m:t>
              </m:r>
            </m:sub>
          </m:sSub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Small p-values suggest unequal residual variance.</w:t>
      </w:r>
    </w:p>
    <w:p>
      <w:pPr>
        <w:pStyle w:val="BodyText"/>
      </w:pPr>
      <w:r>
        <w:t xml:space="preserve">For simple linear regression,</w:t>
      </w:r>
      <w:r>
        <w:t xml:space="preserve"> </w:t>
      </w:r>
      <w:r>
        <w:t xml:space="preserve">Kutner et al. (2005, 116–17)</w:t>
      </w:r>
      <w:r>
        <w:t xml:space="preserve"> </w:t>
      </w:r>
      <w:r>
        <w:t xml:space="preserve">describes</w:t>
      </w:r>
      <w:r>
        <w:t xml:space="preserve"> </w:t>
      </w:r>
      <w:r>
        <w:t xml:space="preserve">the Brown–Forsythe test</w:t>
      </w:r>
      <w:r>
        <w:t xml:space="preserve"> </w:t>
      </w:r>
      <w:r>
        <w:t xml:space="preserve">by splitting observations into two</w:t>
      </w:r>
      <w:r>
        <w:t xml:space="preserve"> </w:t>
      </w:r>
      <m:oMath>
        <m:r>
          <m:t>X</m:t>
        </m:r>
      </m:oMath>
      <w:r>
        <w:t xml:space="preserve">-level groups</w:t>
      </w:r>
      <w:r>
        <w:t xml:space="preserve"> </w:t>
      </w:r>
      <w:r>
        <w:t xml:space="preserve">(low versus high),</w:t>
      </w:r>
      <w:r>
        <w:t xml:space="preserve"> </w:t>
      </w:r>
      <w:r>
        <w:t xml:space="preserve">computing absolute deviations from each group median,</w:t>
      </w:r>
      <w:r>
        <w:t xml:space="preserve"> </w:t>
      </w:r>
      <w:r>
        <w:t xml:space="preserve">and applying a two-sample pooled-variance t test: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observations within group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median residual in group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are the means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w:r>
        <w:t xml:space="preserve">in groups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their pooled standard deviation,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two group sample sizes.</w:t>
      </w:r>
      <w:r>
        <w:t xml:space="preserve"> </w:t>
      </w:r>
      <w:r>
        <w:t xml:space="preserve">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BF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indicates nonconstant residual variance.</w:t>
      </w:r>
    </w:p>
    <w:p>
      <w:r>
        <w:pict>
          <v:rect style="width:0;height:1.5pt" o:hralign="center" o:hrstd="t" o:hr="t"/>
        </w:pict>
      </w:r>
    </w:p>
    <w:bookmarkEnd w:id="343"/>
    <w:bookmarkStart w:id="344" w:name="X1fc22999f22c26259d274e3de5d0448e68bacda"/>
    <w:p>
      <w:pPr>
        <w:pStyle w:val="Heading4"/>
      </w:pPr>
      <w:r>
        <w:t xml:space="preserve">Shapiro–Wilk test (normality of standardized residuals)</w:t>
      </w:r>
    </w:p>
    <w:p>
      <w:pPr>
        <w:pStyle w:val="FirstParagraph"/>
      </w:pPr>
      <w:r>
        <w:t xml:space="preserve">For ordered standardized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 Shapiro–Wilk statistic is: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constants from normal-order-statistic moments.</w:t>
      </w:r>
      <w:r>
        <w:t xml:space="preserve"> </w:t>
      </w:r>
      <w:r>
        <w:t xml:space="preserve">The numerator uses ordered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while the denominator uses the original (unordered) residuals.</w:t>
      </w:r>
    </w:p>
    <w:p>
      <w:pPr>
        <w:pStyle w:val="BodyText"/>
      </w:pPr>
      <w:r>
        <w:t xml:space="preserve">If residuals are Gaussian,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tends to be close to 1.</w:t>
      </w:r>
      <w:r>
        <w:t xml:space="preserve"> </w:t>
      </w:r>
      <w:r>
        <w:t xml:space="preserve">Small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(and small p-value)</w:t>
      </w:r>
      <w:r>
        <w:t xml:space="preserve"> </w:t>
      </w:r>
      <w:r>
        <w:t xml:space="preserve">indicates departure from normality.</w:t>
      </w:r>
    </w:p>
    <w:p>
      <w:r>
        <w:pict>
          <v:rect style="width:0;height:1.5pt" o:hralign="center" o:hrstd="t" o:hr="t"/>
        </w:pict>
      </w:r>
    </w:p>
    <w:bookmarkEnd w:id="344"/>
    <w:bookmarkStart w:id="345" w:name="Xf9a578b20c718137ae84a5e4830fcd75bda9618"/>
    <w:p>
      <w:pPr>
        <w:pStyle w:val="Heading4"/>
      </w:pPr>
      <w:r>
        <w:t xml:space="preserve">Numerical example (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interaction model)</w:t>
      </w:r>
    </w:p>
    <w:p>
      <w:pPr>
        <w:pStyle w:val="SourceCode"/>
      </w:pPr>
      <w:r>
        <w:rPr>
          <w:rStyle w:val="NormalTok"/>
        </w:rPr>
        <w:t xml:space="preserve">diag_bw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.resid,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.std.resid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fligner_bw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fligner.test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diag_bw)</w:t>
      </w:r>
      <w:r>
        <w:br/>
      </w:r>
      <w:r>
        <w:br/>
      </w:r>
      <w:r>
        <w:rPr>
          <w:rStyle w:val="NormalTok"/>
        </w:rPr>
        <w:t xml:space="preserve">levene_bw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diag_bw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(resid_lm2),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med_resid)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levene_fit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(abs_dev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levene_bw)</w:t>
      </w:r>
      <w:r>
        <w:br/>
      </w:r>
      <w:r>
        <w:rPr>
          <w:rStyle w:val="NormalTok"/>
        </w:rPr>
        <w:t xml:space="preserve">levene_tab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(levene_fit)[[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levene_F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levene_p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shapiro_bw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(diag_bw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std_resid_lm2)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"Fligner--Killeen: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"Levene/Brown--Forsythe: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"Shapiro--Wilk: normality of standardized residuals"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  levene_F,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levene_p,</w:t>
      </w:r>
      <w:r>
        <w:br/>
      </w:r>
      <w:r>
        <w:rPr>
          <w:rStyle w:val="NormalTok"/>
        </w:rPr>
        <w:t xml:space="preserve">    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test                                               statistic p_value</w:t>
      </w:r>
      <w:r>
        <w:br/>
      </w:r>
      <w:r>
        <w:rPr>
          <w:rStyle w:val="CommentTok"/>
        </w:rPr>
        <w:t xml:space="preserve">#&gt;   &lt;chr&gt;                                                  &lt;dbl&gt;   &lt;dbl&gt;</w:t>
      </w:r>
      <w:r>
        <w:br/>
      </w:r>
      <w:r>
        <w:rPr>
          <w:rStyle w:val="CommentTok"/>
        </w:rPr>
        <w:t xml:space="preserve">#&gt; 1 Fligner--Killeen: equal variance by sex              0.00240  0.961 </w:t>
      </w:r>
      <w:r>
        <w:br/>
      </w:r>
      <w:r>
        <w:rPr>
          <w:rStyle w:val="CommentTok"/>
        </w:rPr>
        <w:t xml:space="preserve">#&gt; 2 Levene/Brown--Forsythe: equal variance by sex        0.326    0.574 </w:t>
      </w:r>
      <w:r>
        <w:br/>
      </w:r>
      <w:r>
        <w:rPr>
          <w:rStyle w:val="CommentTok"/>
        </w:rPr>
        <w:t xml:space="preserve">#&gt; 3 Shapiro--Wilk: normality of standardized residuals   0.919    0.0548</w:t>
      </w:r>
    </w:p>
    <w:p>
      <w:pPr>
        <w:pStyle w:val="FirstParagraph"/>
      </w:pPr>
      <w:r>
        <w:t xml:space="preserve">Interpretation rule:</w:t>
      </w:r>
      <w:r>
        <w:t xml:space="preserve"> </w:t>
      </w:r>
      <w:r>
        <w:t xml:space="preserve">for all three tests,</w:t>
      </w:r>
      <w:r>
        <w:t xml:space="preserve"> </w:t>
      </w:r>
      <w:r>
        <w:t xml:space="preserve">a small p-value is evidence against the corresponding model assumption.</w:t>
      </w:r>
    </w:p>
    <w:p>
      <w:pPr>
        <w:pStyle w:val="BodyText"/>
      </w:pPr>
      <w:r>
        <w:t xml:space="preserve">Compared with visual diagnostics:</w:t>
      </w:r>
    </w:p>
    <w:p>
      <w:pPr>
        <w:pStyle w:val="Compact"/>
        <w:numPr>
          <w:ilvl w:val="0"/>
          <w:numId w:val="1029"/>
        </w:numPr>
      </w:pPr>
      <w:r>
        <w:t xml:space="preserve">Fligner–Killeen / Levene summarizes the same heteroskedasticity signal</w:t>
      </w:r>
      <w:r>
        <w:t xml:space="preserve"> </w:t>
      </w:r>
      <w:r>
        <w:t xml:space="preserve">that we inspect in residuals-vs-fitted 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</w:t>
      </w:r>
      <w:r>
        <w:t xml:space="preserve"> </w:t>
      </w:r>
      <w:r>
        <w:t xml:space="preserve">and scale-location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 plots.</w:t>
      </w:r>
    </w:p>
    <w:p>
      <w:pPr>
        <w:pStyle w:val="Compact"/>
        <w:numPr>
          <w:ilvl w:val="0"/>
          <w:numId w:val="1029"/>
        </w:numPr>
      </w:pPr>
      <w:r>
        <w:t xml:space="preserve">Shapiro–Wilk summarizes the same normality signal</w:t>
      </w:r>
      <w:r>
        <w:t xml:space="preserve"> </w:t>
      </w:r>
      <w:r>
        <w:t xml:space="preserve">that we inspect in QQ plots (</w:t>
      </w:r>
      <w:hyperlink w:anchor="fig-qqplot-autoplot">
        <w:r>
          <w:rPr>
            <w:rStyle w:val="Hyperlink"/>
          </w:rPr>
          <w:t xml:space="preserve">Figure 23 (c)</w:t>
        </w:r>
      </w:hyperlink>
      <w:r>
        <w:t xml:space="preserve">)</w:t>
      </w:r>
      <w:r>
        <w:t xml:space="preserve"> </w:t>
      </w:r>
      <w:r>
        <w:t xml:space="preserve">and standardized-residual histograms (</w:t>
      </w:r>
      <w:hyperlink w:anchor="fig-marg-stresd">
        <w:r>
          <w:rPr>
            <w:rStyle w:val="Hyperlink"/>
          </w:rPr>
          <w:t xml:space="preserve">Figure 21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Use tests and plots together:</w:t>
      </w:r>
      <w:r>
        <w:t xml:space="preserve"> </w:t>
      </w:r>
      <w:r>
        <w:t xml:space="preserve">the tests provide a single numerical summary,</w:t>
      </w:r>
      <w:r>
        <w:t xml:space="preserve"> </w:t>
      </w:r>
      <w:r>
        <w:t xml:space="preserve">while the plots show the shape and practical size of departures.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426" w:name="conditional-distributions-of-residuals"/>
    <w:p>
      <w:pPr>
        <w:pStyle w:val="Heading3"/>
      </w:pPr>
      <w:r>
        <w:t xml:space="preserve">4.8.5 Conditional distributions of residuals</w:t>
      </w:r>
    </w:p>
    <w:p>
      <w:pPr>
        <w:pStyle w:val="FirstParagraph"/>
      </w:pPr>
      <w:r>
        <w:t xml:space="preserve">If our Gaussian linear regression model is correct,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standardized residuals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should have:</w:t>
      </w:r>
    </w:p>
    <w:p>
      <w:pPr>
        <w:pStyle w:val="Compact"/>
        <w:numPr>
          <w:ilvl w:val="0"/>
          <w:numId w:val="1030"/>
        </w:numPr>
      </w:pPr>
      <w:r>
        <w:t xml:space="preserve">an approximately Gaussian distribution, with:</w:t>
      </w:r>
    </w:p>
    <w:p>
      <w:pPr>
        <w:pStyle w:val="Compact"/>
        <w:numPr>
          <w:ilvl w:val="0"/>
          <w:numId w:val="1030"/>
        </w:numPr>
      </w:pPr>
      <w:r>
        <w:t xml:space="preserve">a mean of 0</w:t>
      </w:r>
    </w:p>
    <w:p>
      <w:pPr>
        <w:pStyle w:val="Compact"/>
        <w:numPr>
          <w:ilvl w:val="0"/>
          <w:numId w:val="1030"/>
        </w:numPr>
      </w:pPr>
      <w:r>
        <w:t xml:space="preserve">a constant variance</w:t>
      </w:r>
    </w:p>
    <w:p>
      <w:pPr>
        <w:pStyle w:val="FirstParagraph"/>
      </w:pPr>
      <w:r>
        <w:t xml:space="preserve">This mean and variance structure should be true</w:t>
      </w:r>
      <w:r>
        <w:t xml:space="preserve"> </w:t>
      </w:r>
      <w:r>
        <w:rPr>
          <w:b/>
          <w:bCs/>
        </w:rPr>
        <w:t xml:space="preserve">for every</w:t>
      </w:r>
      <w:r>
        <w:t xml:space="preserve"> </w:t>
      </w:r>
      <w:r>
        <w:t xml:space="preserve">value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didn’t correctly guess the functional form of the linear component of the mean,</w:t>
      </w:r>
      <w:r>
        <w:t xml:space="preserve"> </w:t>
      </w:r>
      <w:r>
        <w:t xml:space="preserve">for covariate vector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Then the residuals might have nonzero mean.</w:t>
      </w:r>
    </w:p>
    <w:p>
      <w:pPr>
        <w:pStyle w:val="BodyText"/>
      </w:pPr>
      <w:r>
        <w:t xml:space="preserve">Regardless of whether we guessed the mean function correctly, the variance of the residuals might differ between values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351" w:name="residuals-versus-fitted-values-1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To look for these issues, we can plot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against the fitted values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bw_lm2-resid-vs-fitt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4-1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fitted values</w:t>
            </w:r>
          </w:p>
          <w:bookmarkEnd w:id="350"/>
        </w:tc>
      </w:tr>
    </w:tbl>
    <w:p>
      <w:pPr>
        <w:pStyle w:val="BodyText"/>
      </w:pPr>
      <w:r>
        <w:t xml:space="preserve">If the model is correct, the blue line should stay flat and close to 0, and the cloud of dots should have the same vertical spread regardless of the fitted value.</w:t>
      </w:r>
    </w:p>
    <w:p>
      <w:pPr>
        <w:pStyle w:val="BodyText"/>
      </w:pPr>
      <w:r>
        <w:t xml:space="preserve">If not,</w:t>
      </w:r>
      <w:r>
        <w:t xml:space="preserve"> </w:t>
      </w:r>
      <w:r>
        <w:t xml:space="preserve">we probably need to change the functional form</w:t>
      </w:r>
      <w:r>
        <w:t xml:space="preserve"> </w:t>
      </w:r>
      <w:r>
        <w:t xml:space="preserve">of the linear component of the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351"/>
    <w:bookmarkStart w:id="415" w:name="example-plos-medicine-title-length-data"/>
    <w:p>
      <w:pPr>
        <w:pStyle w:val="Heading4"/>
      </w:pPr>
      <w:r>
        <w:t xml:space="preserve">Example: PLOS Medicine title length data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, §6.7.1)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5" w:name="fig-plo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1.pn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  <w:r>
              <w:t xml:space="preserve"> </w:t>
            </w:r>
            <w:r>
              <w:t xml:space="preserve">articles</w:t>
            </w:r>
          </w:p>
          <w:bookmarkEnd w:id="355"/>
        </w:tc>
      </w:tr>
    </w:tbl>
    <w:p>
      <w:r>
        <w:pict>
          <v:rect style="width:0;height:1.5pt" o:hralign="center" o:hrstd="t" o:hr="t"/>
        </w:pict>
      </w:r>
    </w:p>
    <w:bookmarkStart w:id="365" w:name="linear-fit"/>
    <w:p>
      <w:pPr>
        <w:pStyle w:val="Heading5"/>
      </w:pPr>
      <w:r>
        <w:t xml:space="preserve">Linear fit</w:t>
      </w:r>
    </w:p>
    <w:p>
      <w:pPr>
        <w:pStyle w:val="SourceCode"/>
      </w:pPr>
      <w:r>
        <w:rPr>
          <w:rStyle w:val="NormalTok"/>
        </w:rPr>
        <w:t xml:space="preserve">lm_PLOS_linear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fig2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64" w:name="fig-plos-lm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9" w:name="fig-plos-lm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1.png" id="35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59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plos-lm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2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6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26: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linear model fit</w:t>
      </w:r>
    </w:p>
    <w:bookmarkEnd w:id="364"/>
    <w:p>
      <w:r>
        <w:pict>
          <v:rect style="width:0;height:1.5pt" o:hralign="center" o:hrstd="t" o:hr="t"/>
        </w:pict>
      </w:r>
    </w:p>
    <w:bookmarkEnd w:id="365"/>
    <w:bookmarkStart w:id="375" w:name="quadratic-fit"/>
    <w:p>
      <w:pPr>
        <w:pStyle w:val="Heading5"/>
      </w:pPr>
      <w:r>
        <w:t xml:space="preserve">Quadratic fit</w:t>
      </w:r>
    </w:p>
    <w:p>
      <w:pPr>
        <w:pStyle w:val="SourceCode"/>
      </w:pPr>
      <w:r>
        <w:rPr>
          <w:rStyle w:val="NormalTok"/>
        </w:rPr>
        <w:t xml:space="preserve">lm_PLOS_quad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fig3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74" w:name="fig-plos-lm-quad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plos-lm-quad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69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3" w:name="fig-plos-lm-quad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2.png" id="3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7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27: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quadratic model fit</w:t>
      </w:r>
    </w:p>
    <w:bookmarkEnd w:id="374"/>
    <w:p>
      <w:r>
        <w:pict>
          <v:rect style="width:0;height:1.5pt" o:hralign="center" o:hrstd="t" o:hr="t"/>
        </w:pict>
      </w:r>
    </w:p>
    <w:bookmarkEnd w:id="375"/>
    <w:bookmarkStart w:id="385" w:name="linear-versus-quadratic-fits"/>
    <w:p>
      <w:pPr>
        <w:pStyle w:val="Heading5"/>
      </w:pPr>
      <w:r>
        <w:t xml:space="preserve">Linear versus quadratic fits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84" w:name="fig-plos-lm-resid2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9" w:name="fig-plos-lm-resid2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1.png" id="3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Linear</w:t>
                  </w:r>
                </w:p>
                <w:bookmarkEnd w:id="379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3" w:name="fig-plos-lm-resid2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2.png" id="3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Quadratic</w:t>
                  </w:r>
                </w:p>
                <w:bookmarkEnd w:id="3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28: Residuals versus fitted plot for linear and quadratic fits to</w:t>
      </w:r>
      <w:r>
        <w:t xml:space="preserve"> </w:t>
      </w:r>
      <w:r>
        <w:rPr>
          <w:rStyle w:val="VerbatimChar"/>
        </w:rPr>
        <w:t xml:space="preserve">PLOS</w:t>
      </w:r>
      <w:r>
        <w:t xml:space="preserve"> </w:t>
      </w:r>
      <w:r>
        <w:t xml:space="preserve">data</w:t>
      </w:r>
    </w:p>
    <w:bookmarkEnd w:id="384"/>
    <w:p>
      <w:r>
        <w:pict>
          <v:rect style="width:0;height:1.5pt" o:hralign="center" o:hrstd="t" o:hr="t"/>
        </w:pict>
      </w:r>
    </w:p>
    <w:bookmarkEnd w:id="385"/>
    <w:bookmarkStart w:id="395" w:name="cubic-fit"/>
    <w:p>
      <w:pPr>
        <w:pStyle w:val="Heading5"/>
      </w:pPr>
      <w:r>
        <w:t xml:space="preserve">Cubic fit</w:t>
      </w:r>
    </w:p>
    <w:p>
      <w:pPr>
        <w:pStyle w:val="SourceCode"/>
      </w:pPr>
      <w:r>
        <w:rPr>
          <w:rStyle w:val="NormalTok"/>
        </w:rPr>
        <w:t xml:space="preserve">lm_PLOS_cub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fig4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 + I(x ^ 3))"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fig4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(lm_PLOS_cub,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394" w:name="fig-plos-lm-cubic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plos-lm-cubic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89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93" w:name="fig-plos-lm-cubic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2.png" id="3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3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29: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cubic model fit</w:t>
      </w:r>
    </w:p>
    <w:bookmarkEnd w:id="394"/>
    <w:p>
      <w:r>
        <w:pict>
          <v:rect style="width:0;height:1.5pt" o:hralign="center" o:hrstd="t" o:hr="t"/>
        </w:pict>
      </w:r>
    </w:p>
    <w:bookmarkEnd w:id="395"/>
    <w:bookmarkStart w:id="405" w:name="logarithmic-fit"/>
    <w:p>
      <w:pPr>
        <w:pStyle w:val="Heading5"/>
      </w:pPr>
      <w:r>
        <w:t xml:space="preserve">Logarithmic fit</w:t>
      </w:r>
    </w:p>
    <w:p>
      <w:pPr>
        <w:pStyle w:val="SourceCode"/>
      </w:pPr>
      <w:r>
        <w:rPr>
          <w:rStyle w:val="NormalTok"/>
        </w:rPr>
        <w:t xml:space="preserve">lm_PLOS_log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(authors),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fig5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log(x))"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fig5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04" w:name="fig-plos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99" w:name="fig-plos-log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1.png" id="3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399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03" w:name="fig-plos-log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2.png" id="4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40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30: logarithmic fit</w:t>
      </w:r>
    </w:p>
    <w:bookmarkEnd w:id="404"/>
    <w:p>
      <w:r>
        <w:pict>
          <v:rect style="width:0;height:1.5pt" o:hralign="center" o:hrstd="t" o:hr="t"/>
        </w:pict>
      </w:r>
    </w:p>
    <w:bookmarkEnd w:id="405"/>
    <w:bookmarkStart w:id="408" w:name="model-selection"/>
    <w:p>
      <w:pPr>
        <w:pStyle w:val="Heading5"/>
      </w:pPr>
      <w:r>
        <w:t xml:space="preserve">Model selection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6" w:name="tbl-plos-lin-quad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linear vs quadratic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(lm_PLOS_linear, lm_PLOS_quad)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876 947502.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875 880950.     1      66552.  66.1  1.46e-15</w:t>
            </w:r>
          </w:p>
          <w:bookmarkEnd w:id="40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7" w:name="tbl-plos-quad-cub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23: quadratic vs cubic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(lm_PLOS_quad, lm_PLOS_cub)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875 880950.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874 865933.     1      15018.  15.2  0.000106</w:t>
            </w:r>
          </w:p>
          <w:bookmarkEnd w:id="407"/>
        </w:tc>
      </w:tr>
    </w:tbl>
    <w:p>
      <w:r>
        <w:pict>
          <v:rect style="width:0;height:1.5pt" o:hralign="center" o:hrstd="t" o:hr="t"/>
        </w:pict>
      </w:r>
    </w:p>
    <w:bookmarkEnd w:id="408"/>
    <w:bookmarkStart w:id="409" w:name="aicbic"/>
    <w:p>
      <w:pPr>
        <w:pStyle w:val="Heading5"/>
      </w:pPr>
      <w:r>
        <w:t xml:space="preserve">AIC/BIC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(lm_PLOS_quad)</w:t>
      </w:r>
      <w:r>
        <w:br/>
      </w:r>
      <w:r>
        <w:rPr>
          <w:rStyle w:val="CommentTok"/>
        </w:rPr>
        <w:t xml:space="preserve">#&gt; [1] 8567.61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8543.63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8578.4</w:t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8557.97</w:t>
      </w:r>
    </w:p>
    <w:p>
      <w:r>
        <w:pict>
          <v:rect style="width:0;height:1.5pt" o:hralign="center" o:hrstd="t" o:hr="t"/>
        </w:pict>
      </w:r>
    </w:p>
    <w:bookmarkEnd w:id="409"/>
    <w:bookmarkStart w:id="414" w:name="extrapolation-is-dangerous"/>
    <w:p>
      <w:pPr>
        <w:pStyle w:val="Heading5"/>
      </w:pPr>
      <w:r>
        <w:t xml:space="preserve">Extrapolation is dangerous</w:t>
      </w:r>
    </w:p>
    <w:p>
      <w:pPr>
        <w:pStyle w:val="SourceCode"/>
      </w:pPr>
      <w:r>
        <w:rPr>
          <w:rStyle w:val="NormalTok"/>
        </w:rPr>
        <w:t xml:space="preserve">fig_all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fig5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3" w:name="fig-plos-multifi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1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multifit-1.png" id="4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31: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</w:p>
          <w:bookmarkEnd w:id="413"/>
        </w:tc>
      </w:tr>
    </w:tbl>
    <w:p>
      <w:r>
        <w:pict>
          <v:rect style="width:0;height:1.5pt" o:hralign="center" o:hrstd="t" o:hr="t"/>
        </w:pict>
      </w:r>
    </w:p>
    <w:bookmarkEnd w:id="414"/>
    <w:bookmarkEnd w:id="415"/>
    <w:bookmarkStart w:id="420" w:name="scale-location-plot"/>
    <w:p>
      <w:pPr>
        <w:pStyle w:val="Heading4"/>
      </w:pPr>
      <w:r>
        <w:t xml:space="preserve">Scale-location plot</w:t>
      </w:r>
    </w:p>
    <w:p>
      <w:pPr>
        <w:pStyle w:val="FirstParagraph"/>
      </w:pPr>
      <w:r>
        <w:t xml:space="preserve">We can also plot the square roots of the absolute values of the standardized residuals against the fitted values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9" w:name="fig-bw-scale-lo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1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scale-loc-1.png" id="4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32: Scale-location plot 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419"/>
        </w:tc>
      </w:tr>
    </w:tbl>
    <w:p>
      <w:pPr>
        <w:pStyle w:val="BodyText"/>
      </w:pPr>
      <w:r>
        <w:t xml:space="preserve">Here, the blue line doesn’t need to be near 0,</w:t>
      </w:r>
      <w:r>
        <w:t xml:space="preserve"> </w:t>
      </w:r>
      <w:r>
        <w:t xml:space="preserve">but it should be flat.</w:t>
      </w:r>
      <w:r>
        <w:t xml:space="preserve"> </w:t>
      </w:r>
      <w:r>
        <w:t xml:space="preserve">If not, the residual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might not be constant,</w:t>
      </w:r>
      <w:r>
        <w:t xml:space="preserve"> </w:t>
      </w:r>
      <w:r>
        <w:t xml:space="preserve">and we might need to transform our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use a model that allows non-constant variance).</w:t>
      </w:r>
    </w:p>
    <w:p>
      <w:r>
        <w:pict>
          <v:rect style="width:0;height:1.5pt" o:hralign="center" o:hrstd="t" o:hr="t"/>
        </w:pict>
      </w:r>
    </w:p>
    <w:bookmarkEnd w:id="420"/>
    <w:bookmarkStart w:id="425" w:name="residuals-versus-leverage"/>
    <w:p>
      <w:pPr>
        <w:pStyle w:val="Heading4"/>
      </w:pPr>
      <w:r>
        <w:t xml:space="preserve">Residuals versus leverage</w:t>
      </w:r>
    </w:p>
    <w:p>
      <w:pPr>
        <w:pStyle w:val="FirstParagraph"/>
      </w:pPr>
      <w:r>
        <w:t xml:space="preserve">We can also plot our standardized residuals against</w:t>
      </w:r>
      <w:r>
        <w:t xml:space="preserve"> </w:t>
      </w:r>
      <w:r>
        <w:t xml:space="preserve">“leverage”</w:t>
      </w:r>
      <w:r>
        <w:t xml:space="preserve">, which roughly speaking is a measure of how unusual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 is. Very unusual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can have extreme effects on the model fit, so we might want to remove those observations as outliers, particularly if they have large residuals.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4" w:name="fig-bw_lm2_resid-vs-leverag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90-1.png" id="4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33: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leverage</w:t>
            </w:r>
          </w:p>
          <w:bookmarkEnd w:id="424"/>
        </w:tc>
      </w:tr>
    </w:tbl>
    <w:p>
      <w:pPr>
        <w:pStyle w:val="BodyText"/>
      </w:pPr>
      <w:r>
        <w:t xml:space="preserve">The blue line should be relatively flat and close to 0 here.</w:t>
      </w:r>
      <w:r>
        <w:t xml:space="preserve"> </w:t>
      </w:r>
      <w:r>
        <w:t xml:space="preserve">The curved dashed contour lines show where Cook’s distance equals 0.5 and 1;</w:t>
      </w:r>
      <w:r>
        <w:t xml:space="preserve"> </w:t>
      </w:r>
      <w:r>
        <w:t xml:space="preserve">observations near or beyond those contours have substantial influence on the fit</w:t>
      </w:r>
      <w:r>
        <w:t xml:space="preserve"> </w:t>
      </w:r>
      <w:r>
        <w:t xml:space="preserve">(see</w:t>
      </w:r>
      <w:r>
        <w:t xml:space="preserve"> </w:t>
      </w:r>
      <w:hyperlink w:anchor="sec-cooks-distance">
        <w:r>
          <w:rPr>
            <w:rStyle w:val="Hyperlink"/>
          </w:rPr>
          <w:t xml:space="preserve">Section 4.8.6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39" w:name="sec-cooks-distance"/>
    <w:p>
      <w:pPr>
        <w:pStyle w:val="Heading3"/>
      </w:pPr>
      <w:r>
        <w:t xml:space="preserve">4.8.6 Cook’s distance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sec. 6.3)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Residuals and leverage each capture one aspect of an observation’s influence on the model fit.</w:t>
      </w:r>
      <w:r>
        <w:t xml:space="preserve"> </w:t>
      </w:r>
      <w:r>
        <w:t xml:space="preserve">Cook’s distance</w:t>
      </w:r>
      <w:r>
        <w:t xml:space="preserve"> </w:t>
      </w:r>
      <w:r>
        <w:t xml:space="preserve">(Cook 1977)</w:t>
      </w:r>
      <w:r>
        <w:t xml:space="preserve"> </w:t>
      </w:r>
      <w:r>
        <w:t xml:space="preserve">combines them into a single diagnostic.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0" w:name="def-cooks-distance"/>
          <w:p>
            <w:pPr>
              <w:pStyle w:val="BodyText"/>
            </w:pPr>
            <w:r>
              <w:rPr>
                <w:b/>
                <w:bCs/>
              </w:rPr>
              <w:t xml:space="preserve">Definition 13 (Cook’s distance)</w:t>
            </w:r>
            <w:r>
              <w:t xml:space="preserve"> </w:t>
            </w:r>
            <w:r>
              <w:t xml:space="preserve">For ordinary least squares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Cook’s distance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429" w:name="eq-cooks-distance-def"/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t> 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2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is the least-squares estimate obtained after deleting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430"/>
        </w:tc>
      </w:tr>
    </w:tbl>
    <w:p>
      <w:pPr>
        <w:pStyle w:val="BodyText"/>
      </w:pPr>
      <w:r>
        <w:t xml:space="preserve">Because refitting the model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is expensive,</w:t>
      </w:r>
      <w:r>
        <w:t xml:space="preserve"> </w:t>
      </w:r>
      <w:hyperlink w:anchor="eq-cooks-distance-def">
        <w:r>
          <w:rPr>
            <w:rStyle w:val="Hyperlink"/>
          </w:rPr>
          <w:t xml:space="preserve">Equation 16</w:t>
        </w:r>
      </w:hyperlink>
      <w:r>
        <w:t xml:space="preserve"> </w:t>
      </w:r>
      <w:r>
        <w:t xml:space="preserve">has an equivalent closed-form expression</w:t>
      </w:r>
      <w:r>
        <w:t xml:space="preserve"> </w:t>
      </w:r>
      <w:r>
        <w:t xml:space="preserve">that uses only quantities from the full-data fit:</w:t>
      </w:r>
    </w:p>
    <w:p>
      <w:pPr>
        <w:pStyle w:val="BodyText"/>
      </w:pPr>
      <w:bookmarkStart w:id="431" w:name="eq-cooks-distance-formula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31"/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standardized residual (</w:t>
      </w:r>
      <w:hyperlink w:anchor="def-stred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the leverage (diagonal of the hat matrix,</w:t>
      </w:r>
      <w:r>
        <w:t xml:space="preserve"> </w:t>
      </w:r>
      <w:hyperlink w:anchor="def-hat-matrix">
        <w:r>
          <w:rPr>
            <w:rStyle w:val="Hyperlink"/>
          </w:rPr>
          <w:t xml:space="preserve">Definition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2" w:name="exm-cooks-distance"/>
          <w:p>
            <w:pPr>
              <w:pStyle w:val="BodyText"/>
            </w:pPr>
            <w:r>
              <w:rPr>
                <w:b/>
                <w:bCs/>
              </w:rPr>
              <w:t xml:space="preserve">Example 5</w:t>
            </w:r>
            <w:r>
              <w:t xml:space="preserve"> </w:t>
            </w:r>
            <w:r>
              <w:t xml:space="preserve">Consider a regression 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Suppose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standardized residual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 leverage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eq-cooks-distance-formula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0.3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0.43</m:t>
                </m:r>
                <m:r>
                  <m:rPr>
                    <m:sty m:val="p"/>
                  </m:rPr>
                  <m:t>≈</m:t>
                </m:r>
                <m:r>
                  <m:t>0.86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32"/>
          <w:p/>
        </w:tc>
      </w:tr>
    </w:tbl>
    <w:p>
      <w:pPr>
        <w:pStyle w:val="FirstParagraph"/>
      </w:pPr>
      <w:hyperlink w:anchor="eq-cooks-distance-formula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shows that influence has two ingredients: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Residual size</w:t>
      </w:r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w:r>
        <w:t xml:space="preserve">a poorly fitted observation pushes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up regardless of its leverage.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high leverage amplifies the effect of even a moderate residual.</w:t>
      </w:r>
    </w:p>
    <w:p>
      <w:pPr>
        <w:pStyle w:val="FirstParagraph"/>
      </w:pPr>
      <w:r>
        <w:t xml:space="preserve">An observation must be both unusual in its predictor values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poorly fitted to have a large Cook’s distance.</w:t>
      </w:r>
    </w:p>
    <w:bookmarkStart w:id="438" w:name="cooks-distance-plot"/>
    <w:p>
      <w:pPr>
        <w:pStyle w:val="Heading4"/>
      </w:pPr>
      <w:r>
        <w:t xml:space="preserve">Cook’s distance plot</w:t>
      </w:r>
    </w:p>
    <w:p>
      <w:pPr>
        <w:pStyle w:val="FirstParagraph"/>
      </w:pPr>
      <w:r>
        <w:t xml:space="preserve">We can visualize Cook’s distances for all observations using</w:t>
      </w:r>
      <w:r>
        <w:t xml:space="preserve"> </w:t>
      </w:r>
      <w:r>
        <w:rPr>
          <w:rStyle w:val="VerbatimChar"/>
        </w:rPr>
        <w:t xml:space="preserve">autoplot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which = 4</w:t>
      </w:r>
      <w:r>
        <w:t xml:space="preserve"> </w:t>
      </w:r>
      <w:r>
        <w:t xml:space="preserve">(</w:t>
      </w:r>
      <w:hyperlink w:anchor="fig-bw-cooks-distance">
        <w:r>
          <w:rPr>
            <w:rStyle w:val="Hyperlink"/>
          </w:rPr>
          <w:t xml:space="preserve">Figure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6" w:name="fig-bw-cooks-distanc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91-1.png" id="4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34: Cook’s distance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</w:t>
            </w:r>
          </w:p>
          <w:bookmarkEnd w:id="436"/>
        </w:tc>
      </w:tr>
    </w:tbl>
    <w:p>
      <w:pPr>
        <w:pStyle w:val="BodyText"/>
      </w:pPr>
      <w:r>
        <w:t xml:space="preserve">A commonly cited rule of thumb</w:t>
      </w:r>
      <w:r>
        <w:t xml:space="preserve"> </w:t>
      </w:r>
      <w:r>
        <w:t xml:space="preserve">(Dobson and Barnett 2018, sec. 6.3)</w:t>
      </w:r>
      <w:r>
        <w:t xml:space="preserve"> </w:t>
      </w:r>
      <w:r>
        <w:t xml:space="preserve">flags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influential 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A more conservative threshold 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4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(Bollen and Jackman 1990)</w:t>
      </w:r>
      <w:r>
        <w:t xml:space="preserve">.</w:t>
      </w:r>
    </w:p>
    <w:p>
      <w:pPr>
        <w:pStyle w:val="BodyText"/>
      </w:pPr>
      <w:r>
        <w:t xml:space="preserve">Observations exceeding either threshold warrant closer inspection:</w:t>
      </w:r>
      <w:r>
        <w:t xml:space="preserve"> </w:t>
      </w:r>
      <w:r>
        <w:t xml:space="preserve">check whether they represent genuine data or recording errors,</w:t>
      </w:r>
      <w:r>
        <w:t xml:space="preserve"> </w:t>
      </w:r>
      <w:r>
        <w:t xml:space="preserve">and consider refitting the model with and without them to assess sensitivity.</w:t>
      </w:r>
    </w:p>
    <w:p>
      <w:pPr>
        <w:pStyle w:val="BodyText"/>
      </w:pPr>
      <w:r>
        <w:t xml:space="preserve">The residuals-versus-leverage plot (</w:t>
      </w:r>
      <w:hyperlink w:anchor="fig-bw_lm2_resid-vs-leverage">
        <w:r>
          <w:rPr>
            <w:rStyle w:val="Hyperlink"/>
          </w:rPr>
          <w:t xml:space="preserve">Figure 33</w:t>
        </w:r>
      </w:hyperlink>
      <w:r>
        <w:t xml:space="preserve">)</w:t>
      </w:r>
      <w:r>
        <w:t xml:space="preserve"> </w:t>
      </w:r>
      <w:r>
        <w:t xml:space="preserve">also displays Cook’s distance contours as curved dashed lines.</w:t>
      </w:r>
      <w:r>
        <w:t xml:space="preserve"> </w:t>
      </w:r>
      <w:r>
        <w:t xml:space="preserve">An observation lying near or beyond a contour line has substantial influence on the fit.</w:t>
      </w:r>
    </w:p>
    <w:p>
      <w:pPr>
        <w:pStyle w:val="BodyText"/>
      </w:pPr>
      <w:r>
        <w:t xml:space="preserve">Computing Cook’s distances in R:</w:t>
      </w:r>
    </w:p>
    <w:p>
      <w:pPr>
        <w:pStyle w:val="SourceCode"/>
      </w:pPr>
      <w:r>
        <w:rPr>
          <w:rStyle w:val="FunctionTok"/>
        </w:rPr>
        <w:t xml:space="preserve">cooks.distance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 1           2           3           4           5           6 </w:t>
      </w:r>
      <w:r>
        <w:br/>
      </w:r>
      <w:r>
        <w:rPr>
          <w:rStyle w:val="CommentTok"/>
        </w:rPr>
        <w:t xml:space="preserve">#&gt; 0.138666533 0.088394496 0.038580119 0.003306326 0.029380480 0.012546308 </w:t>
      </w:r>
      <w:r>
        <w:br/>
      </w:r>
      <w:r>
        <w:rPr>
          <w:rStyle w:val="CommentTok"/>
        </w:rPr>
        <w:t xml:space="preserve">#&gt;           7           8           9          10          11          12 </w:t>
      </w:r>
      <w:r>
        <w:br/>
      </w:r>
      <w:r>
        <w:rPr>
          <w:rStyle w:val="CommentTok"/>
        </w:rPr>
        <w:t xml:space="preserve">#&gt; 0.003700182 0.074772987 0.024651000 0.003389576 0.031165758 0.115007141 </w:t>
      </w:r>
      <w:r>
        <w:br/>
      </w:r>
      <w:r>
        <w:rPr>
          <w:rStyle w:val="CommentTok"/>
        </w:rPr>
        <w:t xml:space="preserve">#&gt;          13          14          15          16          17          18 </w:t>
      </w:r>
      <w:r>
        <w:br/>
      </w:r>
      <w:r>
        <w:rPr>
          <w:rStyle w:val="CommentTok"/>
        </w:rPr>
        <w:t xml:space="preserve">#&gt; 0.539629434 0.054112479 0.001002262 0.079551451 0.029067335 0.028360493 </w:t>
      </w:r>
      <w:r>
        <w:br/>
      </w:r>
      <w:r>
        <w:rPr>
          <w:rStyle w:val="CommentTok"/>
        </w:rPr>
        <w:t xml:space="preserve">#&gt;          19          20          21          22          23          24 </w:t>
      </w:r>
      <w:r>
        <w:br/>
      </w:r>
      <w:r>
        <w:rPr>
          <w:rStyle w:val="CommentTok"/>
        </w:rPr>
        <w:t xml:space="preserve">#&gt; 0.000107797 0.098092422 0.003781150 0.114688577 0.073731478 0.003576445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7" w:name="exr-cooks-d-formula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Verify</w:t>
            </w:r>
            <w:r>
              <w:t xml:space="preserve"> </w:t>
            </w:r>
            <w:hyperlink w:anchor="eq-cooks-distance-formula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 </w:t>
            </w:r>
            <w:r>
              <w:t xml:space="preserve">for the observations in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using the standardized residuals and leverage values,</w:t>
            </w:r>
            <w:r>
              <w:t xml:space="preserve"> </w:t>
            </w:r>
            <w:r>
              <w:t xml:space="preserve">and check that the result matches</w:t>
            </w:r>
            <w:r>
              <w:t xml:space="preserve"> </w:t>
            </w:r>
            <w:r>
              <w:rPr>
                <w:rStyle w:val="VerbatimChar"/>
              </w:rPr>
              <w:t xml:space="preserve">cooks.distance(bw_lm2)</w:t>
            </w:r>
            <w:r>
              <w:t xml:space="preserve">.</w:t>
            </w:r>
          </w:p>
          <w:bookmarkEnd w:id="4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r_prime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rstandard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hatvalues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D_manual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(r_prime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h))</w:t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manual =</w:t>
            </w:r>
            <w:r>
              <w:rPr>
                <w:rStyle w:val="NormalTok"/>
              </w:rPr>
              <w:t xml:space="preserve"> D_manual, </w:t>
            </w:r>
            <w:r>
              <w:rPr>
                <w:rStyle w:val="AttributeTok"/>
              </w:rPr>
              <w:t xml:space="preserve">builtin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cooks.distance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manual   builtin</w:t>
            </w:r>
            <w:r>
              <w:br/>
            </w:r>
            <w:r>
              <w:rPr>
                <w:rStyle w:val="CommentTok"/>
              </w:rPr>
              <w:t xml:space="preserve">#&gt; 1 0.1386665 0.1386665</w:t>
            </w:r>
            <w:r>
              <w:br/>
            </w:r>
            <w:r>
              <w:rPr>
                <w:rStyle w:val="CommentTok"/>
              </w:rPr>
              <w:t xml:space="preserve">#&gt; 2 0.0883945 0.0883945</w:t>
            </w:r>
            <w:r>
              <w:br/>
            </w:r>
            <w:r>
              <w:rPr>
                <w:rStyle w:val="CommentTok"/>
              </w:rPr>
              <w:t xml:space="preserve">#&gt; 3 0.0385801 0.0385801</w:t>
            </w:r>
          </w:p>
          <w:p/>
        </w:tc>
      </w:tr>
    </w:tbl>
    <w:bookmarkEnd w:id="438"/>
    <w:bookmarkEnd w:id="439"/>
    <w:bookmarkStart w:id="456" w:name="diagnostics-constructed-by-hand"/>
    <w:p>
      <w:pPr>
        <w:pStyle w:val="Heading3"/>
      </w:pPr>
      <w:r>
        <w:t xml:space="preserve">4.8.7 Diagnostics constructed by hand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residlm2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residlm2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std_resid_builtin = rstandard(bw_lm2), # uses leverage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sqrt_abs_std_resid =</w:t>
      </w:r>
      <w:r>
        <w:rPr>
          <w:rStyle w:val="NormalTok"/>
        </w:rPr>
        <w:t xml:space="preserve"> std_resid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bookmarkStart w:id="443" w:name="residuals-vs-fitted"/>
    <w:p>
      <w:pPr>
        <w:pStyle w:val="Heading5"/>
      </w:pPr>
      <w:r>
        <w:t xml:space="preserve">Residuals vs fitted</w:t>
      </w:r>
    </w:p>
    <w:p>
      <w:pPr>
        <w:pStyle w:val="SourceCode"/>
      </w:pPr>
      <w:r>
        <w:rPr>
          <w:rStyle w:val="NormalTok"/>
        </w:rPr>
        <w:t xml:space="preserve">resid_vs_fit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residlm2,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(resid_vs_fit)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5-1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3"/>
    <w:bookmarkStart w:id="447" w:name="standardized-residuals-vs-fitted"/>
    <w:p>
      <w:pPr>
        <w:pStyle w:val="Heading5"/>
      </w:pPr>
      <w:r>
        <w:t xml:space="preserve">Standardized residuals vs fitted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5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6-1.png" id="446" name="Picture"/>
                    <pic:cNvPicPr>
                      <a:picLocks noChangeArrowheads="1"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7"/>
    <w:bookmarkStart w:id="451" w:name="X7019bb314157dc265febd108cff3ce84b3d856f"/>
    <w:p>
      <w:pPr>
        <w:pStyle w:val="Heading5"/>
      </w:pPr>
      <w:r>
        <w:t xml:space="preserve">Standardized residuals vs gestational age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9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7-1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1"/>
    <w:bookmarkStart w:id="455" w:name="sqrtabsstd_resid-vs-fitted"/>
    <w:p>
      <w:pPr>
        <w:pStyle w:val="Heading5"/>
      </w:pPr>
      <w:r>
        <w:rPr>
          <w:rStyle w:val="VerbatimChar"/>
        </w:rPr>
        <w:t xml:space="preserve">sqrt(abs(std_resid))</w:t>
      </w:r>
      <w:r>
        <w:t xml:space="preserve"> </w:t>
      </w:r>
      <w:r>
        <w:t xml:space="preserve">vs fitted</w:t>
      </w:r>
    </w:p>
    <w:p>
      <w:pPr>
        <w:pStyle w:val="FirstParagraph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autoplot(bw_lm2, 3)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autoplot</w:t>
      </w:r>
      <w:r>
        <w:t xml:space="preserve"> </w:t>
      </w:r>
      <w:r>
        <w:t xml:space="preserve">uses leverage-adjusted</w:t>
      </w:r>
      <w:r>
        <w:t xml:space="preserve"> </w:t>
      </w:r>
      <w:r>
        <w:rPr>
          <w:rStyle w:val="VerbatimChar"/>
        </w:rPr>
        <w:t xml:space="preserve">rstandard()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sqrt_abs_std_resid,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3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98-1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5"/>
    <w:bookmarkEnd w:id="456"/>
    <w:bookmarkStart w:id="477" w:name="Xee5f3211647fecd95810aabf7b7e6d3e3b2c3e5"/>
    <w:p>
      <w:pPr>
        <w:pStyle w:val="Heading3"/>
      </w:pPr>
      <w:r>
        <w:t xml:space="preserve">4.8.8 Diagnostics for the independence assumption</w:t>
      </w:r>
    </w:p>
    <w:p>
      <w:pPr>
        <w:pStyle w:val="FirstParagraph"/>
      </w:pPr>
      <w:r>
        <w:t xml:space="preserve">The independence assumption means that the model errors are independent,</w:t>
      </w:r>
      <w:r>
        <w:t xml:space="preserve"> </w:t>
      </w:r>
      <w:r>
        <w:t xml:space="preserve">or at least uncorrelated,</w:t>
      </w:r>
      <w:r>
        <w:t xml:space="preserve"> </w:t>
      </w:r>
      <w:r>
        <w:t xml:space="preserve">across observations after conditioning on the predictors in the model.</w:t>
      </w:r>
      <w:r>
        <w:t xml:space="preserve"> </w:t>
      </w:r>
      <w:r>
        <w:t xml:space="preserve">Because those errors are unobserved,</w:t>
      </w:r>
      <w:r>
        <w:t xml:space="preserve"> </w:t>
      </w:r>
      <w:r>
        <w:t xml:space="preserve">we usually assess this assumption using residual-based plots and formal tests.</w:t>
      </w:r>
    </w:p>
    <w:p>
      <w:pPr>
        <w:pStyle w:val="BodyText"/>
      </w:pPr>
      <w:r>
        <w:t xml:space="preserve">For data with a natural ordering</w:t>
      </w:r>
      <w:r>
        <w:t xml:space="preserve"> </w:t>
      </w:r>
      <w:r>
        <w:t xml:space="preserve">(for example, time, spatial location, or clinic visit sequence),</w:t>
      </w:r>
      <w:r>
        <w:t xml:space="preserve"> </w:t>
      </w:r>
      <w:r>
        <w:t xml:space="preserve">we usually assess independence with both plots and formal tests</w:t>
      </w:r>
      <w:r>
        <w:t xml:space="preserve"> </w:t>
      </w:r>
      <w:r>
        <w:t xml:space="preserve">(Kutner et al. 2005, chap. 12; Chatterjee and Hadi 2015, chap. 6)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7" w:name="def-independence-diagnostics"/>
          <w:p>
            <w:pPr>
              <w:pStyle w:val="BodyText"/>
            </w:pPr>
            <w:r>
              <w:rPr>
                <w:b/>
                <w:bCs/>
              </w:rPr>
              <w:t xml:space="preserve">Definition 14 (Common diagnostics for independence)</w:t>
            </w:r>
            <w:r>
              <w:t xml:space="preserve"> </w:t>
            </w:r>
            <w:r>
              <w:t xml:space="preserve"> </w:t>
            </w:r>
          </w:p>
          <w:p>
            <w:pPr>
              <w:numPr>
                <w:ilvl w:val="0"/>
                <w:numId w:val="1032"/>
              </w:numPr>
            </w:pPr>
            <w:r>
              <w:t xml:space="preserve">Residuals versus observation order (or time) plots:</w:t>
            </w:r>
            <w:r>
              <w:t xml:space="preserve"> </w:t>
            </w:r>
            <w:r>
              <w:t xml:space="preserve">patterns, runs, or drifts can indicate dependence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32"/>
              </w:numPr>
            </w:pPr>
            <w:r>
              <w:t xml:space="preserve">Correlograms:</w:t>
            </w:r>
            <w:r>
              <w:t xml:space="preserve"> </w:t>
            </w:r>
            <w:r>
              <w:t xml:space="preserve">plot the sample autocorrelation function (ACF),</w:t>
            </w:r>
            <w:r>
              <w:t xml:space="preserve"> </w:t>
            </w:r>
            <w:r>
              <w:t xml:space="preserve">and often the partial autocorrelation function (PACF),</w:t>
            </w:r>
            <w:r>
              <w:t xml:space="preserve"> </w:t>
            </w:r>
            <w:r>
              <w:t xml:space="preserve">to look for serial structure</w:t>
            </w:r>
            <w:r>
              <w:t xml:space="preserve"> </w:t>
            </w:r>
            <w:r>
              <w:t xml:space="preserve">(Chatterjee and Hadi 2015, chap. 6)</w:t>
            </w:r>
            <w:r>
              <w:t xml:space="preserve">.</w:t>
            </w:r>
          </w:p>
          <w:p>
            <w:pPr>
              <w:numPr>
                <w:ilvl w:val="0"/>
                <w:numId w:val="1032"/>
              </w:numPr>
            </w:pPr>
            <w:r>
              <w:t xml:space="preserve">Durbin-Watson test:</w:t>
            </w:r>
            <w:r>
              <w:t xml:space="preserve"> </w:t>
            </w:r>
            <w:r>
              <w:t xml:space="preserve">tests for first-order serial correlation in regression residuals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32"/>
              </w:numPr>
            </w:pPr>
            <w:r>
              <w:t xml:space="preserve">Breusch-Godfrey test:</w:t>
            </w:r>
            <w:r>
              <w:t xml:space="preserve"> </w:t>
            </w:r>
            <w:r>
              <w:t xml:space="preserve">tests for higher-order serial correlation,</w:t>
            </w:r>
            <w:r>
              <w:t xml:space="preserve"> </w:t>
            </w:r>
            <w:r>
              <w:t xml:space="preserve">and is more flexible than Durbin-Watson in many regression settings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bookmarkEnd w:id="457"/>
        </w:tc>
      </w:tr>
    </w:tbl>
    <w:bookmarkStart w:id="476" w:name="Xf014837968d63c4c9e3524b022e08879cea1fc7"/>
    <w:p>
      <w:pPr>
        <w:pStyle w:val="Heading4"/>
      </w:pPr>
      <w:r>
        <w:t xml:space="preserve">Mathematical details for Durbin-Watson and Breusch-Godfrey</w:t>
      </w:r>
    </w:p>
    <w:p>
      <w:pPr>
        <w:pStyle w:val="FirstParagraph"/>
      </w:pPr>
      <w:r>
        <w:t xml:space="preserve">Suppose the observations have a meaningful order,</w:t>
      </w:r>
      <w:r>
        <w:t xml:space="preserve"> </w:t>
      </w:r>
      <w:r>
        <w:t xml:space="preserve">indexed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 OLS residual from a fitted regression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8" w:name="def-durbin-watson-diagnostic"/>
          <w:p>
            <w:pPr>
              <w:pStyle w:val="BodyText"/>
            </w:pPr>
            <w:r>
              <w:rPr>
                <w:b/>
                <w:bCs/>
              </w:rPr>
              <w:t xml:space="preserve">Definition 15 (Durbin-Watson diagnostic)</w:t>
            </w:r>
            <w:r>
              <w:t xml:space="preserve"> </w:t>
            </w:r>
            <w:r>
              <w:t xml:space="preserve">The test statistic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d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2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approximately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sample lag-1 residual autocorrelation</w:t>
            </w:r>
            <w:r>
              <w:t xml:space="preserve"> </w:t>
            </w:r>
            <w:r>
              <w:t xml:space="preserve">(Kutner et al. 2005, chap. 12; Chatterjee and Hadi 2015, chap. 6)</w:t>
            </w:r>
            <w:r>
              <w:t xml:space="preserve">.</w:t>
            </w:r>
            <w:r>
              <w:t xml:space="preserve"> </w:t>
            </w:r>
            <w:r>
              <w:t xml:space="preserve">This approximation is most useful in standard large-sample linear-model settings,</w:t>
            </w:r>
            <w:r>
              <w:t xml:space="preserve"> </w:t>
            </w:r>
            <w:r>
              <w:t xml:space="preserve">and is less straightforward in models with lagged outcomes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null and alternatives are typically framed through</w:t>
            </w:r>
            <w:r>
              <w:t xml:space="preserve"> </w:t>
            </w:r>
            <w:r>
              <w:t xml:space="preserve">an AR(1) error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ρ</m:t>
                </m:r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the autocorrelated regression error process,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a white-noise innovation term.</w:t>
            </w:r>
            <w:r>
              <w:t xml:space="preserve"> </w:t>
            </w:r>
            <w:r>
              <w:t xml:space="preserve">The null 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alternatives can be one-sided or two-sided,</w:t>
            </w:r>
            <w:r>
              <w:t xml:space="preserve"> </w:t>
            </w:r>
            <w:r>
              <w:t xml:space="preserve">depending on whether we suspect positive,</w:t>
            </w:r>
            <w:r>
              <w:t xml:space="preserve"> </w:t>
            </w:r>
            <w:r>
              <w:t xml:space="preserve">negative,</w:t>
            </w:r>
            <w:r>
              <w:t xml:space="preserve"> </w:t>
            </w:r>
            <w:r>
              <w:t xml:space="preserve">or any serial correlation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bookmarkEnd w:id="4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9" w:name="def-breusch-godfrey-diagnostic"/>
          <w:p>
            <w:pPr>
              <w:pStyle w:val="BodyText"/>
            </w:pPr>
            <w:r>
              <w:rPr>
                <w:b/>
                <w:bCs/>
              </w:rPr>
              <w:t xml:space="preserve">Definition 16 (Breusch-Godfrey diagnostic)</w:t>
            </w:r>
            <w:r>
              <w:t xml:space="preserve"> </w:t>
            </w:r>
            <w:r>
              <w:t xml:space="preserve">For a test 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run an auxiliary regression of residuals on:</w:t>
            </w:r>
            <w:r>
              <w:t xml:space="preserve"> </w:t>
            </w:r>
            <w:r>
              <w:t xml:space="preserve">the original regressors,</w:t>
            </w:r>
            <w:r>
              <w:t xml:space="preserve"> </w:t>
            </w:r>
            <w:r>
              <w:t xml:space="preserve">and lagged residuals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aux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is from that auxiliary model,</w:t>
            </w:r>
            <w:r>
              <w:t xml:space="preserve"> </w:t>
            </w:r>
            <w:r>
              <w:t xml:space="preserve">the LM statistic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sSubSup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aux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asymptotically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(Chatterjee and Hadi 2015, chap. 6; Draper and Smith 2014, chap. 11)</w:t>
            </w:r>
            <w:r>
              <w:t xml:space="preserve">.</w:t>
            </w:r>
          </w:p>
          <w:bookmarkEnd w:id="4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8" w:name="exm-independence-diagnostics-simulated"/>
          <w:p>
            <w:pPr>
              <w:pStyle w:val="BodyText"/>
            </w:pPr>
            <w:r>
              <w:rPr>
                <w:b/>
                <w:bCs/>
              </w:rPr>
              <w:t xml:space="preserve">Example 6 (Simulated example for independence diagnostics)</w:t>
            </w:r>
            <w:r>
              <w:t xml:space="preserve"> </w:t>
            </w:r>
            <w:r>
              <w:t xml:space="preserve">The following simulation generates ordered data with positively autocorrelated errors.</w:t>
            </w:r>
            <w:r>
              <w:t xml:space="preserve"> </w:t>
            </w:r>
            <w:r>
              <w:t xml:space="preserve">This serial correlation creates a setting where independence should fail.</w:t>
            </w:r>
            <w:r>
              <w:t xml:space="preserve"> </w:t>
            </w:r>
            <w:r>
              <w:t xml:space="preserve">We generate the error term from an AR(1) process with coefficient 0.7,</w:t>
            </w:r>
            <w:r>
              <w:t xml:space="preserve"> </w:t>
            </w:r>
            <w:r>
              <w:t xml:space="preserve">matching the notation in the mathematical details section.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n_obs)</w:t>
            </w:r>
            <w:r>
              <w:br/>
            </w:r>
            <w:r>
              <w:rPr>
                <w:rStyle w:val="NormalTok"/>
              </w:rPr>
              <w:t xml:space="preserve">ar_errors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arima.sim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n_obs,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ar_errors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time_index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(n_obs),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serial_dep_exm)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(serial_dep_exm_lm)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y ~ x, data = serial_dep_exm)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 Min      1Q  Median      3Q     Max </w:t>
            </w:r>
            <w:r>
              <w:br/>
            </w:r>
            <w:r>
              <w:rPr>
                <w:rStyle w:val="CommentTok"/>
              </w:rPr>
              <w:t xml:space="preserve">#&gt; -2.6747 -0.9128 -0.0552  1.0087  2.5022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  1.998      0.110   18.13  &lt; 2e-16 ***</w:t>
            </w:r>
            <w:r>
              <w:br/>
            </w:r>
            <w:r>
              <w:rPr>
                <w:rStyle w:val="CommentTok"/>
              </w:rPr>
              <w:t xml:space="preserve">#&gt; x              1.773      0.189    9.37  6.4e-16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1.21 on 118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0.426,  Adjusted R-squared:  0.422 </w:t>
            </w:r>
            <w:r>
              <w:br/>
            </w:r>
            <w:r>
              <w:rPr>
                <w:rStyle w:val="CommentTok"/>
              </w:rPr>
              <w:t xml:space="preserve">#&gt; F-statistic: 87.7 on 1 and 118 DF,  p-value: 6.36e-16</w:t>
            </w:r>
          </w:p>
          <w:p>
            <w:pPr>
              <w:pStyle w:val="FirstParagraph"/>
            </w:pPr>
            <w:r>
              <w:t xml:space="preserve">Residuals versus order: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serial_dep_exm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time_index,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"Observation order"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3" w:name="fig-independenc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sid-order-1.png" id="4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35: Residuals versus observation order for simulated data</w:t>
                  </w:r>
                </w:p>
                <w:bookmarkEnd w:id="463"/>
              </w:tc>
            </w:tr>
          </w:tbl>
          <w:p>
            <w:pPr>
              <w:pStyle w:val="BodyText"/>
            </w:pPr>
            <w:r>
              <w:t xml:space="preserve">Correlogram diagnostics: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local</w:t>
            </w:r>
            <w:r>
              <w:rPr>
                <w:rStyle w:val="NormalTok"/>
              </w:rPr>
              <w:t xml:space="preserve">({</w:t>
            </w:r>
            <w:r>
              <w:br/>
            </w:r>
            <w:r>
              <w:rPr>
                <w:rStyle w:val="NormalTok"/>
              </w:rPr>
              <w:t xml:space="preserve">  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no.readonly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on.exit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(op), </w:t>
            </w:r>
            <w:r>
              <w:rPr>
                <w:rStyle w:val="AttributeTok"/>
              </w:rPr>
              <w:t xml:space="preserve">add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PACF"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7" w:name="fig-independence-correl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correlogram-1.png" id="4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36: Residual ACF and PACF for simulated data</w:t>
                  </w:r>
                </w:p>
                <w:bookmarkEnd w:id="467"/>
              </w:tc>
            </w:tr>
          </w:tbl>
          <w:p>
            <w:pPr>
              <w:pStyle w:val="BodyText"/>
            </w:pPr>
            <w:r>
              <w:t xml:space="preserve">Durbin-Watson and Breusch-Godfrey tests: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DW = 0.7623, p-value = 4.16e-12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LM test = 45.94, df = 4, p-value = 2.53e-09</w:t>
            </w:r>
          </w:p>
          <w:p>
            <w:pPr>
              <w:pStyle w:val="FirstParagraph"/>
            </w:pPr>
            <w:r>
              <w:t xml:space="preserve">In this example,</w:t>
            </w:r>
            <w:r>
              <w:t xml:space="preserve"> </w:t>
            </w:r>
            <w:r>
              <w:t xml:space="preserve">the residual-order plot and correlogram suggest serial dependence,</w:t>
            </w:r>
            <w:r>
              <w:t xml:space="preserve"> </w:t>
            </w:r>
            <w:r>
              <w:t xml:space="preserve">and both formal tests reject independence.</w:t>
            </w:r>
          </w:p>
          <w:bookmarkEnd w:id="46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75" w:name="exm-independence-diagnostics-real-data"/>
          <w:p>
            <w:pPr>
              <w:pStyle w:val="BodyText"/>
            </w:pPr>
            <w:r>
              <w:rPr>
                <w:b/>
                <w:bCs/>
              </w:rPr>
              <w:t xml:space="preserve">Example 7 (Real-data examples for independence diagnostics)</w:t>
            </w:r>
            <w:r>
              <w:t xml:space="preserve"> </w:t>
            </w:r>
            <w:r>
              <w:t xml:space="preserve">We can also run the same diagnostics on real ordered data sets.</w:t>
            </w:r>
          </w:p>
          <w:bookmarkStart w:id="473" w:name="nile-annual-river-flow"/>
          <w:p>
            <w:pPr>
              <w:pStyle w:val="Heading5"/>
            </w:pPr>
            <w:r>
              <w:t xml:space="preserve">Nile annual river flow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flow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nile_lm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(flow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nile_df)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(nile_lm)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flow ~ year, data = nile_df)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-483.7  -98.2  -23.2  111.4  368.7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6132.174   1001.758    6.12  1.9e-08 ***</w:t>
            </w:r>
            <w:r>
              <w:br/>
            </w:r>
            <w:r>
              <w:rPr>
                <w:rStyle w:val="CommentTok"/>
              </w:rPr>
              <w:t xml:space="preserve">#&gt; year          -2.714      0.522   -5.20  1.1e-06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151 on 98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0.217,  Adjusted R-squared:  0.209 </w:t>
            </w:r>
            <w:r>
              <w:br/>
            </w:r>
            <w:r>
              <w:rPr>
                <w:rStyle w:val="CommentTok"/>
              </w:rPr>
              <w:t xml:space="preserve">#&gt; F-statistic: 27.1 on 1 and 98 DF,  p-value: 1.07e-06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DW = 1.247, p-value = 9.37e-05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LM test = 15.94, df = 4, p-value = 0.0031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(nile_lm))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"Year"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72" w:name="fig-independence-real-nil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al-nile-resid-order-1.png" id="4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37: Residuals versus year for Nile flow model</w:t>
                  </w:r>
                </w:p>
                <w:bookmarkEnd w:id="472"/>
              </w:tc>
            </w:tr>
          </w:tbl>
          <w:bookmarkEnd w:id="473"/>
          <w:bookmarkStart w:id="474" w:name="mauna-loa-atmospheric-carbon-dioxide-co2"/>
          <w:p>
            <w:pPr>
              <w:pStyle w:val="Heading5"/>
            </w:pPr>
            <w:r>
              <w:t xml:space="preserve">Mauna Loa atmospheric carbon dioxide (</w:t>
            </w:r>
            <w:r>
              <w:rPr>
                <w:rStyle w:val="VerbatimChar"/>
              </w:rPr>
              <w:t xml:space="preserve">co2</w:t>
            </w:r>
            <w: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co2_df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decimal_year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co2_ppm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co2_lm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(co2_ppm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decimal_year,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co2_df)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(co2_lm)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co2_ppm ~ decimal_year, data = co2_df)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-6.040 -1.948 -0.002  1.911  6.515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-2.25e+03   2.13e+01    -106   &lt;2e-16 ***</w:t>
            </w:r>
            <w:r>
              <w:br/>
            </w:r>
            <w:r>
              <w:rPr>
                <w:rStyle w:val="CommentTok"/>
              </w:rPr>
              <w:t xml:space="preserve">#&gt; decimal_year  1.31e+00   1.07e-02     122   &lt;2e-16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2.62 on 466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0.969,  Adjusted R-squared:  0.969 </w:t>
            </w:r>
            <w:r>
              <w:br/>
            </w:r>
            <w:r>
              <w:rPr>
                <w:rStyle w:val="CommentTok"/>
              </w:rPr>
              <w:t xml:space="preserve">#&gt; F-statistic: 1.48e+04 on 1 and 466 DF,  p-value: &lt;2e-16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DW = 0.2124,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12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LM test = 453.9, df = 12, p-value &lt;2e-16</w:t>
            </w:r>
          </w:p>
          <w:p>
            <w:pPr>
              <w:pStyle w:val="FirstParagraph"/>
            </w:pPr>
            <w:r>
              <w:t xml:space="preserve">For both real-data examples,</w:t>
            </w:r>
            <w:r>
              <w:t xml:space="preserve"> </w:t>
            </w:r>
            <w:r>
              <w:t xml:space="preserve">the diagnostics indicate residual dependence,</w:t>
            </w:r>
            <w:r>
              <w:t xml:space="preserve"> </w:t>
            </w:r>
            <w:r>
              <w:t xml:space="preserve">consistent with their time-ordered structure.</w:t>
            </w:r>
          </w:p>
          <w:bookmarkEnd w:id="474"/>
          <w:bookmarkEnd w:id="475"/>
          <w:p/>
        </w:tc>
      </w:tr>
    </w:tbl>
    <w:p>
      <w:pPr>
        <w:pStyle w:val="BodyText"/>
      </w:pPr>
      <w:r>
        <w:t xml:space="preserve">No single diagnostic is definitive.</w:t>
      </w:r>
      <w:r>
        <w:t xml:space="preserve"> </w:t>
      </w:r>
      <w:r>
        <w:t xml:space="preserve">In practice,</w:t>
      </w:r>
      <w:r>
        <w:t xml:space="preserve"> </w:t>
      </w:r>
      <w:r>
        <w:t xml:space="preserve">we combine visual and formal diagnostics,</w:t>
      </w:r>
      <w:r>
        <w:t xml:space="preserve"> </w:t>
      </w:r>
      <w:r>
        <w:t xml:space="preserve">and interpret them in the context of study design</w:t>
      </w:r>
      <w:r>
        <w:t xml:space="preserve"> </w:t>
      </w:r>
      <w:r>
        <w:t xml:space="preserve">(Kutner et al. 2005, chap. 12; Draper and Smith 2014, chap. 11)</w:t>
      </w:r>
      <w:r>
        <w:t xml:space="preserve">.</w:t>
      </w:r>
    </w:p>
    <w:bookmarkEnd w:id="476"/>
    <w:bookmarkEnd w:id="477"/>
    <w:bookmarkEnd w:id="478"/>
    <w:bookmarkStart w:id="491" w:name="model-selection-1"/>
    <w:p>
      <w:pPr>
        <w:pStyle w:val="Heading2"/>
      </w:pPr>
      <w:r>
        <w:t xml:space="preserve">4.9 Model selection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§6.3.3; for more information on prediction, see</w:t>
      </w:r>
      <w:r>
        <w:t xml:space="preserve"> </w:t>
      </w:r>
      <w:r>
        <w:t xml:space="preserve">James et al.</w:t>
      </w:r>
      <w:r>
        <w:t xml:space="preserve"> </w:t>
      </w:r>
      <w:r>
        <w:t xml:space="preserve">(2013)</w:t>
      </w:r>
      <w:r>
        <w:t xml:space="preserve"> </w:t>
      </w:r>
      <w:r>
        <w:t xml:space="preserve">and</w:t>
      </w:r>
      <w:r>
        <w:t xml:space="preserve"> </w:t>
      </w:r>
      <w:r>
        <w:t xml:space="preserve">Harrell (2015)</w:t>
      </w:r>
      <w:r>
        <w:t xml:space="preserve">).</w:t>
      </w:r>
    </w:p>
    <w:p>
      <w:pPr>
        <w:pStyle w:val="BodyText"/>
      </w:pPr>
      <w:r>
        <w:t xml:space="preserve">If we have a lot of covariates in our dataset, we might want to choose a small subset to use in our model.</w:t>
      </w:r>
    </w:p>
    <w:p>
      <w:pPr>
        <w:pStyle w:val="BodyText"/>
      </w:pPr>
      <w:r>
        <w:t xml:space="preserve">There are a few possible metrics to consider for choosing a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model.</w:t>
      </w:r>
    </w:p>
    <w:bookmarkStart w:id="489" w:name="dags-for-variable-selection"/>
    <w:p>
      <w:pPr>
        <w:pStyle w:val="Heading3"/>
      </w:pPr>
      <w:r>
        <w:t xml:space="preserve">4.9.1 DAGs for variable selection</w:t>
      </w:r>
    </w:p>
    <w:p>
      <w:pPr>
        <w:pStyle w:val="FirstParagraph"/>
      </w:pPr>
      <w:r>
        <w:t xml:space="preserve">For explanatory models,</w:t>
      </w:r>
      <w:r>
        <w:t xml:space="preserve"> </w:t>
      </w:r>
      <w:r>
        <w:t xml:space="preserve">variable inclusion should not rely on automated algorithms alone.</w:t>
      </w:r>
      <w:r>
        <w:t xml:space="preserve"> </w:t>
      </w:r>
      <w:r>
        <w:t xml:space="preserve">Directed acyclic graphs (DAGs)</w:t>
      </w:r>
      <w:r>
        <w:t xml:space="preserve"> </w:t>
      </w:r>
      <w:r>
        <w:t xml:space="preserve">can help us encode substantive assumptions</w:t>
      </w:r>
      <w:r>
        <w:t xml:space="preserve"> </w:t>
      </w:r>
      <w:r>
        <w:t xml:space="preserve">about which variables are confounders,</w:t>
      </w:r>
      <w:r>
        <w:t xml:space="preserve"> </w:t>
      </w:r>
      <w:r>
        <w:t xml:space="preserve">mediators,</w:t>
      </w:r>
      <w:r>
        <w:t xml:space="preserve"> </w:t>
      </w:r>
      <w:r>
        <w:t xml:space="preserve">or colliders.</w:t>
      </w:r>
    </w:p>
    <w:p>
      <w:pPr>
        <w:pStyle w:val="BodyText"/>
      </w:pPr>
      <w:r>
        <w:t xml:space="preserve">In a Dobson-style workflow,</w:t>
      </w:r>
      <w:r>
        <w:t xml:space="preserve"> </w:t>
      </w:r>
      <w:r>
        <w:t xml:space="preserve">we use the DAG first</w:t>
      </w:r>
      <w:r>
        <w:t xml:space="preserve"> </w:t>
      </w:r>
      <w:r>
        <w:t xml:space="preserve">to decide a defensible adjustment set,</w:t>
      </w:r>
      <w:r>
        <w:t xml:space="preserve"> </w:t>
      </w:r>
      <w:r>
        <w:t xml:space="preserve">then compare candidate regression models</w:t>
      </w:r>
      <w:r>
        <w:t xml:space="preserve"> </w:t>
      </w:r>
      <w:r>
        <w:t xml:space="preserve">within that set using predictive or likelihood-based criteria.</w:t>
      </w:r>
      <w:r>
        <w:t xml:space="preserve"> </w:t>
      </w:r>
      <w:r>
        <w:t xml:space="preserve">This approach keeps model selection aligned with study design,</w:t>
      </w:r>
      <w:r>
        <w:t xml:space="preserve"> </w:t>
      </w:r>
      <w:r>
        <w:t xml:space="preserve">rather than only with numerical fit.</w:t>
      </w:r>
    </w:p>
    <w:p>
      <w:pPr>
        <w:pStyle w:val="BodyText"/>
      </w:pPr>
      <w:r>
        <w:t xml:space="preserve">In this workflow,</w:t>
      </w:r>
      <w:r>
        <w:t xml:space="preserve"> </w:t>
      </w:r>
      <w:r>
        <w:t xml:space="preserve">the DAG encodes hypothesized time ordering</w:t>
      </w:r>
      <w:r>
        <w:t xml:space="preserve"> </w:t>
      </w:r>
      <w:r>
        <w:t xml:space="preserve">and causal pathways.</w:t>
      </w:r>
      <w:r>
        <w:t xml:space="preserve"> </w:t>
      </w:r>
      <w:r>
        <w:t xml:space="preserve">This structure helps us decide</w:t>
      </w:r>
      <w:r>
        <w:t xml:space="preserve"> </w:t>
      </w:r>
      <w:r>
        <w:t xml:space="preserve">which variables belong in the candidate model set</w:t>
      </w:r>
      <w:r>
        <w:t xml:space="preserve"> </w:t>
      </w:r>
      <w:r>
        <w:t xml:space="preserve">before we run stepwise,</w:t>
      </w:r>
      <w:r>
        <w:t xml:space="preserve"> </w:t>
      </w:r>
      <w:r>
        <w:t xml:space="preserve">subset,</w:t>
      </w:r>
      <w:r>
        <w:t xml:space="preserve"> </w:t>
      </w:r>
      <w:r>
        <w:t xml:space="preserve">or penalized selection methods.</w:t>
      </w:r>
      <w:r>
        <w:t xml:space="preserve"> </w:t>
      </w:r>
      <w:r>
        <w:t xml:space="preserve">The key point</w:t>
      </w:r>
      <w:r>
        <w:t xml:space="preserve"> </w:t>
      </w:r>
      <w:r>
        <w:t xml:space="preserve">is that a variable can improve apparent fit</w:t>
      </w:r>
      <w:r>
        <w:t xml:space="preserve"> </w:t>
      </w:r>
      <w:r>
        <w:t xml:space="preserve">while still distorting the effect we care about</w:t>
      </w:r>
      <w:r>
        <w:t xml:space="preserve"> </w:t>
      </w:r>
      <w:r>
        <w:t xml:space="preserve">if it sits on a causal pathway</w:t>
      </w:r>
      <w:r>
        <w:t xml:space="preserve"> </w:t>
      </w:r>
      <w:r>
        <w:t xml:space="preserve">or induces collider bias</w:t>
      </w:r>
      <w:r>
        <w:t xml:space="preserve"> </w:t>
      </w:r>
      <w:r>
        <w:t xml:space="preserve">(Dobson and Barnett 2018, sec. 6.3.3)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3" w:name="exm-dag-heat-deaths"/>
          <w:p>
            <w:pPr>
              <w:pStyle w:val="BodyText"/>
            </w:pPr>
            <w:r>
              <w:rPr>
                <w:b/>
                <w:bCs/>
              </w:rPr>
              <w:t xml:space="preserve">Example 8 (high temperatures and mortality)</w:t>
            </w:r>
            <w:r>
              <w:t xml:space="preserve"> </w:t>
            </w:r>
            <w:r>
              <w:t xml:space="preserve">Suppose the research question is:</w:t>
            </w:r>
            <w:r>
              <w:t xml:space="preserve"> </w:t>
            </w:r>
            <w:r>
              <w:t xml:space="preserve">“What is the effect of high temperatures on deaths?”</w:t>
            </w:r>
          </w:p>
          <w:p>
            <w:pPr>
              <w:pStyle w:val="BodyText"/>
            </w:pPr>
            <w:r>
              <w:t xml:space="preserve">A plausible DAG includes: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blackouts,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blackouts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forest fires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air pollution,</w:t>
            </w:r>
            <w:r>
              <w:t xml:space="preserve"> </w:t>
            </w:r>
            <w:r>
              <w:t xml:space="preserve">and both forest fires and air pollution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dag_heat_deaths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F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P,</w:t>
            </w:r>
            <w:r>
              <w:br/>
            </w:r>
            <w:r>
              <w:rPr>
                <w:rStyle w:val="NormalTok"/>
              </w:rPr>
              <w:t xml:space="preserve">  B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F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exposure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"High temperatures"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"Deaths"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"Blackouts"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 fires"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"Air pollution"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dag_heat_deaths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2" w:name="fig-dag-heat-death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heat-deaths-1.png" id="4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38: DAG for the high temperatures and mortality example.</w:t>
                  </w:r>
                </w:p>
                <w:bookmarkEnd w:id="482"/>
              </w:tc>
            </w:tr>
          </w:tbl>
          <w:p>
            <w:pPr>
              <w:pStyle w:val="BodyText"/>
            </w:pPr>
            <w:r>
              <w:t xml:space="preserve">If our estimand is the total effect</w:t>
            </w:r>
            <w:r>
              <w:t xml:space="preserve"> </w:t>
            </w:r>
            <w:r>
              <w:t xml:space="preserve">of high temperatures on deaths,</w:t>
            </w:r>
            <w:r>
              <w:t xml:space="preserve"> </w:t>
            </w:r>
            <w:r>
              <w:t xml:space="preserve">then blackouts,</w:t>
            </w:r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and air pollution are mediators on downstream pathways.</w:t>
            </w:r>
            <w:r>
              <w:t xml:space="preserve"> </w:t>
            </w:r>
            <w:r>
              <w:t xml:space="preserve">Adjusting for them</w:t>
            </w:r>
            <w:r>
              <w:t xml:space="preserve"> </w:t>
            </w:r>
            <w:r>
              <w:t xml:space="preserve">would remove part of the effect</w:t>
            </w:r>
            <w:r>
              <w:t xml:space="preserve"> </w:t>
            </w:r>
            <w:r>
              <w:t xml:space="preserve">we are trying to estimate.</w:t>
            </w:r>
          </w:p>
          <w:p>
            <w:pPr>
              <w:pStyle w:val="BodyText"/>
            </w:pPr>
            <w:r>
              <w:t xml:space="preserve">But if the estimand changes</w:t>
            </w:r>
            <w:r>
              <w:t xml:space="preserve"> </w:t>
            </w:r>
            <w:r>
              <w:t xml:space="preserve">to the effect of blackouts on deaths,</w:t>
            </w:r>
            <w:r>
              <w:t xml:space="preserve"> </w:t>
            </w:r>
            <w:r>
              <w:t xml:space="preserve">then high temperatures become a confounder</w:t>
            </w:r>
            <w:r>
              <w:t xml:space="preserve"> </w:t>
            </w:r>
            <w:r>
              <w:t xml:space="preserve">because they are a common cause</w:t>
            </w:r>
            <w:r>
              <w:t xml:space="preserve"> </w:t>
            </w:r>
            <w:r>
              <w:t xml:space="preserve">of both blackouts and deaths.</w:t>
            </w:r>
            <w:r>
              <w:t xml:space="preserve"> </w:t>
            </w:r>
            <w:r>
              <w:t xml:space="preserve">So the same variable</w:t>
            </w:r>
            <w:r>
              <w:t xml:space="preserve"> </w:t>
            </w:r>
            <w:r>
              <w:t xml:space="preserve">can be</w:t>
            </w:r>
            <w:r>
              <w:t xml:space="preserve"> </w:t>
            </w:r>
            <w:r>
              <w:t xml:space="preserve">“adjust for”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“do not adjust for”</w:t>
            </w:r>
            <w:r>
              <w:t xml:space="preserve"> </w:t>
            </w:r>
            <w:r>
              <w:t xml:space="preserve">depending on the causal question.</w:t>
            </w:r>
          </w:p>
          <w:bookmarkEnd w:id="48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8" w:name="exm-dag-salmonellosis-weather"/>
          <w:p>
            <w:pPr>
              <w:pStyle w:val="BodyText"/>
            </w:pPr>
            <w:r>
              <w:rPr>
                <w:b/>
                <w:bCs/>
              </w:rPr>
              <w:t xml:space="preserve">Example 9 (salmonellosis and weather)</w:t>
            </w:r>
            <w:r>
              <w:t xml:space="preserve"> </w:t>
            </w:r>
            <w:r>
              <w:t xml:space="preserve">For daily salmonellosis counts,</w:t>
            </w:r>
            <w:r>
              <w:t xml:space="preserve"> </w:t>
            </w:r>
            <w:r>
              <w:t xml:space="preserve">a plausible DAG has temperature and rainfall</w:t>
            </w:r>
            <w:r>
              <w:t xml:space="preserve"> </w:t>
            </w:r>
            <w:r>
              <w:t xml:space="preserve">as direct causes of risk,</w:t>
            </w:r>
            <w:r>
              <w:t xml:space="preserve"> </w:t>
            </w:r>
            <w:r>
              <w:t xml:space="preserve">with both variables also affecting humidity.</w:t>
            </w:r>
            <w:r>
              <w:t xml:space="preserve"> </w:t>
            </w:r>
            <w:r>
              <w:t xml:space="preserve">If humidity has no direct arrow to salmonellosis,</w:t>
            </w:r>
            <w:r>
              <w:t xml:space="preserve"> </w:t>
            </w:r>
            <w:r>
              <w:t xml:space="preserve">then humidity is not a causal driver;</w:t>
            </w:r>
            <w:r>
              <w:t xml:space="preserve"> </w:t>
            </w:r>
            <w:r>
              <w:t xml:space="preserve">it mainly reflects shared variation</w:t>
            </w:r>
            <w:r>
              <w:t xml:space="preserve"> </w:t>
            </w:r>
            <w:r>
              <w:t xml:space="preserve">from temperature and rainfall.</w:t>
            </w:r>
            <w:r>
              <w:t xml:space="preserve"> </w:t>
            </w:r>
            <w:r>
              <w:t xml:space="preserve">Including humidity in the regression</w:t>
            </w:r>
            <w:r>
              <w:t xml:space="preserve"> </w:t>
            </w:r>
            <w:r>
              <w:t xml:space="preserve">is therefore usually unnecessary</w:t>
            </w:r>
            <w:r>
              <w:t xml:space="preserve"> </w:t>
            </w:r>
            <w:r>
              <w:t xml:space="preserve">for estimating the weather effects,</w:t>
            </w:r>
            <w:r>
              <w:t xml:space="preserve"> </w:t>
            </w:r>
            <w:r>
              <w:t xml:space="preserve">and it may reduce interpretability</w:t>
            </w:r>
            <w:r>
              <w:t xml:space="preserve"> </w:t>
            </w:r>
            <w:r>
              <w:t xml:space="preserve">because humidity is a collider of temperature and rainfall.</w:t>
            </w:r>
            <w:r>
              <w:t xml:space="preserve"> </w:t>
            </w:r>
            <w:r>
              <w:t xml:space="preserve">Conditioning on humidity can induce misleading associations</w:t>
            </w:r>
            <w:r>
              <w:t xml:space="preserve"> </w:t>
            </w:r>
            <w:r>
              <w:t xml:space="preserve">and bias weather-effect estimates</w:t>
            </w:r>
            <w:r>
              <w:t xml:space="preserve"> </w:t>
            </w:r>
            <w:r>
              <w:t xml:space="preserve">when that conditioning opens a path</w:t>
            </w:r>
            <w:r>
              <w:t xml:space="preserve"> </w:t>
            </w:r>
            <w:r>
              <w:t xml:space="preserve">between temperature and rainfall</w:t>
            </w:r>
            <w:r>
              <w:t xml:space="preserve"> </w:t>
            </w:r>
            <w:r>
              <w:t xml:space="preserve">that is not otherwise blocked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dag_salmonellosis_weather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C,</w:t>
            </w:r>
            <w:r>
              <w:br/>
            </w:r>
            <w:r>
              <w:rPr>
                <w:rStyle w:val="NormalTok"/>
              </w:rPr>
              <w:t xml:space="preserve">  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R,</w:t>
            </w:r>
            <w:r>
              <w:br/>
            </w:r>
            <w:r>
              <w:rPr>
                <w:rStyle w:val="NormalTok"/>
              </w:rPr>
              <w:t xml:space="preserve">  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R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"Salmonellosis"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"Temperature"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"Rainfall"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"Humidity"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"Test change"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"Season"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dag_salmonellosis_weather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87" w:name="fig-dag-salmonellosis-weath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salmonellosis-weather-1.png" id="48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39: DAG for the salmonellosis and weather example.</w:t>
                  </w:r>
                </w:p>
                <w:bookmarkEnd w:id="487"/>
              </w:tc>
            </w:tr>
          </w:tbl>
          <w:p>
            <w:pPr>
              <w:pStyle w:val="BodyText"/>
            </w:pPr>
            <w:r>
              <w:t xml:space="preserve">The same DAG can include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“change in test”</w:t>
            </w:r>
            <w:r>
              <w:t xml:space="preserve"> </w:t>
            </w:r>
            <w:r>
              <w:t xml:space="preserve">indicator</w:t>
            </w:r>
            <w:r>
              <w:t xml:space="preserve"> </w:t>
            </w:r>
            <w:r>
              <w:t xml:space="preserve">when surveillance switched</w:t>
            </w:r>
            <w:r>
              <w:t xml:space="preserve"> </w:t>
            </w:r>
            <w:r>
              <w:t xml:space="preserve">to a more sensitive diagnostic test.</w:t>
            </w:r>
            <w:r>
              <w:t xml:space="preserve"> </w:t>
            </w:r>
            <w:r>
              <w:t xml:space="preserve">That variable can improve predictive accuracy</w:t>
            </w:r>
            <w:r>
              <w:t xml:space="preserve"> </w:t>
            </w:r>
            <w:r>
              <w:t xml:space="preserve">and face validity,</w:t>
            </w:r>
            <w:r>
              <w:t xml:space="preserve"> </w:t>
            </w:r>
            <w:r>
              <w:t xml:space="preserve">but omitting it does not invalidate</w:t>
            </w:r>
            <w:r>
              <w:t xml:space="preserve"> </w:t>
            </w:r>
            <w:r>
              <w:t xml:space="preserve">causal interpretation</w:t>
            </w:r>
            <w:r>
              <w:t xml:space="preserve"> </w:t>
            </w:r>
            <w:r>
              <w:t xml:space="preserve">for temperature and rainfall effects</w:t>
            </w:r>
            <w:r>
              <w:t xml:space="preserve"> </w:t>
            </w:r>
            <w:r>
              <w:t xml:space="preserve">if it is not on their causal paths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Likewise,</w:t>
            </w:r>
            <w:r>
              <w:t xml:space="preserve"> </w:t>
            </w:r>
            <w:r>
              <w:t xml:space="preserve">season may cause both temperature and rainfall,</w:t>
            </w:r>
            <w:r>
              <w:t xml:space="preserve"> </w:t>
            </w:r>
            <w:r>
              <w:t xml:space="preserve">but if season has no direct path to salmonellosis</w:t>
            </w:r>
            <w:r>
              <w:t xml:space="preserve"> </w:t>
            </w:r>
            <w:r>
              <w:t xml:space="preserve">beyond those weather variables,</w:t>
            </w:r>
            <w:r>
              <w:t xml:space="preserve"> </w:t>
            </w:r>
            <w:r>
              <w:t xml:space="preserve">including season can obscure interpretation</w:t>
            </w:r>
            <w:r>
              <w:t xml:space="preserve"> </w:t>
            </w:r>
            <w:r>
              <w:t xml:space="preserve">of the proximal weather effects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Finally,</w:t>
            </w:r>
            <w:r>
              <w:t xml:space="preserve"> </w:t>
            </w:r>
            <w:r>
              <w:t xml:space="preserve">DAG-informed variable definitions matter.</w:t>
            </w:r>
            <w:r>
              <w:t xml:space="preserve"> </w:t>
            </w:r>
            <w:r>
              <w:t xml:space="preserve">In one intensive-care example,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“nutrition score”</w:t>
            </w:r>
            <w:r>
              <w:t xml:space="preserve"> </w:t>
            </w:r>
            <w:r>
              <w:t xml:space="preserve">looked highly predictive of mortality</w:t>
            </w:r>
            <w:r>
              <w:t xml:space="preserve"> </w:t>
            </w:r>
            <w:r>
              <w:t xml:space="preserve">until investigators clarified</w:t>
            </w:r>
            <w:r>
              <w:t xml:space="preserve"> </w:t>
            </w:r>
            <w:r>
              <w:t xml:space="preserve">that people near death were often coded as zero</w:t>
            </w:r>
            <w:r>
              <w:t xml:space="preserve"> </w:t>
            </w:r>
            <w:r>
              <w:t xml:space="preserve">because no assessment was completed.</w:t>
            </w:r>
            <w:r>
              <w:t xml:space="preserve"> </w:t>
            </w:r>
            <w:r>
              <w:t xml:space="preserve">So the recorded variable</w:t>
            </w:r>
            <w:r>
              <w:t xml:space="preserve"> </w:t>
            </w:r>
            <w:r>
              <w:t xml:space="preserve">combined nutrition with prognosis,</w:t>
            </w:r>
            <w:r>
              <w:t xml:space="preserve"> </w:t>
            </w:r>
            <w:r>
              <w:t xml:space="preserve">and naive selection would overstate</w:t>
            </w:r>
            <w:r>
              <w:t xml:space="preserve"> </w:t>
            </w:r>
            <w:r>
              <w:t xml:space="preserve">its scientific meaning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bookmarkEnd w:id="488"/>
          <w:p/>
        </w:tc>
      </w:tr>
    </w:tbl>
    <w:bookmarkEnd w:id="489"/>
    <w:bookmarkStart w:id="490" w:name="mean-squared-error"/>
    <w:p>
      <w:pPr>
        <w:pStyle w:val="Heading3"/>
      </w:pPr>
      <w:r>
        <w:t xml:space="preserve">4.9.2 Mean squared error</w:t>
      </w:r>
    </w:p>
    <w:p>
      <w:pPr>
        <w:pStyle w:val="FirstParagraph"/>
      </w:pPr>
      <w:r>
        <w:t xml:space="preserve">We might want to minimize 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new observations</w:t>
      </w:r>
      <w:r>
        <w:t xml:space="preserve"> </w:t>
      </w:r>
      <w:r>
        <w:t xml:space="preserve">that weren’t in our data set when we fit the model.</w:t>
      </w:r>
    </w:p>
    <w:p>
      <w:pPr>
        <w:pStyle w:val="BodyText"/>
      </w:pPr>
      <w:r>
        <w:t xml:space="preserve">Unfortunately,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gives a biased estimate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 new data.</w:t>
      </w:r>
      <w:r>
        <w:t xml:space="preserve"> </w:t>
      </w:r>
      <w:r>
        <w:t xml:space="preserve">If we want an unbiased estimate,</w:t>
      </w:r>
      <w:r>
        <w:t xml:space="preserve"> </w:t>
      </w:r>
      <w:r>
        <w:t xml:space="preserve">we will have to be clever.</w:t>
      </w:r>
    </w:p>
    <w:p>
      <w:pPr>
        <w:pStyle w:val="BodyText"/>
      </w:pPr>
      <w:r>
        <w:t xml:space="preserve">This optimism in sample fit is one reason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enough for model selection.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decrease as we add explanatory variables,</w:t>
      </w:r>
      <w:r>
        <w:t xml:space="preserve"> </w:t>
      </w:r>
      <w:r>
        <w:t xml:space="preserve">even when those variables do not improve out-of-sample prediction.</w:t>
      </w:r>
      <w:r>
        <w:t xml:space="preserve"> </w:t>
      </w:r>
      <w:r>
        <w:t xml:space="preserve">Selecting a model by maximizing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alone can lead to overfitting, since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penalize this non-decreasing property.</w:t>
      </w:r>
    </w:p>
    <w:p>
      <w:pPr>
        <w:pStyle w:val="BodyText"/>
      </w:pPr>
      <w:r>
        <w:t xml:space="preserve">With a training/test split,</w:t>
      </w:r>
      <w:r>
        <w:t xml:space="preserve"> </w:t>
      </w:r>
      <w:r>
        <w:t xml:space="preserve">we estimate coefficients in the training data</w:t>
      </w:r>
      <w:r>
        <w:t xml:space="preserve"> </w:t>
      </w:r>
      <w:r>
        <w:t xml:space="preserve">and compute prediction error in held-out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test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test set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test set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490"/>
    <w:bookmarkEnd w:id="491"/>
    <w:bookmarkStart w:id="512" w:name="trainvalidationtest-splits"/>
    <w:p>
      <w:pPr>
        <w:pStyle w:val="Heading2"/>
      </w:pPr>
      <w:r>
        <w:t xml:space="preserve">4.10 Train/validation/test splits</w:t>
      </w:r>
    </w:p>
    <w:p>
      <w:pPr>
        <w:pStyle w:val="FirstParagraph"/>
      </w:pPr>
      <w:r>
        <w:t xml:space="preserve">In many applications,</w:t>
      </w:r>
      <w:r>
        <w:t xml:space="preserve"> </w:t>
      </w:r>
      <w:r>
        <w:t xml:space="preserve">we split the data into</w:t>
      </w:r>
      <w:r>
        <w:t xml:space="preserve"> </w:t>
      </w:r>
      <w:r>
        <w:t xml:space="preserve">training,</w:t>
      </w:r>
      <w:r>
        <w:t xml:space="preserve"> </w:t>
      </w:r>
      <w:r>
        <w:t xml:space="preserve">validation,</w:t>
      </w:r>
      <w:r>
        <w:t xml:space="preserve"> </w:t>
      </w:r>
      <w:r>
        <w:t xml:space="preserve">and test sets.</w:t>
      </w:r>
      <w:r>
        <w:t xml:space="preserve"> </w:t>
      </w:r>
      <w:r>
        <w:t xml:space="preserve">This validation approach extends the basic train/test split</w:t>
      </w:r>
      <w:r>
        <w:t xml:space="preserve"> </w:t>
      </w:r>
      <w:r>
        <w:t xml:space="preserve">by separating model tuning</w:t>
      </w:r>
      <w:r>
        <w:t xml:space="preserve"> </w:t>
      </w:r>
      <w:r>
        <w:t xml:space="preserve">from final model assessment.</w:t>
      </w:r>
      <w:r>
        <w:t xml:space="preserve"> </w:t>
      </w:r>
      <w:r>
        <w:t xml:space="preserve">This framework follows</w:t>
      </w:r>
      <w:r>
        <w:t xml:space="preserve"> </w:t>
      </w:r>
      <w:r>
        <w:t xml:space="preserve">(James et al. 2021, 198–201)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to estimate model parameters.</w:t>
      </w:r>
    </w:p>
    <w:p>
      <w:pPr>
        <w:pStyle w:val="Compact"/>
        <w:numPr>
          <w:ilvl w:val="0"/>
          <w:numId w:val="103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to compare candidate models,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tune hyperparameters.</w:t>
      </w:r>
    </w:p>
    <w:p>
      <w:pPr>
        <w:pStyle w:val="Compact"/>
        <w:numPr>
          <w:ilvl w:val="0"/>
          <w:numId w:val="103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once at the end</w:t>
      </w:r>
      <w:r>
        <w:t xml:space="preserve"> </w:t>
      </w:r>
      <w:r>
        <w:t xml:space="preserve">to estimate final out-of-sample performance.</w:t>
      </w:r>
    </w:p>
    <w:p>
      <w:pPr>
        <w:pStyle w:val="FirstParagraph"/>
      </w:pPr>
      <w:r>
        <w:t xml:space="preserve">Keeping the test set untouched during model building</w:t>
      </w:r>
      <w:r>
        <w:t xml:space="preserve"> </w:t>
      </w:r>
      <w:r>
        <w:t xml:space="preserve">helps avoid optimistic bias</w:t>
      </w:r>
      <w:r>
        <w:t xml:space="preserve"> </w:t>
      </w:r>
      <w:r>
        <w:t xml:space="preserve">from repeatedly trying many models.</w:t>
      </w:r>
      <w:r>
        <w:t xml:space="preserve">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a single validation split</w:t>
      </w:r>
      <w:r>
        <w:t xml:space="preserve"> </w:t>
      </w:r>
      <w:r>
        <w:t xml:space="preserve">for more stable tuning.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1" w:name="exm-train-validation-test-split"/>
          <w:p>
            <w:pPr>
              <w:pStyle w:val="BodyText"/>
            </w:pPr>
            <w:r>
              <w:rPr>
                <w:b/>
                <w:bCs/>
              </w:rPr>
              <w:t xml:space="preserve">Example 10 (Numerical example)</w:t>
            </w:r>
            <w:r>
              <w:t xml:space="preserve"> </w:t>
            </w:r>
            <w:r>
              <w:t xml:space="preserve">The following example (</w:t>
            </w:r>
            <w:hyperlink w:anchor="exm-train-validation-test-split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R’s built-in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</w:t>
            </w:r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cars)</w:t>
            </w:r>
            <w:r>
              <w:t xml:space="preserve"> </w:t>
            </w:r>
            <w:r>
              <w:t xml:space="preserve">to predict fuel efficiency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  <w:r>
              <w:t xml:space="preserve"> </w:t>
            </w:r>
            <w:r>
              <w:t xml:space="preserve">from 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).</w:t>
            </w:r>
            <w:r>
              <w:t xml:space="preserve"> </w:t>
            </w:r>
            <w:r>
              <w:t xml:space="preserve">It uses one random split</w:t>
            </w:r>
            <w:r>
              <w:t xml:space="preserve"> </w:t>
            </w:r>
            <w:r>
              <w:t xml:space="preserve">to compare linear,</w:t>
            </w:r>
            <w:r>
              <w:t xml:space="preserve"> </w:t>
            </w:r>
            <w:r>
              <w:t xml:space="preserve">quadratic,</w:t>
            </w:r>
            <w:r>
              <w:t xml:space="preserve"> </w:t>
            </w:r>
            <w:r>
              <w:t xml:space="preserve">cubic,</w:t>
            </w:r>
            <w:r>
              <w:t xml:space="preserve"> </w:t>
            </w:r>
            <w:r>
              <w:t xml:space="preserve">and quartic 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mpg ~ 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 + I(wt^4)</w:t>
            </w:r>
            <w:r>
              <w:t xml:space="preserve">)</w:t>
            </w:r>
            <w:r>
              <w:t xml:space="preserve"> </w:t>
            </w:r>
            <w:r>
              <w:t xml:space="preserve">on a validation set,</w:t>
            </w:r>
            <w:r>
              <w:t xml:space="preserve"> </w:t>
            </w:r>
            <w:r>
              <w:t xml:space="preserve">then reports the chosen model’s test RMSE</w:t>
            </w:r>
            <w:r>
              <w:t xml:space="preserve"> </w:t>
            </w:r>
            <w:r>
              <w:t xml:space="preserve">on untouched test data</w:t>
            </w:r>
            <w:r>
              <w:t xml:space="preserve"> </w:t>
            </w:r>
            <w:r>
              <w:t xml:space="preserve">(James et al. 2021, 213)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92" w:name="tbl-train-validation-test-split-siz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24: Sizes of the training,</w:t>
                  </w:r>
                  <w:r>
                    <w:t xml:space="preserve"> </w:t>
                  </w:r>
                  <w:r>
                    <w:t xml:space="preserve">validation,</w:t>
                  </w:r>
                  <w:r>
                    <w:t xml:space="preserve"> </w:t>
                  </w:r>
                  <w:r>
                    <w:t xml:space="preserve">and test splits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split_sizes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3 × 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    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training      19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validation     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test           7</w:t>
                  </w:r>
                </w:p>
                <w:bookmarkEnd w:id="492"/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train_dat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mtcars[idx_train, ]</w:t>
            </w:r>
            <w:r>
              <w:br/>
            </w:r>
            <w:r>
              <w:rPr>
                <w:rStyle w:val="NormalTok"/>
              </w:rPr>
              <w:t xml:space="preserve">valid_dat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mtcars[idx_valid, ]</w:t>
            </w:r>
            <w:r>
              <w:br/>
            </w:r>
            <w:r>
              <w:rPr>
                <w:rStyle w:val="NormalTok"/>
              </w:rPr>
              <w:t xml:space="preserve">test_dat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mtcars[idx_test,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model_cubic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model_quartic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compute_rmse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(model, data)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((data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candidate_models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model_linear,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model_quartic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validation_results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(candidate_models)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training_RMSE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train_dat)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validation_RMSE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valid_dat)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model_labels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"linear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"quadratic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"cubic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"quartic model"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chosen_model_name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validation_results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(validation_RMSE)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(model)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chosen_model_label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model_labels[[chosen_model_name]]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candidate_models[[chosen_model_name]]</w:t>
            </w:r>
            <w:r>
              <w:br/>
            </w:r>
            <w:r>
              <w:rPr>
                <w:rStyle w:val="NormalTok"/>
              </w:rPr>
              <w:t xml:space="preserve">chosen_model_validation_rmse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valid_dat)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performance_comparison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chosen_model_name,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chosen_model_validation_rmse,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test_dat)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partition_colors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"#1b9e77"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"#d95f02"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"#7570b3"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partition_shapes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wt_range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wt))</w:t>
            </w:r>
            <w:r>
              <w:br/>
            </w:r>
            <w:r>
              <w:rPr>
                <w:rStyle w:val="NormalTok"/>
              </w:rPr>
              <w:t xml:space="preserve">mpg_range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mpg))</w:t>
            </w:r>
            <w:r>
              <w:br/>
            </w:r>
            <w:r>
              <w:rPr>
                <w:rStyle w:val="NormalTok"/>
              </w:rPr>
              <w:t xml:space="preserve">wt_grid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(wt_range[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wt_range[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abline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96" w:name="fig-linear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linear-model-superimposed-1.png" id="4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40: Linear model fit superimposed on data partitions</w:t>
                  </w:r>
                </w:p>
                <w:bookmarkEnd w:id="496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quadratic_pred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quadratic_pred,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0" w:name="fig-quadra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dratic-model-superimposed-1.png" id="4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41: Quadratic model fit superimposed on data partitions</w:t>
                  </w:r>
                </w:p>
                <w:bookmarkEnd w:id="500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cubic_pred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cubic_pred,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4" w:name="fig-cub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cubic-model-superimposed-1.png" id="5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42: Cubic model fit superimposed on data partitions</w:t>
                  </w:r>
                </w:p>
                <w:bookmarkEnd w:id="504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quartic_pred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model_quartic,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quartic_pred,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8" w:name="fig-quar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rtic-model-superimposed-1.png" id="5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43: Quartic model fit superimposed on data partitions</w:t>
                  </w:r>
                </w:p>
                <w:bookmarkEnd w:id="508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9" w:name="tbl-train-validation-resul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25: Training and validation RMSE for candidate models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validation_results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4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model     training_RMSE validation_RMSE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       &lt;dbl&gt;       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linear             2.80          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quadratic          1.96            4.16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cubic              1.91            3.98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quartic            1.90            3.97</w:t>
                  </w:r>
                </w:p>
                <w:bookmarkEnd w:id="509"/>
              </w:tc>
            </w:tr>
          </w:tbl>
          <w:p>
            <w:pPr>
              <w:pStyle w:val="FirstParagraph"/>
            </w:pPr>
            <w:r>
              <w:t xml:space="preserve">The chosen model is</w:t>
            </w:r>
            <w:r>
              <w:t xml:space="preserve"> </w:t>
            </w:r>
            <w:r>
              <w:t xml:space="preserve">the linear model,</w:t>
            </w:r>
            <w:r>
              <w:t xml:space="preserve"> </w:t>
            </w:r>
            <w:r>
              <w:t xml:space="preserve">because it has the lower validation RMSE.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10" w:name="tbl-train-validation-test-rms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26: Validation and test RMSE</w:t>
                  </w:r>
                  <w:r>
                    <w:t xml:space="preserve"> </w:t>
                  </w:r>
                  <w:r>
                    <w:t xml:space="preserve">for the chosen model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performance_comparison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2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model   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&lt;chr&gt;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validation linear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test       linear  2.44</w:t>
                  </w:r>
                </w:p>
                <w:bookmarkEnd w:id="510"/>
              </w:tc>
            </w:tr>
          </w:tbl>
          <w:bookmarkEnd w:id="511"/>
          <w:p/>
        </w:tc>
      </w:tr>
    </w:tbl>
    <w:p>
      <w:r>
        <w:pict>
          <v:rect style="width:0;height:1.5pt" o:hralign="center" o:hrstd="t" o:hr="t"/>
        </w:pict>
      </w:r>
    </w:p>
    <w:bookmarkEnd w:id="512"/>
    <w:bookmarkStart w:id="517" w:name="cross-validation"/>
    <w:p>
      <w:pPr>
        <w:pStyle w:val="Heading2"/>
      </w:pPr>
      <w:r>
        <w:t xml:space="preserve">4.11 Cross-validation</w:t>
      </w:r>
    </w:p>
    <w:p>
      <w:pPr>
        <w:pStyle w:val="FirstParagraph"/>
      </w:pPr>
      <w:r>
        <w:t xml:space="preserve">Rather than one arbitrary split,</w:t>
      </w:r>
      <w:r>
        <w:t xml:space="preserve"> </w:t>
      </w:r>
      <m:oMath>
        <m:r>
          <m:t>k</m:t>
        </m:r>
      </m:oMath>
      <w:r>
        <w:t xml:space="preserve">-fold cross-validation repeatedly partitions the data into training and test folds.</w:t>
      </w:r>
      <w:r>
        <w:t xml:space="preserve"> </w:t>
      </w:r>
      <w:r>
        <w:t xml:space="preserve">For each split we compute prediction error,</w:t>
      </w:r>
      <w:r>
        <w:t xml:space="preserve"> </w:t>
      </w:r>
      <w:r>
        <w:t xml:space="preserve">then summarize errors across folds and replications.</w:t>
      </w:r>
      <w:r>
        <w:t xml:space="preserve"> </w:t>
      </w:r>
      <w:r>
        <w:t xml:space="preserve">The preferred model has lower prediction error,</w:t>
      </w:r>
      <w:r>
        <w:t xml:space="preserve"> </w:t>
      </w:r>
      <w:r>
        <w:t xml:space="preserve">with simpler models favored when errors are similar.</w:t>
      </w:r>
    </w:p>
    <w:p>
      <w:pPr>
        <w:pStyle w:val="BodyText"/>
      </w:pPr>
      <w:r>
        <w:t xml:space="preserve">When the number of candidate explanatory variables is small,</w:t>
      </w:r>
      <w:r>
        <w:t xml:space="preserve"> </w:t>
      </w:r>
      <w:r>
        <w:t xml:space="preserve">we can compare all possible subsets (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models)</w:t>
      </w:r>
      <w:r>
        <w:t xml:space="preserve"> </w:t>
      </w:r>
      <w:r>
        <w:t xml:space="preserve">using the same cross-validation metric.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"carbohydrate"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(cvTools)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(carbohydrate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carbohydrate)</w:t>
      </w:r>
      <w:r>
        <w:br/>
      </w:r>
      <w:r>
        <w:rPr>
          <w:rStyle w:val="NormalTok"/>
        </w:rPr>
        <w:t xml:space="preserve">cv_full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age)</w:t>
      </w:r>
      <w:r>
        <w:br/>
      </w:r>
      <w:r>
        <w:br/>
      </w:r>
      <w:r>
        <w:rPr>
          <w:rStyle w:val="NormalTok"/>
        </w:rPr>
        <w:t xml:space="preserve">cv_reduced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reduced_model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results_reduced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results_full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"wgt+age+protein"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(results_reduced, results_full)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4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5-1.png" id="515" name="Picture"/>
                    <pic:cNvPicPr>
                      <a:picLocks noChangeArrowheads="1"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516" w:name="comparing-metrics"/>
    <w:p>
      <w:pPr>
        <w:pStyle w:val="Heading3"/>
      </w:pPr>
      <w:r>
        <w:t xml:space="preserve">4.11.1 comparing metrics</w:t>
      </w:r>
    </w:p>
    <w:p>
      <w:pPr>
        <w:pStyle w:val="SourceCode"/>
      </w:pPr>
      <w:r>
        <w:rPr>
          <w:rStyle w:val="NormalTok"/>
        </w:rPr>
        <w:t xml:space="preserve">compare_results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cvRMSE,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adj.r.squared,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trainRMSE,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loglik,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(full_model),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(full_model)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"reduced"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(reduced_model),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(reduced_model)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compare_results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model   cvRMSE r.squared adj.r.squared trainRMSE loglik</w:t>
      </w:r>
      <w:r>
        <w:br/>
      </w:r>
      <w:r>
        <w:rPr>
          <w:rStyle w:val="CommentTok"/>
        </w:rPr>
        <w:t xml:space="preserve">#&gt;   &lt;chr&gt;    &lt;dbl&gt;     &lt;dbl&gt;         &lt;dbl&gt;     &lt;dbl&gt;  &lt;dbl&gt;</w:t>
      </w:r>
      <w:r>
        <w:br/>
      </w:r>
      <w:r>
        <w:rPr>
          <w:rStyle w:val="CommentTok"/>
        </w:rPr>
        <w:t xml:space="preserve">#&gt; 1 full      7.13     0.481         0.383      5.96  -61.8</w:t>
      </w:r>
      <w:r>
        <w:br/>
      </w:r>
      <w:r>
        <w:rPr>
          <w:rStyle w:val="CommentTok"/>
        </w:rPr>
        <w:t xml:space="preserve">#&gt; 2 reduced   6.53     0.445         0.380      5.97  -62.5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(full_model, reduced_model)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Res.Df   RSS    Df `Sum of Sq`     F `Pr(&gt;F)`</w:t>
      </w:r>
      <w:r>
        <w:br/>
      </w:r>
      <w:r>
        <w:rPr>
          <w:rStyle w:val="CommentTok"/>
        </w:rPr>
        <w:t xml:space="preserve">#&gt;    &lt;dbl&gt; &lt;dbl&gt; &lt;dbl&gt;       &lt;dbl&gt; &lt;dbl&gt;    &lt;dbl&gt;</w:t>
      </w:r>
      <w:r>
        <w:br/>
      </w:r>
      <w:r>
        <w:rPr>
          <w:rStyle w:val="CommentTok"/>
        </w:rPr>
        <w:t xml:space="preserve">#&gt; 1     16  568.    NA        NA   NA      NA    </w:t>
      </w:r>
      <w:r>
        <w:br/>
      </w:r>
      <w:r>
        <w:rPr>
          <w:rStyle w:val="CommentTok"/>
        </w:rPr>
        <w:t xml:space="preserve">#&gt; 2     17  606.    -1       -38.4  1.08    0.314</w:t>
      </w:r>
    </w:p>
    <w:p>
      <w:r>
        <w:pict>
          <v:rect style="width:0;height:1.5pt" o:hralign="center" o:hrstd="t" o:hr="t"/>
        </w:pict>
      </w:r>
    </w:p>
    <w:bookmarkEnd w:id="516"/>
    <w:bookmarkEnd w:id="517"/>
    <w:bookmarkStart w:id="518" w:name="best-subset-selection"/>
    <w:p>
      <w:pPr>
        <w:pStyle w:val="Heading2"/>
      </w:pPr>
      <w:r>
        <w:t xml:space="preserve">4.12 Best subset selection</w:t>
      </w:r>
    </w:p>
    <w:p>
      <w:pPr>
        <w:pStyle w:val="FirstParagraph"/>
      </w:pPr>
      <w:r>
        <w:t xml:space="preserve">When the number of candidate predictors is modest,</w:t>
      </w:r>
      <w:r>
        <w:t xml:space="preserve"> </w:t>
      </w:r>
      <w:r>
        <w:t xml:space="preserve">we can use</w:t>
      </w:r>
      <w:r>
        <w:t xml:space="preserve"> </w:t>
      </w:r>
      <w:r>
        <w:rPr>
          <w:b/>
          <w:bCs/>
        </w:rPr>
        <w:t xml:space="preserve">best subset selection</w:t>
      </w:r>
      <w:r>
        <w:t xml:space="preserve">.</w:t>
      </w:r>
      <w:r>
        <w:t xml:space="preserve"> </w:t>
      </w:r>
      <w:r>
        <w:t xml:space="preserve">For each model size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we fit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p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models</w:t>
      </w:r>
      <w:r>
        <w:t xml:space="preserve"> </w:t>
      </w:r>
      <w:r>
        <w:t xml:space="preserve">and keep the best model of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by lowest RSS in the training data).</w:t>
      </w:r>
    </w:p>
    <w:p>
      <w:pPr>
        <w:pStyle w:val="BodyText"/>
      </w:pPr>
      <w:r>
        <w:t xml:space="preserve">Best subset selection yields at most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candidate models to compare across model sizes,</w:t>
      </w:r>
      <w:r>
        <w:t xml:space="preserve"> </w:t>
      </w:r>
      <w:r>
        <w:t xml:space="preserve">using criteria such as</w:t>
      </w:r>
      <w:r>
        <w:t xml:space="preserve"> </w:t>
      </w:r>
      <w:r>
        <w:t xml:space="preserve">cross-validated prediction error,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AIC/BIC,</w:t>
      </w:r>
      <w:r>
        <w:t xml:space="preserve"> </w:t>
      </w:r>
      <w:r>
        <w:t xml:space="preserve">or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 that sense,</w:t>
      </w:r>
      <w:r>
        <w:t xml:space="preserve"> </w:t>
      </w:r>
      <w:r>
        <w:t xml:space="preserve">best subset selection is more exhaustive</w:t>
      </w:r>
      <w:r>
        <w:t xml:space="preserve"> </w:t>
      </w:r>
      <w:r>
        <w:t xml:space="preserve">than one-path methods like forward or backward stepwise selection.</w:t>
      </w:r>
    </w:p>
    <w:p>
      <w:pPr>
        <w:pStyle w:val="BodyText"/>
      </w:pPr>
      <w:r>
        <w:t xml:space="preserve">For a full algorithmic treatment,</w:t>
      </w:r>
      <w:r>
        <w:t xml:space="preserve"> </w:t>
      </w:r>
      <w:r>
        <w:t xml:space="preserve">including validation and criterion-based comparison across model size,</w:t>
      </w:r>
      <w:r>
        <w:t xml:space="preserve"> </w:t>
      </w:r>
      <w:r>
        <w:t xml:space="preserve">see the ISLR treatment of best subset selection</w:t>
      </w:r>
      <w:r>
        <w:t xml:space="preserve"> </w:t>
      </w:r>
      <w:r>
        <w:t xml:space="preserve">(</w:t>
      </w:r>
      <w:r>
        <w:t xml:space="preserve">James et al.</w:t>
      </w:r>
      <w:r>
        <w:t xml:space="preserve"> </w:t>
      </w:r>
      <w:r>
        <w:t xml:space="preserve">2013)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hers_subset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(LDL, age, weight, BMI, HDL, TG, SBP)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hers_lm_subset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HDL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hers_subset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hers_best_subset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ols_step_best_subset</w:t>
      </w:r>
      <w:r>
        <w:rPr>
          <w:rStyle w:val="NormalTok"/>
        </w:rPr>
        <w:t xml:space="preserve">(hers_lm_subset)</w:t>
      </w:r>
      <w:r>
        <w:br/>
      </w:r>
      <w:r>
        <w:br/>
      </w:r>
      <w:r>
        <w:rPr>
          <w:rStyle w:val="NormalTok"/>
        </w:rPr>
        <w:t xml:space="preserve">hers_best_subset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(adjr))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5 × 14</w:t>
      </w:r>
      <w:r>
        <w:br/>
      </w:r>
      <w:r>
        <w:rPr>
          <w:rStyle w:val="CommentTok"/>
        </w:rPr>
        <w:t xml:space="preserve">#&gt;   mindex     n predictors     rsquare    adjr predrsq    cp    aic   sbic    sbc</w:t>
      </w:r>
      <w:r>
        <w:br/>
      </w:r>
      <w:r>
        <w:rPr>
          <w:rStyle w:val="CommentTok"/>
        </w:rPr>
        <w:t xml:space="preserve">#&gt;    &lt;int&gt; &lt;int&gt; &lt;chr&gt;            &lt;dbl&gt;   &lt;dbl&gt;   &lt;dbl&gt; &lt;dbl&gt;  &lt;dbl&gt;  &lt;dbl&gt;  &lt;dbl&gt;</w:t>
      </w:r>
      <w:r>
        <w:br/>
      </w:r>
      <w:r>
        <w:rPr>
          <w:rStyle w:val="CommentTok"/>
        </w:rPr>
        <w:t xml:space="preserve">#&gt; 1      5     5 age BMI HDL T… 0.0131  0.0113  0.00868  5.04 27730. 19934. 27771.</w:t>
      </w:r>
      <w:r>
        <w:br/>
      </w:r>
      <w:r>
        <w:rPr>
          <w:rStyle w:val="CommentTok"/>
        </w:rPr>
        <w:t xml:space="preserve">#&gt; 2      4     4 age BMI TG SBP 0.0127  0.0112  0.00900  4.27 27729. 19933. 27764.</w:t>
      </w:r>
      <w:r>
        <w:br/>
      </w:r>
      <w:r>
        <w:rPr>
          <w:rStyle w:val="CommentTok"/>
        </w:rPr>
        <w:t xml:space="preserve">#&gt; 3      6     6 age weight BM… 0.0131  0.0110  0.00802  7    27732. 19936. 27779.</w:t>
      </w:r>
      <w:r>
        <w:br/>
      </w:r>
      <w:r>
        <w:rPr>
          <w:rStyle w:val="CommentTok"/>
        </w:rPr>
        <w:t xml:space="preserve">#&gt; 4      3     3 age TG SBP     0.0113  0.0103  0.00839  5.91 27730. 19935. 27760.</w:t>
      </w:r>
      <w:r>
        <w:br/>
      </w:r>
      <w:r>
        <w:rPr>
          <w:rStyle w:val="CommentTok"/>
        </w:rPr>
        <w:t xml:space="preserve">#&gt; 5      2     2 age TG         0.00825 0.00752 0.00602 12.5  27737. 19941. 27761.</w:t>
      </w:r>
      <w:r>
        <w:br/>
      </w:r>
      <w:r>
        <w:rPr>
          <w:rStyle w:val="CommentTok"/>
        </w:rPr>
        <w:t xml:space="preserve">#&gt; # ℹ 4 more variables: msep &lt;dbl&gt;, fpe &lt;dbl&gt;, apc &lt;dbl&gt;, hsp &lt;dbl&gt;</w:t>
      </w:r>
    </w:p>
    <w:p>
      <w:r>
        <w:pict>
          <v:rect style="width:0;height:1.5pt" o:hralign="center" o:hrstd="t" o:hr="t"/>
        </w:pict>
      </w:r>
    </w:p>
    <w:bookmarkEnd w:id="518"/>
    <w:bookmarkStart w:id="522" w:name="stepwise-regression"/>
    <w:p>
      <w:pPr>
        <w:pStyle w:val="Heading2"/>
      </w:pPr>
      <w:r>
        <w:t xml:space="preserve">4.13 Stepwise regression</w:t>
      </w:r>
    </w:p>
    <w:p>
      <w:pPr>
        <w:pStyle w:val="FirstParagraph"/>
      </w:pPr>
      <w:r>
        <w:t xml:space="preserve">Stepwise methods are another common approach.</w:t>
      </w:r>
      <w:r>
        <w:t xml:space="preserve"> </w:t>
      </w:r>
      <w:r>
        <w:t xml:space="preserve">Forward selection adds variables one at a time.</w:t>
      </w:r>
      <w:r>
        <w:t xml:space="preserve"> </w:t>
      </w:r>
      <w:r>
        <w:t xml:space="preserve">Backward selection starts with the full model</w:t>
      </w:r>
      <w:r>
        <w:t xml:space="preserve"> </w:t>
      </w:r>
      <w:r>
        <w:t xml:space="preserve">and removes variables sequentially.</w:t>
      </w:r>
      <w:r>
        <w:t xml:space="preserve"> </w:t>
      </w:r>
      <w:r>
        <w:t xml:space="preserve">Both approaches can select different models from the same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Stepwise regression has several known problems: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It tends to select too many variables (overfitting)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P-values and confidence intervals are biased after selection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It ignores model uncertainty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Results can be unstable across different samples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 cross-validation, penalized methods (like Lasso),</w:t>
            </w:r>
            <w:r>
              <w:t xml:space="preserve"> </w:t>
            </w:r>
            <w:r>
              <w:t xml:space="preserve">or subject-matter knowledge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Harrell (2015)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more discussion.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ols_step_both_aic</w:t>
      </w:r>
      <w:r>
        <w:rPr>
          <w:rStyle w:val="NormalTok"/>
        </w:rPr>
        <w:t xml:space="preserve">(full_model)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Stepwise Summary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Step    Variable         AIC        SBC       SBIC       R2       Adj. R2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 0      Base Model     140.773    142.764    83.068    0.00000    0.00000 </w:t>
      </w:r>
      <w:r>
        <w:br/>
      </w:r>
      <w:r>
        <w:rPr>
          <w:rStyle w:val="CommentTok"/>
        </w:rPr>
        <w:t xml:space="preserve">#&gt;  1      protein (+)    137.950    140.937    80.438    0.21427    0.17061 </w:t>
      </w:r>
      <w:r>
        <w:br/>
      </w:r>
      <w:r>
        <w:rPr>
          <w:rStyle w:val="CommentTok"/>
        </w:rPr>
        <w:t xml:space="preserve">#&gt;  2      weight (+)     132.981    136.964    77.191    0.44544    0.38020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Final Model Output </w:t>
      </w:r>
      <w:r>
        <w:br/>
      </w:r>
      <w:r>
        <w:rPr>
          <w:rStyle w:val="CommentTok"/>
        </w:rPr>
        <w:t xml:space="preserve">#&gt; 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Model Summary                         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R                       0.667       RMSE                 5.505 </w:t>
      </w:r>
      <w:r>
        <w:br/>
      </w:r>
      <w:r>
        <w:rPr>
          <w:rStyle w:val="CommentTok"/>
        </w:rPr>
        <w:t xml:space="preserve">#&gt; R-Squared               0.445       MSE                 30.301 </w:t>
      </w:r>
      <w:r>
        <w:br/>
      </w:r>
      <w:r>
        <w:rPr>
          <w:rStyle w:val="CommentTok"/>
        </w:rPr>
        <w:t xml:space="preserve">#&gt; Adj. R-Squared          0.380       Coef. Var           15.879 </w:t>
      </w:r>
      <w:r>
        <w:br/>
      </w:r>
      <w:r>
        <w:rPr>
          <w:rStyle w:val="CommentTok"/>
        </w:rPr>
        <w:t xml:space="preserve">#&gt; Pred R-Squared          0.236       AIC                132.981 </w:t>
      </w:r>
      <w:r>
        <w:br/>
      </w:r>
      <w:r>
        <w:rPr>
          <w:rStyle w:val="CommentTok"/>
        </w:rPr>
        <w:t xml:space="preserve">#&gt; MAE                     4.593       SBC                136.964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 RMSE: Root Mean Square Error </w:t>
      </w:r>
      <w:r>
        <w:br/>
      </w:r>
      <w:r>
        <w:rPr>
          <w:rStyle w:val="CommentTok"/>
        </w:rPr>
        <w:t xml:space="preserve">#&gt;  MSE: Mean Square Error </w:t>
      </w:r>
      <w:r>
        <w:br/>
      </w:r>
      <w:r>
        <w:rPr>
          <w:rStyle w:val="CommentTok"/>
        </w:rPr>
        <w:t xml:space="preserve">#&gt;  MAE: Mean Absolute Error </w:t>
      </w:r>
      <w:r>
        <w:br/>
      </w:r>
      <w:r>
        <w:rPr>
          <w:rStyle w:val="CommentTok"/>
        </w:rPr>
        <w:t xml:space="preserve">#&gt;  AIC: Akaike Information Criteria </w:t>
      </w:r>
      <w:r>
        <w:br/>
      </w:r>
      <w:r>
        <w:rPr>
          <w:rStyle w:val="CommentTok"/>
        </w:rPr>
        <w:t xml:space="preserve">#&gt;  SBC: Schwarz Bayesian Criteria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ANOVA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                Sum of                                             </w:t>
      </w:r>
      <w:r>
        <w:br/>
      </w:r>
      <w:r>
        <w:rPr>
          <w:rStyle w:val="CommentTok"/>
        </w:rPr>
        <w:t xml:space="preserve">#&gt;                Squares        DF    Mean Square      F        Sig.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Regression     486.778         2        243.389    6.827    0.0067 </w:t>
      </w:r>
      <w:r>
        <w:br/>
      </w:r>
      <w:r>
        <w:rPr>
          <w:rStyle w:val="CommentTok"/>
        </w:rPr>
        <w:t xml:space="preserve">#&gt; Residual       606.022        17         35.648                    </w:t>
      </w:r>
      <w:r>
        <w:br/>
      </w:r>
      <w:r>
        <w:rPr>
          <w:rStyle w:val="CommentTok"/>
        </w:rPr>
        <w:t xml:space="preserve">#&gt; Total         1092.800        19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 Parameter Estimates 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      model      Beta    Std. Error    Std. Beta      t        Sig      lower     upper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(Intercept)    33.130        12.572                  2.635    0.017     6.607    59.654 </w:t>
      </w:r>
      <w:r>
        <w:br/>
      </w:r>
      <w:r>
        <w:rPr>
          <w:rStyle w:val="CommentTok"/>
        </w:rPr>
        <w:t xml:space="preserve">#&gt;     protein     1.824         0.623        0.534     2.927    0.009     0.509     3.139 </w:t>
      </w:r>
      <w:r>
        <w:br/>
      </w:r>
      <w:r>
        <w:rPr>
          <w:rStyle w:val="CommentTok"/>
        </w:rPr>
        <w:t xml:space="preserve">#&gt;      weight    -0.222         0.083       -0.486    -2.662    0.016    -0.397    -0.046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522"/>
    <w:bookmarkStart w:id="564" w:name="lasso"/>
    <w:p>
      <w:pPr>
        <w:pStyle w:val="Heading2"/>
      </w:pPr>
      <w:r>
        <w:t xml:space="preserve">4.14 Lasso</w:t>
      </w:r>
    </w:p>
    <w:p>
      <w:pPr>
        <w:pStyle w:val="FirstParagraph"/>
      </w:pPr>
      <w:r>
        <w:t xml:space="preserve">Lasso is a penalized regression method</w:t>
      </w:r>
      <w:r>
        <w:t xml:space="preserve"> </w:t>
      </w:r>
      <w:r>
        <w:t xml:space="preserve">that shrinks coefficient estimates toward zero.</w:t>
      </w:r>
      <w:r>
        <w:t xml:space="preserve"> </w:t>
      </w:r>
      <w:r>
        <w:t xml:space="preserve">It adds an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term</w:t>
      </w:r>
      <w:r>
        <w:t xml:space="preserve"> </w:t>
      </w:r>
      <w:r>
        <w:t xml:space="preserve">to the objective function,</w:t>
      </w:r>
      <w:r>
        <w:t xml:space="preserve"> </w:t>
      </w:r>
      <w:r>
        <w:t xml:space="preserve">creating a trade-off between model fit and parsimony.</w:t>
      </w:r>
      <w:r>
        <w:t xml:space="preserve"> </w:t>
      </w:r>
      <w:r>
        <w:t xml:space="preserve">The intercept is not penalized.</w:t>
      </w:r>
    </w:p>
    <w:p>
      <w:pPr>
        <w:pStyle w:val="BodyText"/>
      </w:pPr>
      <w:r>
        <w:t xml:space="preserve">As 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more coefficients are shrunken strongly,</w:t>
      </w:r>
      <w:r>
        <w:t xml:space="preserve"> </w:t>
      </w:r>
      <w:r>
        <w:t xml:space="preserve">and some become exactly zero.</w:t>
      </w:r>
      <w:r>
        <w:t xml:space="preserve"> </w:t>
      </w:r>
      <w:r>
        <w:t xml:space="preserve">So lasso both regularizes the model</w:t>
      </w:r>
      <w:r>
        <w:t xml:space="preserve"> </w:t>
      </w:r>
      <w:r>
        <w:t xml:space="preserve">and performs variable selection.</w:t>
      </w:r>
      <w:r>
        <w:t xml:space="preserve"> </w:t>
      </w:r>
      <w:r>
        <w:t xml:space="preserve">In practice,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 cross-validation</w:t>
      </w:r>
      <w:r>
        <w:t xml:space="preserve"> </w:t>
      </w:r>
      <w:r>
        <w:t xml:space="preserve">to minimize prediction error.</w:t>
      </w:r>
    </w:p>
    <w:p>
      <w:pPr>
        <w:pStyle w:val="BodyText"/>
      </w:pPr>
      <w:r>
        <w:t xml:space="preserve">For Gaussian linear models,</w:t>
      </w:r>
      <w:r>
        <w:t xml:space="preserve"> </w:t>
      </w:r>
      <w:r>
        <w:t xml:space="preserve">the penalized least-squares forms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lasso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ridge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elastic-net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α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weight, protein)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(x, y)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6" w:name="fig-carbs-lasso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arbs-lasso-1.png" id="5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44: Lasso selection</w:t>
            </w:r>
          </w:p>
          <w:bookmarkEnd w:id="526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cvfit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11-1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(cvfit,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4 x 1 sparse Matrix of class "dgCMatrix"</w:t>
      </w:r>
      <w:r>
        <w:br/>
      </w:r>
      <w:r>
        <w:rPr>
          <w:rStyle w:val="CommentTok"/>
        </w:rPr>
        <w:t xml:space="preserve">#&gt;             lambda.1se</w:t>
      </w:r>
      <w:r>
        <w:br/>
      </w:r>
      <w:r>
        <w:rPr>
          <w:rStyle w:val="CommentTok"/>
        </w:rPr>
        <w:t xml:space="preserve">#&gt; (Intercept) 34.5502388</w:t>
      </w:r>
      <w:r>
        <w:br/>
      </w:r>
      <w:r>
        <w:rPr>
          <w:rStyle w:val="CommentTok"/>
        </w:rPr>
        <w:t xml:space="preserve">#&gt; age          .        </w:t>
      </w:r>
      <w:r>
        <w:br/>
      </w:r>
      <w:r>
        <w:rPr>
          <w:rStyle w:val="CommentTok"/>
        </w:rPr>
        <w:t xml:space="preserve">#&gt; weight      -0.0510494</w:t>
      </w:r>
      <w:r>
        <w:br/>
      </w:r>
      <w:r>
        <w:rPr>
          <w:rStyle w:val="CommentTok"/>
        </w:rPr>
        <w:t xml:space="preserve">#&gt; protein      0.5472281</w:t>
      </w:r>
    </w:p>
    <w:p>
      <w:r>
        <w:pict>
          <v:rect style="width:0;height:1.5pt" o:hralign="center" o:hrstd="t" o:hr="t"/>
        </w:pict>
      </w:r>
    </w:p>
    <w:bookmarkStart w:id="535" w:name="sec-linreg-LRT"/>
    <w:p>
      <w:pPr>
        <w:pStyle w:val="Heading3"/>
      </w:pPr>
      <w:r>
        <w:t xml:space="preserve">4.14.1 Likelihood ratio test for nested models</w:t>
      </w:r>
    </w:p>
    <w:p>
      <w:pPr>
        <w:pStyle w:val="FirstParagraph"/>
      </w:pPr>
      <w:r>
        <w:t xml:space="preserve">For a general MLE-focused discussion of likelihood-ratio tests,</w:t>
      </w:r>
      <w:r>
        <w:t xml:space="preserve"> </w:t>
      </w:r>
      <w:r>
        <w:t xml:space="preserve">see</w:t>
      </w:r>
      <w:r>
        <w:t xml:space="preserve"> </w:t>
      </w:r>
      <w:hyperlink r:id="rId530">
        <w:r>
          <w:rPr>
            <w:rStyle w:val="Hyperlink"/>
          </w:rPr>
          <w:t xml:space="preserve">Likelihood ratio tests for MLEs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likelihood ratio test (LRT)</w:t>
      </w:r>
      <w:r>
        <w:t xml:space="preserve"> </w:t>
      </w:r>
      <w:r>
        <w:t xml:space="preserve">compares two nested models</w:t>
      </w:r>
      <w:r>
        <w:t xml:space="preserve"> </w:t>
      </w:r>
      <w:r>
        <w:t xml:space="preserve">by computing twice the difference in their log-likelihoods: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(asymptotically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extra parameters in the full model.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'log Lik.' -156.579 (df=5)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'log Lik.' -156.695 (df=4)</w:t>
      </w:r>
      <w:r>
        <w:br/>
      </w:r>
      <w:r>
        <w:br/>
      </w:r>
      <w:r>
        <w:rPr>
          <w:rStyle w:val="NormalTok"/>
        </w:rPr>
        <w:t xml:space="preserve">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delta_df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(bw_lm1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(bw_lm2))</w:t>
      </w:r>
      <w:r>
        <w:br/>
      </w:r>
      <w:r>
        <w:br/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d_log_LR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delta_df) 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NormalTok"/>
        </w:rPr>
        <w:t xml:space="preserve">chisq_plot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 x_max),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d_log_LR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x_max)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"Likelihood-ratio test statistic [x] = 2 * log(likelihood ratio)"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chisq_plot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4" w:name="fig-chisq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3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hisq-plot-1.png" id="5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45: Chi-square distribution</w:t>
            </w:r>
          </w:p>
          <w:bookmarkEnd w:id="534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get the p-value:</w:t>
      </w:r>
    </w:p>
    <w:p>
      <w:pPr>
        <w:pStyle w:val="SourceCode"/>
      </w:pP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0.629806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practice you don’t have to do this by hand; there are functions to do it for you:</w:t>
      </w:r>
    </w:p>
    <w:p>
      <w:pPr>
        <w:pStyle w:val="SourceCode"/>
      </w:pPr>
      <w:r>
        <w:rPr>
          <w:rStyle w:val="CommentTok"/>
        </w:rPr>
        <w:t xml:space="preserve"># built in</w:t>
      </w:r>
      <w:r>
        <w:br/>
      </w: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(bw_lm2, bw_lm1)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 Chisq `Pr(&gt;Chisq)`</w:t>
      </w:r>
      <w:r>
        <w:br/>
      </w:r>
      <w:r>
        <w:rPr>
          <w:rStyle w:val="CommentTok"/>
        </w:rPr>
        <w:t xml:space="preserve">#&gt;   &lt;dbl&gt;  &lt;dbl&gt; &lt;dbl&gt;  &lt;dbl&gt;        &lt;dbl&gt;</w:t>
      </w:r>
      <w:r>
        <w:br/>
      </w:r>
      <w:r>
        <w:rPr>
          <w:rStyle w:val="CommentTok"/>
        </w:rPr>
        <w:t xml:space="preserve">#&gt; 1     5  -157.    NA NA           NA    </w:t>
      </w:r>
      <w:r>
        <w:br/>
      </w:r>
      <w:r>
        <w:rPr>
          <w:rStyle w:val="CommentTok"/>
        </w:rPr>
        <w:t xml:space="preserve">#&gt; 2     4  -157.    -1  0.232        0.630</w:t>
      </w:r>
    </w:p>
    <w:p>
      <w:r>
        <w:pict>
          <v:rect style="width:0;height:1.5pt" o:hralign="center" o:hrstd="t" o:hr="t"/>
        </w:pict>
      </w:r>
    </w:p>
    <w:bookmarkEnd w:id="535"/>
    <w:bookmarkStart w:id="563" w:name="sec-partial-F-test"/>
    <w:p>
      <w:pPr>
        <w:pStyle w:val="Heading3"/>
      </w:pPr>
      <w:r>
        <w:t xml:space="preserve">4.14.2 Partial F-test for nested linear models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(2012, sec. 4.3)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(2018, sec. 6.3)</w:t>
      </w:r>
      <w:r>
        <w:t xml:space="preserve"> </w:t>
      </w:r>
      <w:r>
        <w:t xml:space="preserve">for further discussion.</w:t>
      </w:r>
    </w:p>
    <w:bookmarkStart w:id="540" w:name="sec-partial-F-test-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Suppose we have two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linear regression models: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8" w:name="def-nested-lm"/>
          <w:p>
            <w:pPr>
              <w:pStyle w:val="BodyText"/>
            </w:pPr>
            <w:r>
              <w:rPr>
                <w:b/>
                <w:bCs/>
              </w:rPr>
              <w:t xml:space="preserve">Definition 17 (Nested linear models)</w:t>
            </w:r>
          </w:p>
          <w:p>
            <w:pPr>
              <w:pStyle w:val="BodyText"/>
            </w:pPr>
            <w:bookmarkStart w:id="536" w:name="eq-lm-reduc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36"/>
          </w:p>
          <w:p>
            <w:pPr>
              <w:pStyle w:val="FirstParagraph"/>
            </w:pPr>
            <w:bookmarkStart w:id="537" w:name="eq-lm-full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γ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q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q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37"/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(</w:t>
            </w:r>
            <w:hyperlink w:anchor="eq-lm-reduced">
              <w:r>
                <w:rPr>
                  <w:rStyle w:val="Hyperlink"/>
                </w:rPr>
                <w:t xml:space="preserve">Equation 18</w:t>
              </w:r>
            </w:hyperlink>
            <w:r>
              <w:t xml:space="preserve">)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(</w:t>
            </w:r>
            <w:hyperlink w:anchor="eq-lm-full">
              <w:r>
                <w:rPr>
                  <w:rStyle w:val="Hyperlink"/>
                </w:rPr>
                <w:t xml:space="preserve">Equation 19</w:t>
              </w:r>
            </w:hyperlink>
            <w:r>
              <w:t xml:space="preserve">) adds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extra predictors</w:t>
            </w:r>
            <w:r>
              <w:t xml:space="preserve"> </w:t>
            </w:r>
            <w:r>
              <w:t xml:space="preserve">and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 reduced model is a special case of the full model</w:t>
            </w:r>
            <w:r>
              <w:t xml:space="preserve"> </w:t>
            </w:r>
            <w:r>
              <w:t xml:space="preserve">with the constraint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γ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bookmarkEnd w:id="53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null and alternative hypotheses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(reduced model)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≠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(full model)</m:t>
          </m: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39" w:name="exm-nested-lm-bw"/>
          <w:p>
            <w:pPr>
              <w:pStyle w:val="BodyText"/>
            </w:pPr>
            <w:r>
              <w:rPr>
                <w:b/>
                <w:bCs/>
              </w:rPr>
              <w:t xml:space="preserve">Example 11 (Nested models: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example, 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parameters: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adds an interaction term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extra parameter,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.</w:t>
            </w:r>
          </w:p>
          <w:bookmarkEnd w:id="539"/>
          <w:p/>
        </w:tc>
      </w:tr>
    </w:tbl>
    <w:p>
      <w:r>
        <w:pict>
          <v:rect style="width:0;height:1.5pt" o:hralign="center" o:hrstd="t" o:hr="t"/>
        </w:pict>
      </w:r>
    </w:p>
    <w:bookmarkEnd w:id="540"/>
    <w:bookmarkStart w:id="545" w:name="sec-F-statistic"/>
    <w:p>
      <w:pPr>
        <w:pStyle w:val="Heading4"/>
      </w:pPr>
      <w:r>
        <w:t xml:space="preserve">F-statistic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2" w:name="def-partial-F-statistic"/>
          <w:p>
            <w:pPr>
              <w:pStyle w:val="BodyText"/>
            </w:pPr>
            <w:r>
              <w:rPr>
                <w:b/>
                <w:bCs/>
              </w:rPr>
              <w:t xml:space="preserve">Definition 18 (Partial F-statistic)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 the residual sums of squares</w:t>
            </w:r>
            <w:r>
              <w:t xml:space="preserve"> </w:t>
            </w:r>
            <w:r>
              <w:t xml:space="preserve">from the reduced and full models, respectively.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partial F-statistic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541" w:name="eq-partial-F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41"/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5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5"/>
              </w:numPr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number of constraints (extra parameters in the full model)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the residual degrees of freedom of the full model</w:t>
            </w:r>
          </w:p>
          <w:bookmarkEnd w:id="54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4" w:name="thm-partial-F-null-dist"/>
          <w:p>
            <w:pPr>
              <w:pStyle w:val="BodyText"/>
            </w:pPr>
            <w:r>
              <w:rPr>
                <w:b/>
                <w:bCs/>
              </w:rPr>
              <w:t xml:space="preserve">Theorem 4 (Null distribution of the partial F-statistic)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Gaussian linear regression assumptions,</w:t>
            </w:r>
          </w:p>
          <w:p>
            <w:pPr>
              <w:pStyle w:val="BodyText"/>
            </w:pPr>
            <w:bookmarkStart w:id="543" w:name="eq-F-null-dist"/>
            <m:oMathPara>
              <m:oMathParaPr>
                <m:jc m:val="center"/>
              </m:oMathParaPr>
              <m:oMath>
                <m:r>
                  <m:t>F</m:t>
                </m:r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43"/>
          </w:p>
          <w:p>
            <w:pPr>
              <w:pStyle w:val="FirstParagraph"/>
            </w:pPr>
            <w:r>
              <w:t xml:space="preserve">This exact distribution is non-asymptotic:</w:t>
            </w:r>
            <w:r>
              <w:t xml:space="preserve"> </w:t>
            </w:r>
            <w:r>
              <w:t xml:space="preserve">it holds 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when the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54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extra predictors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contribute nothing,</w:t>
            </w:r>
            <w:r>
              <w:t xml:space="preserve"> </w:t>
            </w:r>
            <w:r>
              <w:t xml:space="preserve">so the numerator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and the denominator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are independent chi-squared random variables</w:t>
            </w:r>
            <w:r>
              <w:t xml:space="preserve"> </w:t>
            </w:r>
            <w:r>
              <w:t xml:space="preserve">(this follows from the Gauss-Markov theorem and the properties</w:t>
            </w:r>
            <w:r>
              <w:t xml:space="preserve"> </w:t>
            </w:r>
            <w:r>
              <w:t xml:space="preserve">of projections in the column spaces of the design matrices).</w:t>
            </w:r>
            <w:r>
              <w:t xml:space="preserve"> </w:t>
            </w: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545"/>
    <w:bookmarkStart w:id="547" w:name="sec-F-test-deviance"/>
    <w:p>
      <w:pPr>
        <w:pStyle w:val="Heading4"/>
      </w:pPr>
      <w:r>
        <w:t xml:space="preserve">Connection to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,</w:t>
      </w:r>
      <w:r>
        <w:t xml:space="preserve"> </w:t>
      </w:r>
      <w:r>
        <w:t xml:space="preserve">the Gaussian deviance of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is an estimate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appears in both the numerator and denominator</w:t>
      </w:r>
      <w:r>
        <w:t xml:space="preserve"> </w:t>
      </w:r>
      <w:r>
        <w:t xml:space="preserve">of</w:t>
      </w:r>
      <w:r>
        <w:t xml:space="preserve"> </w:t>
      </w:r>
      <w:hyperlink w:anchor="eq-partial-F">
        <w:r>
          <w:rPr>
            <w:rStyle w:val="Hyperlink"/>
          </w:rPr>
          <w:t xml:space="preserve">Equation 20</w:t>
        </w:r>
      </w:hyperlink>
      <w:r>
        <w:t xml:space="preserve">, it cancels:</w:t>
      </w:r>
    </w:p>
    <w:p>
      <w:pPr>
        <w:pStyle w:val="BodyText"/>
      </w:pPr>
      <w:bookmarkStart w:id="546" w:name="eq-F-from-devianc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46"/>
    </w:p>
    <w:p>
      <w:pPr>
        <w:pStyle w:val="FirstParagraph"/>
      </w:pPr>
      <w:r>
        <w:t xml:space="preserve">The denominator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both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47"/>
    <w:bookmarkStart w:id="556" w:name="sec-F-test-LRT"/>
    <w:p>
      <w:pPr>
        <w:pStyle w:val="Heading4"/>
      </w:pPr>
      <w:r>
        <w:t xml:space="preserve">Connection to the likelihood ratio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approximate likelihood ratio test</w:t>
      </w:r>
      <w:r>
        <w:t xml:space="preserve"> </w:t>
      </w:r>
      <w:r>
        <w:t xml:space="preserve">(LRT) for MLEs</w:t>
      </w:r>
      <w:r>
        <w:t xml:space="preserve"> </w:t>
      </w:r>
      <w:r>
        <w:t xml:space="preserve">(see the</w:t>
      </w:r>
      <w:r>
        <w:t xml:space="preserve"> </w:t>
      </w:r>
      <w:hyperlink r:id="rId548">
        <w:r>
          <w:rPr>
            <w:rStyle w:val="Hyperlink"/>
          </w:rPr>
          <w:t xml:space="preserve">table of Gaussian vs. MLE-based tests</w:t>
        </w:r>
      </w:hyperlink>
      <w:r>
        <w:t xml:space="preserve"> </w:t>
      </w:r>
      <w:r>
        <w:t xml:space="preserve">and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) uses the statistic:</w:t>
      </w:r>
    </w:p>
    <w:p>
      <w:pPr>
        <w:pStyle w:val="BodyText"/>
      </w:pPr>
      <w:bookmarkStart w:id="549" w:name="eq-LRT-stat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(asymptotically)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549"/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the log-likelihood at the MLE is:</w:t>
      </w:r>
    </w:p>
    <w:p>
      <w:pPr>
        <w:pStyle w:val="BodyText"/>
      </w:pPr>
      <w:bookmarkStart w:id="550" w:name="eq-gaussian-loglik-at-MLE"/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 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550"/>
    </w:p>
    <w:p>
      <w:pPr>
        <w:pStyle w:val="FirstParagraph"/>
      </w:pPr>
      <w:r>
        <w:t xml:space="preserve">Substituting into</w:t>
      </w:r>
      <w:r>
        <w:t xml:space="preserve"> </w:t>
      </w:r>
      <w:hyperlink w:anchor="eq-LRT-stat">
        <w:r>
          <w:rPr>
            <w:rStyle w:val="Hyperlink"/>
          </w:rPr>
          <w:t xml:space="preserve">Equation 23</w:t>
        </w:r>
      </w:hyperlink>
      <w:r>
        <w:t xml:space="preserve">:</w:t>
      </w:r>
    </w:p>
    <w:p>
      <w:pPr>
        <w:pStyle w:val="BodyText"/>
      </w:pPr>
      <w:bookmarkStart w:id="551" w:name="eq-gaussian-LRT"/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551"/>
    </w:p>
    <w:p>
      <w:r>
        <w:pict>
          <v:rect style="width:0;height:1.5pt" o:hralign="center" o:hrstd="t" o:hr="t"/>
        </w:pict>
      </w:r>
    </w:p>
    <w:bookmarkStart w:id="555" w:name="asymptotic-equivalence-of-f-test-and-lrt"/>
    <w:p>
      <w:pPr>
        <w:pStyle w:val="Heading5"/>
      </w:pPr>
      <w:r>
        <w:t xml:space="preserve">Asymptotic equivalence of F-test and LRT</w:t>
      </w:r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approximately related by:</w:t>
      </w:r>
    </w:p>
    <w:p>
      <w:pPr>
        <w:pStyle w:val="BodyText"/>
      </w:pPr>
      <w:bookmarkStart w:id="552" w:name="eq-F-LRT-approx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≈</m:t>
          </m:r>
          <m:r>
            <m:t>q</m:t>
          </m:r>
          <m:r>
            <m:rPr>
              <m:sty m:val="p"/>
            </m:rPr>
            <m:t>⋅</m:t>
          </m:r>
          <m:r>
            <m:t>F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552"/>
    </w:p>
    <w:p>
      <w:pPr>
        <w:pStyle w:val="FirstParagraph"/>
      </w:pPr>
      <w:r>
        <w:t xml:space="preserve">This approximation follows</w:t>
      </w:r>
      <w:r>
        <w:t xml:space="preserve"> </w:t>
      </w:r>
      <w:r>
        <w:t xml:space="preserve">because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q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both statistics have the same asymptotic null distribution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(since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use the F-test instead of the LRT?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Gaussian linear regression:</w:t>
            </w:r>
          </w:p>
          <w:p>
            <w:pPr>
              <w:numPr>
                <w:ilvl w:val="0"/>
                <w:numId w:val="103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F-test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— it has the correct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null distribution</w:t>
            </w:r>
            <w:r>
              <w:t xml:space="preserve"> </w:t>
            </w:r>
            <w:r>
              <w:t xml:space="preserve">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the errors are Gaussian.</w:t>
            </w:r>
            <w:r>
              <w:t xml:space="preserve"> </w:t>
            </w:r>
            <w:r>
              <w:t xml:space="preserve">It accounts for the estimation of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via the residual degrees of freedom.</w:t>
            </w:r>
          </w:p>
          <w:p>
            <w:pPr>
              <w:numPr>
                <w:ilvl w:val="0"/>
                <w:numId w:val="103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approximate</w:t>
            </w:r>
            <w:r>
              <w:t xml:space="preserve"> </w:t>
            </w:r>
            <w:r>
              <w:t xml:space="preserve">— it relies on the asymptotic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distribution,</w:t>
            </w:r>
            <w:r>
              <w:t xml:space="preserve"> </w:t>
            </w:r>
            <w:r>
              <w:t xml:space="preserve">which requires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 treats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known (fixed at its MLE).</w:t>
            </w:r>
          </w:p>
          <w:p>
            <w:pPr>
              <w:pStyle w:val="FirstParagraph"/>
            </w:pPr>
            <w:r>
              <w:t xml:space="preserve">Both tests give similar p-values 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small to moderate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F-test is preferred because it is exact.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non-Gaussian GLMs (Poisson, Binomial),</w:t>
            </w:r>
            <w:r>
              <w:t xml:space="preserve"> </w:t>
            </w:r>
            <w:r>
              <w:t xml:space="preserve">the F-test is not applicable;</w:t>
            </w:r>
            <w:r>
              <w:t xml:space="preserve"> </w:t>
            </w:r>
            <w:r>
              <w:t xml:space="preserve">the LRT (or Wald test) is the standard approach.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55"/>
    <w:bookmarkEnd w:id="556"/>
    <w:bookmarkStart w:id="562" w:name="sec-partial-F-test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 the partial F-test for two nested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models</w:t>
      </w:r>
      <w:r>
        <w:t xml:space="preserve"> </w:t>
      </w:r>
      <w:r>
        <w:t xml:space="preserve">is performed with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7" w:name="tbl-partial-F-b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 F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 &lt;dbl&gt;    &lt;dbl&gt;</w:t>
            </w:r>
            <w:r>
              <w:br/>
            </w:r>
            <w:r>
              <w:rPr>
                <w:rStyle w:val="CommentTok"/>
              </w:rPr>
              <w:t xml:space="preserve">#&gt; 1     21 658771.    NA         NA  NA       NA    </w:t>
            </w:r>
            <w:r>
              <w:br/>
            </w:r>
            <w:r>
              <w:rPr>
                <w:rStyle w:val="CommentTok"/>
              </w:rPr>
              <w:t xml:space="preserve">#&gt; 2     20 652425.     1       6346.  0.195    0.664</w:t>
            </w:r>
          </w:p>
          <w:bookmarkEnd w:id="557"/>
        </w:tc>
      </w:tr>
    </w:tbl>
    <w:p>
      <w:pPr>
        <w:pStyle w:val="FirstParagraph"/>
      </w:pPr>
      <w:r>
        <w:rPr>
          <w:rStyle w:val="VerbatimChar"/>
        </w:rPr>
        <w:t xml:space="preserve">anova(bw_lm1, bw_lm2)</w:t>
      </w:r>
      <w:r>
        <w:t xml:space="preserve"> </w:t>
      </w:r>
      <w:r>
        <w:t xml:space="preserve">performs the partial F-test comparing</w:t>
      </w:r>
      <w:r>
        <w:t xml:space="preserve"> </w:t>
      </w:r>
      <w:r>
        <w:t xml:space="preserve">the reduced model</w:t>
      </w:r>
      <w:r>
        <w:t xml:space="preserve"> </w:t>
      </w:r>
      <w:r>
        <w:rPr>
          <w:rStyle w:val="VerbatimChar"/>
        </w:rPr>
        <w:t xml:space="preserve">bw_lm1</w:t>
      </w:r>
      <w:r>
        <w:t xml:space="preserve"> </w:t>
      </w:r>
      <w:r>
        <w:t xml:space="preserve">(parallel slopes, no interaction)</w:t>
      </w:r>
      <w:r>
        <w:t xml:space="preserve"> </w:t>
      </w:r>
      <w:r>
        <w:t xml:space="preserve">against the full model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(with sex-age interaction).</w:t>
      </w:r>
      <w:r>
        <w:t xml:space="preserve"> </w:t>
      </w:r>
      <w:r>
        <w:t xml:space="preserve">The output shows the RSS for each model, the difference, the F-statistic, and the p-value.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comparison, the approximate likelihood ratio test using the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8" w:name="tbl-LRT-bw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-157.    NA NA           NA    </w:t>
            </w:r>
            <w:r>
              <w:br/>
            </w:r>
            <w:r>
              <w:rPr>
                <w:rStyle w:val="CommentTok"/>
              </w:rPr>
              <w:t xml:space="preserve">#&gt; 2     5  -157.     1  0.232        0.630</w:t>
            </w:r>
          </w:p>
          <w:bookmarkEnd w:id="558"/>
        </w:tc>
      </w:tr>
    </w:tbl>
    <w:p>
      <w:pPr>
        <w:pStyle w:val="FirstParagraph"/>
      </w:pPr>
      <w:r>
        <w:t xml:space="preserve">Compare the p-values from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(exact F-test) and</w:t>
      </w:r>
      <w:r>
        <w:t xml:space="preserve"> </w:t>
      </w:r>
      <w:r>
        <w:rPr>
          <w:rStyle w:val="VerbatimChar"/>
        </w:rPr>
        <w:t xml:space="preserve">lmtest::lrtest()</w:t>
      </w:r>
      <w:r>
        <w:t xml:space="preserve"> </w:t>
      </w:r>
      <w:r>
        <w:t xml:space="preserve">(approximate LRT).</w:t>
      </w:r>
      <w:r>
        <w:t xml:space="preserve"> </w:t>
      </w:r>
      <w:r>
        <w:t xml:space="preserve">They are similar but not identical:</w:t>
      </w:r>
      <w:r>
        <w:t xml:space="preserve"> </w:t>
      </w:r>
      <w:r>
        <w:t xml:space="preserve">the F-test uses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while the LRT uses the asymptotic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 these p-values converge.</w:t>
      </w:r>
    </w:p>
    <w:p>
      <w:r>
        <w:pict>
          <v:rect style="width:0;height:1.5pt" o:hralign="center" o:hrstd="t" o:hr="t"/>
        </w:pict>
      </w:r>
    </w:p>
    <w:bookmarkStart w:id="561" w:name="extracting-f-test-components-by-hand"/>
    <w:p>
      <w:pPr>
        <w:pStyle w:val="Heading5"/>
      </w:pPr>
      <w:r>
        <w:t xml:space="preserve">Extracting F-test components by hand</w:t>
      </w:r>
    </w:p>
    <w:p>
      <w:pPr>
        <w:pStyle w:val="FirstParagraph"/>
      </w:pPr>
      <w:r>
        <w:t xml:space="preserve">To understand the computation, we can replicate the F-statistic manually: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9" w:name="tbl-F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29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(bw_lm1)   </w:t>
            </w:r>
            <w:r>
              <w:rPr>
                <w:rStyle w:val="CommentTok"/>
              </w:rPr>
              <w:t xml:space="preserve"># RSS of reduced model</w:t>
            </w:r>
            <w:r>
              <w:br/>
            </w:r>
            <w:r>
              <w:rPr>
                <w:rStyle w:val="NormalTok"/>
              </w:rPr>
              <w:t xml:space="preserve">rss1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(bw_lm2)   </w:t>
            </w:r>
            <w:r>
              <w:rPr>
                <w:rStyle w:val="CommentTok"/>
              </w:rPr>
              <w:t xml:space="preserve"># RSS of full model</w:t>
            </w:r>
            <w:r>
              <w:br/>
            </w:r>
            <w:r>
              <w:rPr>
                <w:rStyle w:val="NormalTok"/>
              </w:rPr>
              <w:t xml:space="preserve">n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nobs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q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(bw_lm1))</w:t>
            </w:r>
            <w:r>
              <w:br/>
            </w:r>
            <w:r>
              <w:rPr>
                <w:rStyle w:val="NormalTok"/>
              </w:rPr>
              <w:t xml:space="preserve">s2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rss1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p2)    </w:t>
            </w:r>
            <w:r>
              <w:rPr>
                <w:rStyle w:val="CommentTok"/>
              </w:rPr>
              <w:t xml:space="preserve"># residual variance estimate from full model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F_stat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((rss0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rss1)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s2</w:t>
            </w:r>
            <w:r>
              <w:br/>
            </w:r>
            <w:r>
              <w:rPr>
                <w:rStyle w:val="NormalTok"/>
              </w:rPr>
              <w:t xml:space="preserve">p_val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pf</w:t>
            </w:r>
            <w:r>
              <w:rPr>
                <w:rStyle w:val="NormalTok"/>
              </w:rPr>
              <w:t xml:space="preserve">(F_stat, </w:t>
            </w:r>
            <w:r>
              <w:rPr>
                <w:rStyle w:val="AttributeTok"/>
              </w:rPr>
              <w:t xml:space="preserve">df1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df2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"RSS_0 ="</w:t>
            </w:r>
            <w:r>
              <w:rPr>
                <w:rStyle w:val="NormalTok"/>
              </w:rPr>
              <w:t xml:space="preserve">, rss0,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RSS_0 = 658771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"RSS_1 ="</w:t>
            </w:r>
            <w:r>
              <w:rPr>
                <w:rStyle w:val="NormalTok"/>
              </w:rPr>
              <w:t xml:space="preserve">, rss1,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RSS_1 = 652425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    ="</w:t>
            </w:r>
            <w:r>
              <w:rPr>
                <w:rStyle w:val="NormalTok"/>
              </w:rPr>
              <w:t xml:space="preserve">, q, 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    = 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"s^2   ="</w:t>
            </w:r>
            <w:r>
              <w:rPr>
                <w:rStyle w:val="NormalTok"/>
              </w:rPr>
              <w:t xml:space="preserve">, s2,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s^2   = 32621.2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     ="</w:t>
            </w:r>
            <w:r>
              <w:rPr>
                <w:rStyle w:val="NormalTok"/>
              </w:rPr>
              <w:t xml:space="preserve">,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F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"p-val ="</w:t>
            </w:r>
            <w:r>
              <w:rPr>
                <w:rStyle w:val="NormalTok"/>
              </w:rPr>
              <w:t xml:space="preserve">, p_val,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p-val = 0.663893</w:t>
            </w:r>
          </w:p>
          <w:bookmarkEnd w:id="559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0" w:name="tbl-LRT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30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(rss0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rss1)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statistic lambda ="</w:t>
            </w:r>
            <w:r>
              <w:rPr>
                <w:rStyle w:val="NormalTok"/>
              </w:rPr>
              <w:t xml:space="preserve">, lambda,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statistic lambda = 0.232323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* F               ="</w:t>
            </w:r>
            <w:r>
              <w:rPr>
                <w:rStyle w:val="NormalTok"/>
              </w:rPr>
              <w:t xml:space="preserve">, q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* F          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p-val (chi^2)   ="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p-val (chi^2)   = 0.629806</w:t>
            </w:r>
          </w:p>
          <w:bookmarkEnd w:id="560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are close in value,</w:t>
      </w:r>
      <w:r>
        <w:t xml:space="preserve"> </w:t>
      </w:r>
      <w:r>
        <w:t xml:space="preserve">illustrating the asymptotic equivalence</w:t>
      </w:r>
      <w:r>
        <w:t xml:space="preserve"> </w:t>
      </w:r>
      <w:hyperlink w:anchor="eq-F-LRT-approx">
        <w:r>
          <w:rPr>
            <w:rStyle w:val="Hyperlink"/>
          </w:rPr>
          <w:t xml:space="preserve">Equation 26</w:t>
        </w:r>
      </w:hyperlink>
      <w:r>
        <w:t xml:space="preserve">.</w:t>
      </w:r>
    </w:p>
    <w:bookmarkEnd w:id="561"/>
    <w:bookmarkEnd w:id="562"/>
    <w:bookmarkEnd w:id="563"/>
    <w:bookmarkEnd w:id="564"/>
    <w:bookmarkEnd w:id="565"/>
    <w:bookmarkStart w:id="627" w:name="sec-infer-LMs"/>
    <w:p>
      <w:pPr>
        <w:pStyle w:val="Heading1"/>
      </w:pPr>
      <w:r>
        <w:t xml:space="preserve">5. Inference about Gaussian Linear Regression Models</w:t>
      </w:r>
    </w:p>
    <w:bookmarkStart w:id="566" w:name="motivating-example-birthweight-data"/>
    <w:p>
      <w:pPr>
        <w:pStyle w:val="Heading2"/>
      </w:pPr>
      <w:r>
        <w:t xml:space="preserve">5.1 Motivating example: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Research question: is there really an interaction between sex and age?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​</w:t>
      </w:r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18.417241</m:t>
        </m:r>
        <m:r>
          <m:rPr>
            <m:sty m:val="p"/>
          </m:rPr>
          <m:t>|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?</w:t>
      </w:r>
    </w:p>
    <w:bookmarkEnd w:id="566"/>
    <w:bookmarkStart w:id="582" w:name="X95655b8def60dceacdb686108bbfeb1e6f2e079"/>
    <w:p>
      <w:pPr>
        <w:pStyle w:val="Heading2"/>
      </w:pPr>
      <w:r>
        <w:t xml:space="preserve">5.2 Inference for individual predictor coefficients</w:t>
      </w:r>
    </w:p>
    <w:bookmarkStart w:id="568" w:name="sec-linreg-sampling-dist"/>
    <w:p>
      <w:pPr>
        <w:pStyle w:val="Heading3"/>
      </w:pPr>
      <w:r>
        <w:t xml:space="preserve">5.2.1 Sampling distribution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FirstParagraph"/>
      </w:pPr>
      <w:r>
        <w:t xml:space="preserve">The</w:t>
      </w:r>
      <w:r>
        <w:t xml:space="preserve"> </w:t>
      </w:r>
      <w:hyperlink r:id="rId567">
        <w:r>
          <w:rPr>
            <w:rStyle w:val="Hyperlink"/>
          </w:rPr>
          <w:t xml:space="preserve">Fisher information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β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β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N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distribution properties are all results you have hopefully seen before.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Gaussian linear regression case, we also have exact results.</w:t>
      </w:r>
      <w:r>
        <w:t xml:space="preserve"> </w:t>
      </w: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568"/>
    <w:bookmarkStart w:id="573" w:name="X95bff05150b1fdca0fb6540aef71cc6a145d71f"/>
    <w:p>
      <w:pPr>
        <w:pStyle w:val="Heading3"/>
      </w:pPr>
      <w:r>
        <w:t xml:space="preserve">5.2.2 Estimated covariance matrix and standard errors</w:t>
      </w:r>
    </w:p>
    <w:bookmarkStart w:id="572" w:name="X5deb4cff46453a31dcc7172f62d1a958f58569f"/>
    <w:p>
      <w:pPr>
        <w:pStyle w:val="Heading4"/>
      </w:pPr>
      <w:r>
        <w:t xml:space="preserve">Interpreting the layout of the covariance matrix</w:t>
      </w:r>
    </w:p>
    <w:p>
      <w:pPr>
        <w:pStyle w:val="FirstParagraph"/>
      </w:pPr>
      <w:r>
        <w:t xml:space="preserve">The covariance matrix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regression coefficients</w:t>
      </w:r>
      <w:r>
        <w:t xml:space="preserve"> </w:t>
      </w:r>
      <w:r>
        <w:t xml:space="preserve">(including the intercept, if present).</w:t>
      </w:r>
      <w:r>
        <w:t xml:space="preserve"> </w:t>
      </w:r>
      <w:r>
        <w:t xml:space="preserve">Its rows and columns correspond to those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 estimates.</w:t>
      </w:r>
      <w:r>
        <w:t xml:space="preserve"> </w:t>
      </w:r>
      <w:r>
        <w:t xml:space="preserve">When an intercept is included,</w:t>
      </w:r>
      <w:r>
        <w:t xml:space="preserve"> </w:t>
      </w:r>
      <w:r>
        <w:t xml:space="preserve">the coefficients are typically 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denoting the intercept.</w:t>
      </w:r>
      <w:r>
        <w:t xml:space="preserve"> </w:t>
      </w:r>
      <w:r>
        <w:t xml:space="preserve">The matrix entries themselves are still indexed by position,</w:t>
      </w:r>
      <w:r>
        <w:t xml:space="preserve"> </w:t>
      </w:r>
      <w:r>
        <w:t xml:space="preserve">so matrix row/column index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corresponds to the intercept term when one is included.</w:t>
      </w:r>
    </w:p>
    <w:p>
      <w:pPr>
        <w:pStyle w:val="BodyText"/>
      </w:pPr>
      <w:r>
        <w:t xml:space="preserve">The general layout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Cov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⋱</m:t>
                </m:r>
              </m:e>
              <m:e>
                <m:r>
                  <m:rPr>
                    <m:sty m:val="p"/>
                  </m:rPr>
                  <m:t>⋮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</m:m>
        </m:oMath>
      </m:oMathPara>
    </w:p>
    <w:p>
      <w:pPr>
        <w:pStyle w:val="FirstParagraph"/>
      </w:pPr>
      <w:r>
        <w:t xml:space="preserve">Specifically, the matrix entries represent: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variances</w:t>
      </w:r>
      <w:r>
        <w:t xml:space="preserve"> </w:t>
      </w:r>
      <w:r>
        <w:t xml:space="preserve">of the individual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off-diagonal</w:t>
      </w:r>
      <w:r>
        <w:t xml:space="preserve"> </w:t>
      </w:r>
      <w:r>
        <w:t xml:space="preserve">entries are the</w:t>
      </w:r>
      <w:r>
        <w:t xml:space="preserve"> </w:t>
      </w:r>
      <w:r>
        <w:rPr>
          <w:b/>
          <w:bCs/>
        </w:rPr>
        <w:t xml:space="preserve">covariances</w:t>
      </w:r>
      <w:r>
        <w:t xml:space="preserve"> </w:t>
      </w:r>
      <w:r>
        <w:t xml:space="preserve">between pairs of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 matrix is</w:t>
      </w:r>
      <w:r>
        <w:t xml:space="preserve"> </w:t>
      </w:r>
      <w:r>
        <w:rPr>
          <w:b/>
          <w:bCs/>
        </w:rPr>
        <w:t xml:space="preserve">symmetric</w:t>
      </w:r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1" w:name="exm-vcov-bw"/>
          <w:p>
            <w:pPr>
              <w:pStyle w:val="BodyText"/>
            </w:pPr>
            <w:r>
              <w:rPr>
                <w:b/>
                <w:bCs/>
              </w:rPr>
              <w:t xml:space="preserve">Example 12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has four coefficients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covariance matrix has the following layout: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/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The estimate of that matrix,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w:hyperlink w:anchor="tbl-vcov">
              <w:r>
                <w:rPr>
                  <w:rStyle w:val="Hyperlink"/>
                </w:rPr>
                <w:t xml:space="preserve">Table 31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69" w:name="tbl-vcov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31: Covariance matrix of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</m:oMath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(with interaction term)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bw_lm2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vcov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(Intercept)  sexmale        age sexmale:age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  1353968 -1353968 -34870.966   34870.966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        -1353968  2596387  34870.966  -67210.974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age              -34871    34871    899.896    -899.896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sexmale:age       34871   -67211   -899.896    1743.548</w:t>
                  </w:r>
                </w:p>
                <w:bookmarkEnd w:id="569"/>
              </w:tc>
            </w:tr>
          </w:tbl>
          <w:p>
            <w:pPr>
              <w:pStyle w:val="FirstParagraph"/>
            </w:pPr>
            <w:r>
              <w:t xml:space="preserve">The square roots of the diagonal entries give the standard errors of the coefficient estimates: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diag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(Intercept)     sexmale         age sexmale:age </w:t>
            </w:r>
            <w:r>
              <w:br/>
            </w:r>
            <w:r>
              <w:rPr>
                <w:rStyle w:val="CommentTok"/>
              </w:rPr>
              <w:t xml:space="preserve">#&gt;   1163.6015   1611.3309     29.9983     41.7558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70" w:name="tbl-mod-intx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32: Estimated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 with interaction term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795"/>
                    <w:gridCol w:w="1372"/>
                    <w:gridCol w:w="950"/>
                    <w:gridCol w:w="2217"/>
                    <w:gridCol w:w="739"/>
                    <w:gridCol w:w="844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t(20)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-2141.67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1163.60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(-4568.90, 285.56)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-1.84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0.081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872.99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1611.33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(-2488.18, 4234.17)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0.594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130.40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30.00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(67.82, 192.98)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4.35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-18.42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41.76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(-105.52, 68.68)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-0.44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0.664</w:t>
                        </w:r>
                      </w:p>
                    </w:tc>
                  </w:tr>
                </w:tbl>
                <w:bookmarkEnd w:id="570"/>
                <w:p/>
              </w:tc>
            </w:tr>
          </w:tbl>
          <w:p>
            <w:pPr>
              <w:pStyle w:val="BodyText"/>
            </w:pPr>
            <w:r>
              <w:t xml:space="preserve">So we can do confidence intervals, hypothesis tests, and p-values exactly as in the one-variable case we looked at previously.</w:t>
            </w:r>
          </w:p>
          <w:bookmarkEnd w:id="571"/>
          <w:p/>
        </w:tc>
      </w:tr>
    </w:tbl>
    <w:bookmarkEnd w:id="572"/>
    <w:bookmarkEnd w:id="573"/>
    <w:bookmarkStart w:id="581" w:name="wald-tests-and-confidence-intervals"/>
    <w:p>
      <w:pPr>
        <w:pStyle w:val="Heading3"/>
      </w:pPr>
      <w:r>
        <w:t xml:space="preserve">5.2.3 Wald tests and confidence intervals</w:t>
      </w:r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ordinary least squares (OLS)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exactly Gaussian</w:t>
      </w:r>
      <w:r>
        <w:t xml:space="preserve"> </w:t>
      </w:r>
      <w:r>
        <w:t xml:space="preserve">when the error terms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Gaussian,</w:t>
      </w:r>
      <w:r>
        <w:t xml:space="preserve"> </w:t>
      </w:r>
      <w:r>
        <w:t xml:space="preserve">for any sample size.</w:t>
      </w:r>
      <w:r>
        <w:t xml:space="preserve"> </w:t>
      </w:r>
      <w:r>
        <w:t xml:space="preserve">See also the</w:t>
      </w:r>
      <w:r>
        <w:t xml:space="preserve"> </w:t>
      </w:r>
      <w:hyperlink r:id="rId548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574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S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 </w:t>
      </w:r>
      <w:r>
        <w:t xml:space="preserve">exactly when errors are Gaussian.</w:t>
      </w:r>
    </w:p>
    <w:bookmarkEnd w:id="574"/>
    <w:bookmarkStart w:id="575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S</m:t>
              </m:r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bookmarkEnd w:id="575"/>
    <w:bookmarkStart w:id="577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r>
        <w:t xml:space="preserve">Wald tests and confidence intervals for linear regression model coefficients: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6" w:name="tbl-bw-wald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33: Wald tests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</w:tbl>
          <w:bookmarkEnd w:id="576"/>
          <w:p/>
        </w:tc>
      </w:tr>
    </w:tbl>
    <w:p>
      <w:pPr>
        <w:pStyle w:val="BodyText"/>
      </w:pPr>
      <w:r>
        <w:t xml:space="preserve">To understand what’s happening,</w:t>
      </w:r>
      <w:r>
        <w:t xml:space="preserve"> </w:t>
      </w:r>
      <w:r>
        <w:t xml:space="preserve">let’s replicate these results by hand for the interaction term.</w:t>
      </w:r>
    </w:p>
    <w:bookmarkEnd w:id="577"/>
    <w:bookmarkStart w:id="578" w:name="p-values"/>
    <w:p>
      <w:pPr>
        <w:pStyle w:val="Heading4"/>
      </w:pPr>
      <w:r>
        <w:t xml:space="preserve">P-values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1"/>
        <w:gridCol w:w="1492"/>
        <w:gridCol w:w="803"/>
        <w:gridCol w:w="2066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t_stat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pval_t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P</m:t>
              </m:r>
              <m:r>
                <m:t>​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18.417241</m:t>
                  </m:r>
                  <m:r>
                    <m:rPr>
                      <m:sty m:val="p"/>
                    </m:rPr>
                    <m:t>|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  <m:r>
                                <m:t>E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18.417241</m:t>
                          </m:r>
                        </m:num>
                        <m:den>
                          <m:r>
                            <m:t>41.755817</m:t>
                          </m:r>
                        </m:den>
                      </m:f>
                    </m:e>
                  </m:d>
                  <m:r>
                    <m:t>​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0.44107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0.663893</m:t>
              </m:r>
            </m:e>
          </m:eqArr>
        </m:oMath>
      </m:oMathPara>
    </w:p>
    <w:p>
      <w:pPr>
        <w:pStyle w:val="FirstParagraph"/>
      </w:pPr>
      <w:r>
        <w:t xml:space="preserve">This manual calculation matches the result in</w:t>
      </w:r>
      <w:r>
        <w:t xml:space="preserve"> </w:t>
      </w:r>
      <w:hyperlink w:anchor="tbl-bw-wald-tests">
        <w:r>
          <w:rPr>
            <w:rStyle w:val="Hyperlink"/>
          </w:rPr>
          <w:t xml:space="preserve">Table 33</w:t>
        </w:r>
      </w:hyperlink>
      <w:r>
        <w:t xml:space="preserve">.</w:t>
      </w:r>
    </w:p>
    <w:bookmarkEnd w:id="578"/>
    <w:bookmarkStart w:id="579" w:name="confidence-intervals"/>
    <w:p>
      <w:pPr>
        <w:pStyle w:val="Heading4"/>
      </w:pPr>
      <w:r>
        <w:t xml:space="preserve">Confidence intervals</w:t>
      </w:r>
    </w:p>
    <w:p>
      <w:pPr>
        <w:pStyle w:val="SourceCode"/>
      </w:pPr>
      <w:r>
        <w:rPr>
          <w:rStyle w:val="NormalTok"/>
        </w:rPr>
        <w:t xml:space="preserve">q_t_upper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confint_radius_t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q_t_upper</w:t>
      </w:r>
      <w:r>
        <w:br/>
      </w:r>
      <w:r>
        <w:br/>
      </w:r>
      <w:r>
        <w:rPr>
          <w:rStyle w:val="NormalTok"/>
        </w:rPr>
        <w:t xml:space="preserve">confint_t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confint_radius_t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(confint_t)</w:t>
      </w:r>
      <w:r>
        <w:br/>
      </w:r>
      <w:r>
        <w:rPr>
          <w:rStyle w:val="CommentTok"/>
        </w:rPr>
        <w:t xml:space="preserve">#&gt; [1] -105.5184   68.6839</w:t>
      </w:r>
    </w:p>
    <w:p>
      <w:pPr>
        <w:pStyle w:val="FirstParagraph"/>
      </w:pPr>
      <w:r>
        <w:t xml:space="preserve">This calculated confidence interval also matches.</w:t>
      </w:r>
    </w:p>
    <w:bookmarkEnd w:id="579"/>
    <w:bookmarkStart w:id="580" w:name="gaussian-approximations"/>
    <w:p>
      <w:pPr>
        <w:pStyle w:val="Heading4"/>
      </w:pPr>
      <w:r>
        <w:t xml:space="preserve">Gaussian approximations</w:t>
      </w:r>
    </w:p>
    <w:p>
      <w:pPr>
        <w:pStyle w:val="FirstParagraph"/>
      </w:pPr>
      <w:r>
        <w:t xml:space="preserve">For large samples, the t-distribution is well-approximated by the standard Gaussian:</w:t>
      </w:r>
    </w:p>
    <w:p>
      <w:pPr>
        <w:pStyle w:val="SourceCode"/>
      </w:pPr>
      <w:r>
        <w:rPr>
          <w:rStyle w:val="NormalTok"/>
        </w:rPr>
        <w:t xml:space="preserve">pval_z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(t_stat),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(pval_z)</w:t>
      </w:r>
      <w:r>
        <w:br/>
      </w:r>
      <w:r>
        <w:rPr>
          <w:rStyle w:val="CommentTok"/>
        </w:rPr>
        <w:t xml:space="preserve">#&gt; [1] 0.659162</w:t>
      </w:r>
    </w:p>
    <w:p>
      <w:pPr>
        <w:pStyle w:val="SourceCode"/>
      </w:pPr>
      <w:r>
        <w:rPr>
          <w:rStyle w:val="NormalTok"/>
        </w:rPr>
        <w:t xml:space="preserve">confint_radius_z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confint_z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confint_radius_z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(confint_z)</w:t>
      </w:r>
      <w:r>
        <w:br/>
      </w:r>
      <w:r>
        <w:rPr>
          <w:rStyle w:val="CommentTok"/>
        </w:rPr>
        <w:t xml:space="preserve">#&gt; [1] -100.2571   63.4227</w:t>
      </w:r>
    </w:p>
    <w:bookmarkEnd w:id="580"/>
    <w:bookmarkEnd w:id="581"/>
    <w:bookmarkEnd w:id="582"/>
    <w:bookmarkStart w:id="604" w:name="sec-se-fitted"/>
    <w:p>
      <w:pPr>
        <w:pStyle w:val="Heading2"/>
      </w:pPr>
      <w:r>
        <w:t xml:space="preserve">5.3 Inference for predicted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3" w:name="exr-ci-mea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predicted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8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85" w:name="sol-ci-mea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584">
              <w:r>
                <w:rPr>
                  <w:rStyle w:val="Hyperlink"/>
                </w:rPr>
                <w:t xml:space="preserve">the Gauss-Markov theorem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OLS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is the best linear unbiased estimator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directly on the original scale: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Unlike in logistic regression,</w:t>
            </w:r>
            <w:r>
              <w:t xml:space="preserve"> </w:t>
            </w:r>
            <w:r>
              <w:t xml:space="preserve">no transformation is needed;</w:t>
            </w:r>
            <w:r>
              <w:t xml:space="preserve"> </w:t>
            </w:r>
            <w:r>
              <w:t xml:space="preserve">the confidence interval is constructed directly on the mean scale.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0.975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8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6" w:name="exr-se-mean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58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3" w:name="sol-se-mea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</w:p>
          <w:p>
            <w:pPr>
              <w:pStyle w:val="BodyText"/>
            </w:pPr>
            <w:bookmarkStart w:id="587" w:name="eq-se-sqrt-var-mea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87"/>
          </w:p>
          <w:p>
            <w:pPr>
              <w:pStyle w:val="FirstParagraph"/>
            </w:pPr>
            <w:r>
              <w:t xml:space="preserve">By the definition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88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589" w:name="eq-var-mean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89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28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28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592" w:name="thm-est-se-mea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5 (Estimated variance and standard error of predicted mean)</w:t>
                  </w:r>
                </w:p>
                <w:p>
                  <w:pPr>
                    <w:pStyle w:val="BodyText"/>
                  </w:pPr>
                  <w:bookmarkStart w:id="590" w:name="eq-est-var-mean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29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90"/>
                </w:p>
                <w:p>
                  <w:pPr>
                    <w:pStyle w:val="FirstParagraph"/>
                  </w:pPr>
                  <w:bookmarkStart w:id="591" w:name="eq-est-se-mean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Σ</m:t>
                              </m:r>
                            </m:e>
                          </m:acc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rad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30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591"/>
                </w:p>
                <w:bookmarkEnd w:id="592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bookmarkEnd w:id="593"/>
          <w:p/>
        </w:tc>
      </w:tr>
    </w:tbl>
    <w:p>
      <w:r>
        <w:pict>
          <v:rect style="width:0;height:1.5pt" o:hralign="center" o:hrstd="t" o:hr="t"/>
        </w:pict>
      </w:r>
    </w:p>
    <w:bookmarkStart w:id="600" w:name="in-r-1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se.fit = TRUE</w:t>
      </w:r>
      <w:r>
        <w:t xml:space="preserve"> </w:t>
      </w:r>
      <w:r>
        <w:t xml:space="preserve">computes the estimated mean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 its estimated standard error for each covariate pattern: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pred_mean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new_data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4" w:name="tbl-bw-pred-me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34: Predicted means and 95% CI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mu_hat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85.508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71.147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</w:tr>
          </w:tbl>
          <w:bookmarkEnd w:id="594"/>
          <w:p/>
        </w:tc>
      </w:tr>
    </w:tbl>
    <w:p>
      <w:pPr>
        <w:pStyle w:val="BodyText"/>
      </w:pPr>
      <w:r>
        <w:t xml:space="preserve">Alternatively,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interval = "confidence"</w:t>
      </w:r>
      <w:r>
        <w:t xml:space="preserve"> </w:t>
      </w:r>
      <w:r>
        <w:t xml:space="preserve">gives the same result: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(new_data)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5" w:name="tbl-bw-pred-c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35: Predicted means and 95% CI using</w:t>
            </w:r>
            <w:r>
              <w:t xml:space="preserve"> </w:t>
            </w:r>
            <w:r>
              <w:rPr>
                <w:rStyle w:val="VerbatimChar"/>
              </w:rPr>
              <w:t xml:space="preserve">interval = 'confidence'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</w:tbl>
          <w:bookmarkEnd w:id="59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9" w:name="fig-pred-in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(sjPlot)</w:t>
            </w:r>
            <w:r>
              <w:br/>
            </w: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plot_model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terms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show.data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theme_sjplot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21-1.png" id="5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46: Predicted values and confidence bands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 term</w:t>
            </w:r>
          </w:p>
          <w:bookmarkEnd w:id="599"/>
        </w:tc>
      </w:tr>
    </w:tbl>
    <w:bookmarkEnd w:id="600"/>
    <w:bookmarkStart w:id="603" w:name="sec-why-ci-narrower"/>
    <w:p>
      <w:pPr>
        <w:pStyle w:val="Heading3"/>
      </w:pPr>
      <w:r>
        <w:t xml:space="preserve">5.3.1 Why are confidence bands narrower near the center of the data?</w:t>
      </w:r>
    </w:p>
    <w:p>
      <w:pPr>
        <w:pStyle w:val="FirstParagraph"/>
      </w:pPr>
      <w:r>
        <w:t xml:space="preserve">The confidence bands in</w:t>
      </w:r>
      <w:r>
        <w:t xml:space="preserve"> </w:t>
      </w:r>
      <w:hyperlink w:anchor="fig-pred-int">
        <w:r>
          <w:rPr>
            <w:rStyle w:val="Hyperlink"/>
          </w:rPr>
          <w:t xml:space="preserve">Figure 46</w:t>
        </w:r>
      </w:hyperlink>
      <w:r>
        <w:t xml:space="preserve"> </w:t>
      </w:r>
      <w:r>
        <w:t xml:space="preserve">are visibly narrower</w:t>
      </w:r>
      <w:r>
        <w:t xml:space="preserve"> </w:t>
      </w:r>
      <w:r>
        <w:t xml:space="preserve">near the center of the gestational age range.</w:t>
      </w:r>
      <w:r>
        <w:t xml:space="preserve"> </w:t>
      </w:r>
      <w:r>
        <w:t xml:space="preserve">To understand why,</w:t>
      </w:r>
      <w:r>
        <w:t xml:space="preserve"> </w:t>
      </w:r>
      <w:r>
        <w:t xml:space="preserve">consider a simple linear regression with one predictor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(gestational age)</w:t>
      </w:r>
      <w:r>
        <w:t xml:space="preserve"> </w:t>
      </w:r>
      <w:r>
        <w:t xml:space="preserve">and an intercept.</w:t>
      </w:r>
      <w:r>
        <w:t xml:space="preserve"> </w:t>
      </w:r>
      <w:r>
        <w:t xml:space="preserve">The covariate vector for a new observation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the general variance formula for the predicted mean specializes to:</w:t>
      </w:r>
    </w:p>
    <w:p>
      <w:pPr>
        <w:pStyle w:val="BodyText"/>
      </w:pPr>
      <w:bookmarkStart w:id="601" w:name="eq-var-fitted-sl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A</m:t>
                          </m:r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60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mean gestational age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total variation in gestational age.</w:t>
      </w:r>
    </w:p>
    <w:p>
      <w:pPr>
        <w:pStyle w:val="BodyText"/>
      </w:pPr>
      <w:r>
        <w:t xml:space="preserve">To derive</w:t>
      </w:r>
      <w:r>
        <w:t xml:space="preserve"> </w:t>
      </w:r>
      <w:hyperlink w:anchor="eq-var-fitted-slr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first note that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with design matrix rows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</m:e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so its inverse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 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Therefore the estimated standard error of the predicted mean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02" w:name="eq-se-fitted-slr"/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rad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602"/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equals zero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the standard error is minimized at the mean gestational age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increases 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moves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in either direction.</w:t>
      </w:r>
      <w:r>
        <w:t xml:space="preserve"> </w:t>
      </w:r>
      <w:r>
        <w:t xml:space="preserve">Consequently, confidence intervals are narrowest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widen toward the extremes of the gestational age range.</w:t>
      </w:r>
    </w:p>
    <w:p>
      <w:pPr>
        <w:pStyle w:val="BodyText"/>
      </w:pPr>
      <w:r>
        <w:t xml:space="preserve">Intuitively, the fitted line is</w:t>
      </w:r>
      <w:r>
        <w:t xml:space="preserve"> </w:t>
      </w:r>
      <w:r>
        <w:t xml:space="preserve">“anchored”</w:t>
      </w:r>
      <w:r>
        <w:t xml:space="preserve"> </w:t>
      </w:r>
      <w:r>
        <w:t xml:space="preserve">at the center of the data:</w:t>
      </w:r>
      <w:r>
        <w:t xml:space="preserve"> </w:t>
      </w:r>
      <w:r>
        <w:t xml:space="preserve">in simple linear regression with an intercept,</w:t>
      </w:r>
      <w:r>
        <w:t xml:space="preserve"> </w:t>
      </w:r>
      <w:r>
        <w:t xml:space="preserve">the OLS fitted line passes exactly through the sample mean point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estimated mean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relatively stable across different samples.</w:t>
      </w:r>
      <w:r>
        <w:t xml:space="preserve"> </w:t>
      </w:r>
      <w:r>
        <w:t xml:space="preserve">Moving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small changes in the estimated slope</w:t>
      </w:r>
      <w:r>
        <w:t xml:space="preserve"> </w:t>
      </w:r>
      <w:r>
        <w:t xml:space="preserve">cause the fitted line to</w:t>
      </w:r>
      <w:r>
        <w:t xml:space="preserve"> </w:t>
      </w:r>
      <w:r>
        <w:t xml:space="preserve">“pivot”</w:t>
      </w:r>
      <w:r>
        <w:t xml:space="preserve"> </w:t>
      </w:r>
      <w:r>
        <w:t xml:space="preserve">around that anchor,</w:t>
      </w:r>
      <w:r>
        <w:t xml:space="preserve"> </w:t>
      </w:r>
      <w:r>
        <w:t xml:space="preserve">producing larger changes in the predicted mean</w:t>
      </w:r>
      <w:r>
        <w:t xml:space="preserve"> </w:t>
      </w:r>
      <w:r>
        <w:t xml:space="preserve">the further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BodyText"/>
      </w:pPr>
      <w:r>
        <w:t xml:space="preserve">Additionally, there is typically more nearby data near the center of the covariate range,</w:t>
      </w:r>
      <w:r>
        <w:t xml:space="preserve"> </w:t>
      </w:r>
      <w:r>
        <w:t xml:space="preserve">so we have more information about the true mean response there.</w:t>
      </w:r>
      <w:r>
        <w:t xml:space="preserve"> </w:t>
      </w:r>
      <w:r>
        <w:t xml:space="preserve">Near the edges of the covariate range,</w:t>
      </w:r>
      <w:r>
        <w:t xml:space="preserve"> </w:t>
      </w:r>
      <w:r>
        <w:t xml:space="preserve">there is less nearby data,</w:t>
      </w:r>
      <w:r>
        <w:t xml:space="preserve"> </w:t>
      </w:r>
      <w:r>
        <w:t xml:space="preserve">leaving us less confident in our estimate of the mean response at those values.</w:t>
      </w:r>
    </w:p>
    <w:bookmarkEnd w:id="603"/>
    <w:bookmarkEnd w:id="604"/>
    <w:bookmarkStart w:id="618" w:name="inference-for-differences-in-means"/>
    <w:p>
      <w:pPr>
        <w:pStyle w:val="Heading2"/>
      </w:pPr>
      <w:r>
        <w:t xml:space="preserve">5.4 Inference for differences in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5" w:name="exr-ci-diff-means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 covariance matrix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 confidence interval for the difference in means</w:t>
            </w:r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6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06" w:name="sol-ci-diff-means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We can construct the confidence interval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r>
                  <m:rPr>
                    <m:sty m:val="p"/>
                  </m:rPr>
                  <m:t>∈</m:t>
                </m:r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</m:e>
                </m:acc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60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7" w:name="exr-diff-means-as-lincom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Express the difference in means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linear function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60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09" w:name="sol-diff-means-as-lincom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p>
            <w:pPr>
              <w:pStyle w:val="BodyText"/>
            </w:pPr>
            <w:bookmarkStart w:id="608" w:name="eq-diff-means-lincom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08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609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0" w:name="exr-se-diff-means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6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16" w:name="sol-se-diff-means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w:bookmarkStart w:id="611" w:name="eq-se-sqrt-var-diff-mean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μ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11"/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sol-diff-means-as-lincom">
              <w:r>
                <w:rPr>
                  <w:rStyle w:val="Hyperlink"/>
                </w:rPr>
                <w:t xml:space="preserve">Solution 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88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612" w:name="eq-var-diff-means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μ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1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615" w:name="thm-est-se-diff-means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6 (Estimated variance and standard error of difference in means)</w:t>
                  </w:r>
                </w:p>
                <w:p>
                  <w:pPr>
                    <w:pStyle w:val="BodyText"/>
                  </w:pPr>
                  <w:bookmarkStart w:id="613" w:name="eq-est-var-diff-means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36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613"/>
                </w:p>
                <w:p>
                  <w:pPr>
                    <w:pStyle w:val="FirstParagraph"/>
                  </w:pPr>
                  <w:bookmarkStart w:id="614" w:name="eq-est-se-diff-means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Σ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37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614"/>
                </w:p>
                <w:bookmarkEnd w:id="615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Compare this result with the formula for</w:t>
            </w:r>
            <w:r>
              <w:t xml:space="preserve"> </w:t>
            </w:r>
            <w:hyperlink w:anchor="exr-se-mean">
              <w:r>
                <w:rPr>
                  <w:rStyle w:val="Hyperlink"/>
                </w:rPr>
                <w:t xml:space="preserve">inference for predicted means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only change is to replace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616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R, we can compute the CI for the difference in means</w:t>
      </w:r>
      <w:r>
        <w:t xml:space="preserve"> </w:t>
      </w:r>
      <w:r>
        <w:t xml:space="preserve">by computing the predicted means for both covariate patterns</w:t>
      </w:r>
      <w:r>
        <w:t xml:space="preserve"> </w:t>
      </w:r>
      <w:r>
        <w:t xml:space="preserve">and applying the variance formula directly: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pred_pair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new_data_pair,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design_mat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delete.response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terms</w:t>
      </w:r>
      <w:r>
        <w:rPr>
          <w:rStyle w:val="NormalTok"/>
        </w:rPr>
        <w:t xml:space="preserve">(bw_lm2)), new_data_pair)</w:t>
      </w:r>
      <w:r>
        <w:br/>
      </w:r>
      <w:r>
        <w:rPr>
          <w:rStyle w:val="NormalTok"/>
        </w:rPr>
        <w:t xml:space="preserve">delta_x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(bw_lm2)</w:t>
      </w:r>
      <w:r>
        <w:br/>
      </w:r>
      <w:r>
        <w:br/>
      </w:r>
      <w:r>
        <w:rPr>
          <w:rStyle w:val="NormalTok"/>
        </w:rPr>
        <w:t xml:space="preserve">diff_mean_hat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(pred_pair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(delta_x)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sigma_hat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delta_x)</w:t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diff_mean =</w:t>
      </w:r>
      <w:r>
        <w:rPr>
          <w:rStyle w:val="NormalTok"/>
        </w:rPr>
        <w:t xml:space="preserve"> diff_mean_hat,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(se_diff),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7" w:name="tbl-bw-diff-mea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36: 95% CI for difference in birthweight means (male vs. female)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136.305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336.236</w:t>
                  </w:r>
                </w:p>
              </w:tc>
            </w:tr>
          </w:tbl>
          <w:bookmarkEnd w:id="617"/>
          <w:p/>
        </w:tc>
      </w:tr>
    </w:tbl>
    <w:bookmarkEnd w:id="618"/>
    <w:bookmarkStart w:id="626" w:name="sec-predict-LMs"/>
    <w:p>
      <w:pPr>
        <w:pStyle w:val="Heading2"/>
      </w:pPr>
      <w:r>
        <w:t xml:space="preserve">5.5 Prediction</w:t>
      </w:r>
    </w:p>
    <w:p>
      <w:pPr>
        <w:pStyle w:val="FirstParagraph"/>
      </w:pPr>
      <w:r>
        <w:t xml:space="preserve">We can also construct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 </w:t>
      </w:r>
      <w:r>
        <w:t xml:space="preserve">for</w:t>
      </w:r>
      <w:r>
        <w:t xml:space="preserve"> </w:t>
      </w:r>
      <w:r>
        <w:t xml:space="preserve">the value 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given a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follows the same linear model as the training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independent of the training data</w:t>
      </w:r>
      <w:r>
        <w:t xml:space="preserve"> </w:t>
      </w:r>
      <w:r>
        <w:t xml:space="preserve">(and therefore independent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).</w:t>
      </w:r>
    </w:p>
    <w:p>
      <w:pPr>
        <w:pStyle w:val="BodyText"/>
      </w:pPr>
      <w:r>
        <w:t xml:space="preserve">The predicted value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We base the prediction interval on 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Assuming the model is correctly specified, the predictions will be unbiased: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variance of the prediction error is:</w:t>
      </w:r>
    </w:p>
    <w:p>
      <w:pPr>
        <w:pStyle w:val="BodyText"/>
      </w:pPr>
      <w:bookmarkStart w:id="619" w:name="eq-prediction-va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 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619"/>
    </w:p>
    <w:p>
      <w:pPr>
        <w:pStyle w:val="FirstParagraph"/>
      </w:pPr>
      <w:r>
        <w:t xml:space="preserve">See</w:t>
      </w:r>
      <w:r>
        <w:t xml:space="preserve"> </w:t>
      </w:r>
      <w:r>
        <w:t xml:space="preserve">Hogg et al. (2015)</w:t>
      </w:r>
      <w:r>
        <w:t xml:space="preserve"> </w:t>
      </w:r>
      <w:r>
        <w:t xml:space="preserve">§7.6 (p. 340).</w:t>
      </w:r>
    </w:p>
    <w:p>
      <w:pPr>
        <w:pStyle w:val="BodyText"/>
      </w:pPr>
      <w:r>
        <w:t xml:space="preserve">The variance (</w:t>
      </w:r>
      <w:hyperlink w:anchor="eq-prediction-var">
        <w:r>
          <w:rPr>
            <w:rStyle w:val="Hyperlink"/>
          </w:rPr>
          <w:t xml:space="preserve">Equation 38</w:t>
        </w:r>
      </w:hyperlink>
      <w:r>
        <w:t xml:space="preserve">) has two components:</w:t>
      </w:r>
    </w:p>
    <w:p>
      <w:pPr>
        <w:numPr>
          <w:ilvl w:val="0"/>
          <w:numId w:val="1038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variance of the future observation’s own noise,</w:t>
      </w:r>
      <w:r>
        <w:t xml:space="preserve"> </w:t>
      </w:r>
      <w:r>
        <w:t xml:space="preserve">which is irreducible.</w:t>
      </w:r>
    </w:p>
    <w:p>
      <w:pPr>
        <w:numPr>
          <w:ilvl w:val="0"/>
          <w:numId w:val="1038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the variance due to estimating the mean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from the data.</w:t>
      </w:r>
    </w:p>
    <w:p>
      <w:pPr>
        <w:pStyle w:val="FirstParagraph"/>
      </w:pPr>
      <w:r>
        <w:t xml:space="preserve">The first component is not present in the confidence interval for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only accounts for estimation uncertainty.</w:t>
      </w:r>
      <w:r>
        <w:t xml:space="preserve"> </w:t>
      </w:r>
      <w:r>
        <w:t xml:space="preserve">This extra variance component is why prediction intervals are always wider than the corresponding confidence intervals:</w:t>
      </w:r>
      <w:r>
        <w:t xml:space="preserve"> </w:t>
      </w:r>
      <w:r>
        <w:t xml:space="preserve">a prediction interval must additionally account for</w:t>
      </w:r>
      <w:r>
        <w:t xml:space="preserve"> </w:t>
      </w:r>
      <w:r>
        <w:t xml:space="preserve">the irreducible noise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 new observation.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the prediction error is the square root of its variance: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rad>
          <m:r>
            <m:rPr>
              <m:sty m:val="p"/>
            </m:rPr>
            <m:t>=</m:t>
          </m:r>
          <m:r>
            <m:t>σ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 the residual standard error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gives the estimated standard error:</w:t>
      </w:r>
    </w:p>
    <w:p>
      <w:pPr>
        <w:pStyle w:val="BodyText"/>
      </w:pPr>
      <w:bookmarkStart w:id="620" w:name="eq-prediction-se"/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620"/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are both normally distributed,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(by independence of the new error term and parameter estimates),</w:t>
      </w:r>
      <w:r>
        <w:t xml:space="preserve"> </w:t>
      </w:r>
      <w:r>
        <w:t xml:space="preserve">their difference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also normally distributed,</w:t>
      </w:r>
      <w:r>
        <w:t xml:space="preserve"> </w:t>
      </w:r>
      <w:r>
        <w:t xml:space="preserve">with mean 0 and variance given by</w:t>
      </w:r>
      <w:r>
        <w:t xml:space="preserve"> </w:t>
      </w:r>
      <w:hyperlink w:anchor="eq-prediction-var">
        <w:r>
          <w:rPr>
            <w:rStyle w:val="Hyperlink"/>
          </w:rPr>
          <w:t xml:space="preserve">Equation 38</w:t>
        </w:r>
      </w:hyperlink>
      <w:r>
        <w:t xml:space="preserve">.</w:t>
      </w:r>
      <w:r>
        <w:t xml:space="preserve"> </w:t>
      </w:r>
      <w:r>
        <w:t xml:space="preserve">Standardizing by dividing by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t xml:space="preserve"> </w:t>
      </w:r>
      <w:r>
        <w:t xml:space="preserve">yields a standard normal random variable.</w:t>
      </w:r>
      <w:r>
        <w:t xml:space="preserve"> </w:t>
      </w: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which is estimated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degrees of freedom and is independent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standardized prediction error follows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den>
          </m:f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Therefore,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w:bookmarkStart w:id="621" w:name="eq-prediction-interval"/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621"/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3210.64 2805.71 3615.57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don’t specify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 you get a warning: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Warning in predict.lm(bw_lm2, interval = "predict"): predictions on current data refer to _future_ responses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2552.73 2124.50 2980.97</w:t>
      </w:r>
      <w:r>
        <w:br/>
      </w:r>
      <w:r>
        <w:rPr>
          <w:rStyle w:val="CommentTok"/>
        </w:rPr>
        <w:t xml:space="preserve">#&gt; 2 2552.73 2124.50 2980.97</w:t>
      </w:r>
      <w:r>
        <w:br/>
      </w:r>
      <w:r>
        <w:rPr>
          <w:rStyle w:val="CommentTok"/>
        </w:rPr>
        <w:t xml:space="preserve">#&gt; 3 2683.13 2275.99 3090.27</w:t>
      </w:r>
      <w:r>
        <w:br/>
      </w:r>
      <w:r>
        <w:rPr>
          <w:rStyle w:val="CommentTok"/>
        </w:rPr>
        <w:t xml:space="preserve">#&gt; 4 2813.53 2418.60 3208.47</w:t>
      </w:r>
      <w:r>
        <w:br/>
      </w:r>
      <w:r>
        <w:rPr>
          <w:rStyle w:val="CommentTok"/>
        </w:rPr>
        <w:t xml:space="preserve">#&gt; 5 2813.53 2418.60 3208.47</w:t>
      </w:r>
      <w:r>
        <w:br/>
      </w:r>
      <w:r>
        <w:rPr>
          <w:rStyle w:val="CommentTok"/>
        </w:rPr>
        <w:t xml:space="preserve">#&gt; 6 2943.93 2551.48 3336.38</w:t>
      </w:r>
    </w:p>
    <w:p>
      <w:pPr>
        <w:pStyle w:val="FirstParagraph"/>
      </w:pPr>
      <w:r>
        <w:t xml:space="preserve">The warning from the last command is:</w:t>
      </w:r>
      <w:r>
        <w:t xml:space="preserve"> </w:t>
      </w:r>
      <w:r>
        <w:t xml:space="preserve">“predictions on current data refer to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responses”</w:t>
      </w:r>
      <w:r>
        <w:t xml:space="preserve"> </w:t>
      </w:r>
      <w:r>
        <w:t xml:space="preserve">(since you already know what happened to the current data, and thus don’t need to predict it).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?predict.lm</w:t>
      </w:r>
      <w:r>
        <w:t xml:space="preserve"> </w:t>
      </w:r>
      <w:r>
        <w:t xml:space="preserve">for more.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5" w:name="fig-pred-int-bw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plot_PIs_and_CIs</w:t>
            </w:r>
            <w:r>
              <w:rPr>
                <w:rStyle w:val="NormalTok"/>
              </w:rPr>
              <w:t xml:space="preserve">(bw, bw_lm2)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24-1.png" id="6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47: Confidence and prediction intervals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</w:p>
          <w:bookmarkEnd w:id="625"/>
        </w:tc>
      </w:tr>
    </w:tbl>
    <w:p>
      <w:r>
        <w:pict>
          <v:rect style="width:0;height:1.5pt" o:hralign="center" o:hrstd="t" o:hr="t"/>
        </w:pict>
      </w:r>
    </w:p>
    <w:bookmarkEnd w:id="626"/>
    <w:bookmarkEnd w:id="627"/>
    <w:bookmarkStart w:id="702" w:name="sec-multiple-lm-hers"/>
    <w:p>
      <w:pPr>
        <w:pStyle w:val="Heading1"/>
      </w:pPr>
      <w:r>
        <w:t xml:space="preserve">6. Multiple linear regression: the HERS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example carried a single continuous predictor (gestational age)</w:t>
      </w:r>
      <w:r>
        <w:t xml:space="preserve"> </w:t>
      </w:r>
      <w:r>
        <w:t xml:space="preserve">alongside a binary group (sex),</w:t>
      </w:r>
      <w:r>
        <w:t xml:space="preserve"> </w:t>
      </w:r>
      <w:r>
        <w:t xml:space="preserve">so every fitted model was a line — or a pair of lines — in a plane.</w:t>
      </w:r>
    </w:p>
    <w:p>
      <w:pPr>
        <w:pStyle w:val="BodyText"/>
      </w:pPr>
      <w:r>
        <w:t xml:space="preserve">To see how the same ideas extend to</w:t>
      </w:r>
      <w:r>
        <w:t xml:space="preserve"> </w:t>
      </w:r>
      <w:r>
        <w:rPr>
          <w:b/>
          <w:bCs/>
        </w:rPr>
        <w:t xml:space="preserve">several continuous predictors at once</w:t>
      </w:r>
      <w:r>
        <w:t xml:space="preserve">,</w:t>
      </w:r>
      <w:r>
        <w:t xml:space="preserve"> </w:t>
      </w:r>
      <w:r>
        <w:t xml:space="preserve">we now work through a larger example:</w:t>
      </w:r>
      <w:r>
        <w:t xml:space="preserve"> </w:t>
      </w:r>
      <w:r>
        <w:t xml:space="preserve">data from the Heart and Estrogen/Progestin Replacement Study (HERS).</w:t>
      </w:r>
    </w:p>
    <w:p>
      <w:pPr>
        <w:pStyle w:val="BodyText"/>
      </w:pPr>
      <w:r>
        <w:t xml:space="preserve">We reuse the sequence of ideas developed 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—</w:t>
      </w:r>
      <w:r>
        <w:t xml:space="preserve"> </w:t>
      </w:r>
      <w:r>
        <w:t xml:space="preserve">parallel slopes, interactions, and stratification —</w:t>
      </w:r>
      <w:r>
        <w:t xml:space="preserve"> </w:t>
      </w:r>
      <w:r>
        <w:t xml:space="preserve">but now with two continuous predictors (age and BMI),</w:t>
      </w:r>
      <w:r>
        <w:t xml:space="preserve"> </w:t>
      </w:r>
      <w:r>
        <w:t xml:space="preserve">so the fitted models are surfaces in three dimensions rather than lines in a plane;</w:t>
      </w:r>
      <w:r>
        <w:t xml:space="preserve"> </w:t>
      </w:r>
      <w:r>
        <w:t xml:space="preserve">the figures in the following subsections are interactive plots you can rotate.</w:t>
      </w:r>
      <w:r>
        <w:t xml:space="preserve"> </w:t>
      </w:r>
      <w:r>
        <w:t xml:space="preserve">We then assess and compare these models</w:t>
      </w:r>
      <w:r>
        <w:t xml:space="preserve"> </w:t>
      </w:r>
      <w:r>
        <w:t xml:space="preserve">with the goodness-of-fit, diagnostic, and model-selection tools from</w:t>
      </w:r>
      <w:r>
        <w:t xml:space="preserve"> </w:t>
      </w:r>
      <w:hyperlink w:anchor="sec-assess-LMs">
        <w:r>
          <w:rPr>
            <w:rStyle w:val="Hyperlink"/>
          </w:rPr>
          <w:t xml:space="preserve">Section 4</w:t>
        </w:r>
      </w:hyperlink>
      <w:r>
        <w:t xml:space="preserve">.</w:t>
      </w:r>
    </w:p>
    <w:bookmarkStart w:id="643" w:name="the-hers-data"/>
    <w:p>
      <w:pPr>
        <w:pStyle w:val="Heading2"/>
      </w:pPr>
      <w:r>
        <w:t xml:space="preserve">6.1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based on</w:t>
            </w:r>
            <w:r>
              <w:t xml:space="preserve"> </w:t>
            </w:r>
            <w:r>
              <w:t xml:space="preserve">(Vittinghoff et al. 2012, chap. 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Start w:id="631" w:name="data-as-table-1"/>
    <w:p>
      <w:pPr>
        <w:pStyle w:val="Heading3"/>
      </w:pPr>
      <w:r>
        <w:t xml:space="preserve">6.1.1 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0" w:name="tbl-hers-ch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37: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HT 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&lt;fct&gt;     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1 placebo     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2 placebo     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3 hormone ther…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4 placebo     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5 placebo     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6 hormone ther…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&lt;fct&gt;, diabetes &lt;dbl+lbl&gt;, dmpills &lt;dbl+lbl&gt;, insulin &lt;dbl+lbl&gt;,</w:t>
            </w:r>
            <w:r>
              <w:br/>
            </w:r>
            <w:r>
              <w:rPr>
                <w:rStyle w:val="CommentTok"/>
              </w:rPr>
              <w:t xml:space="preserve">#&gt; #   weight &lt;dbl&gt;, BMI &lt;dbl&gt;, waist &lt;dbl&gt;, WHR &lt;dbl&gt;, glucose &lt;dbl&gt;,</w:t>
            </w:r>
            <w:r>
              <w:br/>
            </w:r>
            <w:r>
              <w:rPr>
                <w:rStyle w:val="CommentTok"/>
              </w:rPr>
              <w:t xml:space="preserve">#&gt; #   weight1 &lt;dbl&gt;, BMI1 &lt;dbl&gt;, waist1 &lt;dbl&gt;, WHR1 &lt;dbl&gt;, glucose1 &lt;dbl&gt;,</w:t>
            </w:r>
            <w:r>
              <w:br/>
            </w:r>
            <w:r>
              <w:rPr>
                <w:rStyle w:val="CommentTok"/>
              </w:rPr>
              <w:t xml:space="preserve">#&gt; #   tchol &lt;dbl&gt;, LDL &lt;dbl&gt;, HDL &lt;dbl&gt;, TG &lt;dbl&gt;, tchol1 &lt;dbl&gt;, LDL1 &lt;dbl&gt;,</w:t>
            </w:r>
            <w:r>
              <w:br/>
            </w:r>
            <w:r>
              <w:rPr>
                <w:rStyle w:val="CommentTok"/>
              </w:rPr>
              <w:t xml:space="preserve">#&gt; #   HDL1 &lt;dbl&gt;, TG1 &lt;dbl&gt;, SBP &lt;dbl&gt;, DBP &lt;dbl&gt;, age10 &lt;dbl&gt;</w:t>
            </w:r>
          </w:p>
          <w:bookmarkEnd w:id="630"/>
        </w:tc>
      </w:tr>
    </w:tbl>
    <w:bookmarkEnd w:id="631"/>
    <w:bookmarkStart w:id="636" w:name="data-as-graph-1"/>
    <w:p>
      <w:pPr>
        <w:pStyle w:val="Heading3"/>
      </w:pPr>
      <w:r>
        <w:t xml:space="preserve">6.1.2 Data as graph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5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hers_scatter_data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(LDL),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(statins))</w:t>
            </w:r>
            <w:r>
              <w:br/>
            </w:r>
            <w:r>
              <w:rPr>
                <w:rStyle w:val="NormalTok"/>
              </w:rPr>
              <w:t xml:space="preserve">hers_scatter_no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hers_scatter_data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hers_scatter_yes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hers_scatter_data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hers_scatter_axes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add_trace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hers_scatter_no,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BMI,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"scene"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add_trace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hers_scatter_yes,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BMI,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"scene2"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annotations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xref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showarrow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xref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showarrow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hers_scatter_axes,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0.48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hers_scatter_axes,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3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28-1.png" id="6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48: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(</w:t>
            </w:r>
            <w:r>
              <w:t xml:space="preserve">Vittinghoff et al. (2012)</w:t>
            </w:r>
            <w:r>
              <w:t xml:space="preserve">):</w:t>
            </w:r>
            <w:r>
              <w:t xml:space="preserve"> </w:t>
            </w:r>
            <w:r>
              <w:t xml:space="preserve">age (years) and BMI (kg/m²) vs. baseline LDL (mg/dL),</w:t>
            </w:r>
            <w:r>
              <w:t xml:space="preserve"> </w:t>
            </w:r>
            <w:r>
              <w:t xml:space="preserve">split by statin use (left: no statins; right: statins).</w:t>
            </w:r>
          </w:p>
          <w:bookmarkEnd w:id="635"/>
        </w:tc>
      </w:tr>
    </w:tbl>
    <w:bookmarkEnd w:id="636"/>
    <w:bookmarkStart w:id="641" w:name="key-variables"/>
    <w:p>
      <w:pPr>
        <w:pStyle w:val="Heading3"/>
      </w:pPr>
      <w:r>
        <w:t xml:space="preserve">6.1.3 Key variables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0" w:name="fig-hers-key-var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(GGally)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BMI, statins, age)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ggpairs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statins),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continuous =</w:t>
            </w:r>
            <w:r>
              <w:rPr>
                <w:rStyle w:val="NormalTok"/>
              </w:rPr>
              <w:t xml:space="preserve"> GGally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columnLabels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"Age (yr)"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4667250"/>
                  <wp:effectExtent b="0" l="0" r="0" t="0"/>
                  <wp:docPr descr="" title="" id="63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29-1.png" id="6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49: Key variables in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data: outcome (LDL),</w:t>
            </w:r>
            <w:r>
              <w:t xml:space="preserve"> </w:t>
            </w:r>
            <w:r>
              <w:t xml:space="preserve">treatment (HT), and covariates (BMI, statins, age)</w:t>
            </w:r>
          </w:p>
          <w:bookmarkEnd w:id="640"/>
        </w:tc>
      </w:tr>
    </w:tbl>
    <w:bookmarkEnd w:id="641"/>
    <w:bookmarkStart w:id="642" w:name="data-notation-1"/>
    <w:p>
      <w:pPr>
        <w:pStyle w:val="Heading3"/>
      </w:pPr>
      <w:r>
        <w:t xml:space="preserve">6.1.4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39"/>
        </w:numPr>
      </w:pPr>
      <m:oMath>
        <m:r>
          <m:t>Y</m:t>
        </m:r>
      </m:oMath>
      <w:r>
        <w:t xml:space="preserve">: LDL cholesterol (mg/dL)</w:t>
      </w:r>
    </w:p>
    <w:p>
      <w:pPr>
        <w:pStyle w:val="Compact"/>
        <w:numPr>
          <w:ilvl w:val="0"/>
          <w:numId w:val="1039"/>
        </w:numPr>
      </w:pPr>
      <m:oMath>
        <m:r>
          <m:t>A</m:t>
        </m:r>
      </m:oMath>
      <w:r>
        <w:t xml:space="preserve">: age (years)</w:t>
      </w:r>
    </w:p>
    <w:p>
      <w:pPr>
        <w:pStyle w:val="Compact"/>
        <w:numPr>
          <w:ilvl w:val="0"/>
          <w:numId w:val="1039"/>
        </w:numPr>
      </w:pPr>
      <m:oMath>
        <m:r>
          <m:t>B</m:t>
        </m:r>
      </m:oMath>
      <w:r>
        <w:t xml:space="preserve">: BMI (kg/m²)</w:t>
      </w:r>
    </w:p>
    <w:p>
      <w:pPr>
        <w:pStyle w:val="Compact"/>
        <w:numPr>
          <w:ilvl w:val="0"/>
          <w:numId w:val="1039"/>
        </w:numPr>
      </w:pPr>
      <m:oMath>
        <m:r>
          <m:t>T</m:t>
        </m:r>
      </m:oMath>
      <w:r>
        <w:t xml:space="preserve">: hormone therapy treatment assignment</w:t>
      </w:r>
      <w:r>
        <w:t xml:space="preserve"> </w:t>
      </w:r>
      <w:r>
        <w:t xml:space="preserve">(</w:t>
      </w:r>
      <w:r>
        <w:t xml:space="preserve">“placebo”</w:t>
      </w:r>
      <w:r>
        <w:t xml:space="preserve"> </w:t>
      </w:r>
      <w:r>
        <w:t xml:space="preserve">or</w:t>
      </w:r>
      <w:r>
        <w:t xml:space="preserve"> </w:t>
      </w:r>
      <w:r>
        <w:t xml:space="preserve">“hormone therapy”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m:oMath>
        <m:r>
          <m:t>H</m:t>
        </m:r>
      </m:oMath>
      <w:r>
        <w:t xml:space="preserve">: indicator variable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“hormone therapy”</w:t>
      </w:r>
    </w:p>
    <w:p>
      <w:pPr>
        <w:pStyle w:val="Compact"/>
        <w:numPr>
          <w:ilvl w:val="1"/>
          <w:numId w:val="1040"/>
        </w:numPr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“placebo”</w:t>
      </w:r>
    </w:p>
    <w:p>
      <w:pPr>
        <w:pStyle w:val="Compact"/>
        <w:numPr>
          <w:ilvl w:val="1"/>
          <w:numId w:val="1040"/>
        </w:numPr>
      </w:pP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“hormone therapy”</w:t>
      </w:r>
    </w:p>
    <w:p>
      <w:pPr>
        <w:pStyle w:val="Compact"/>
        <w:numPr>
          <w:ilvl w:val="0"/>
          <w:numId w:val="1039"/>
        </w:numPr>
      </w:pPr>
      <m:oMath>
        <m:r>
          <m:t>U</m:t>
        </m:r>
      </m:oMath>
      <w:r>
        <w:t xml:space="preserve">: statin use (</w:t>
      </w:r>
      <w:r>
        <w:t xml:space="preserve">“no”</w:t>
      </w:r>
      <w:r>
        <w:t xml:space="preserve"> </w:t>
      </w:r>
      <w:r>
        <w:t xml:space="preserve">or</w:t>
      </w:r>
      <w:r>
        <w:t xml:space="preserve"> </w:t>
      </w:r>
      <w:r>
        <w:t xml:space="preserve">“yes”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m:oMath>
        <m:r>
          <m:t>V</m:t>
        </m:r>
      </m:oMath>
      <w:r>
        <w:t xml:space="preserve">: indicator variable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“yes”</w:t>
      </w:r>
    </w:p>
    <w:p>
      <w:pPr>
        <w:pStyle w:val="Compact"/>
        <w:numPr>
          <w:ilvl w:val="1"/>
          <w:numId w:val="1041"/>
        </w:numPr>
      </w:pP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“no”</w:t>
      </w:r>
    </w:p>
    <w:p>
      <w:pPr>
        <w:pStyle w:val="Compact"/>
        <w:numPr>
          <w:ilvl w:val="1"/>
          <w:numId w:val="1041"/>
        </w:numPr>
      </w:pP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“yes”</w:t>
      </w:r>
    </w:p>
    <w:p>
      <w:pPr>
        <w:pStyle w:val="FirstParagraph"/>
      </w:pPr>
      <w:r>
        <w:t xml:space="preserve">“Placebo”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the categorical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statin use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 choice of reference level is arbitrary;</w:t>
      </w:r>
      <w:r>
        <w:t xml:space="preserve"> </w:t>
      </w:r>
      <w:r>
        <w:t xml:space="preserve">it only affects the interpretation of the intercept and corresponding indicator coefficients.</w:t>
      </w:r>
    </w:p>
    <w:p>
      <w:pPr>
        <w:pStyle w:val="BodyText"/>
      </w:pPr>
      <w:r>
        <w:t xml:space="preserve">Since LDL is measured at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(before the hormone therapy was administered),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included as a predictor in our regression models for LDL.</w:t>
      </w:r>
      <w:r>
        <w:t xml:space="preserve"> </w:t>
      </w:r>
      <w:r>
        <w:t xml:space="preserve">We instead focus on statin 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(and its indicator</w:t>
      </w:r>
      <w:r>
        <w:t xml:space="preserve"> </w:t>
      </w:r>
      <m:oMath>
        <m:r>
          <m:t>V</m:t>
        </m:r>
      </m:oMath>
      <w:r>
        <w:t xml:space="preserve">) as the key grouping variable.</w:t>
      </w:r>
    </w:p>
    <w:bookmarkEnd w:id="642"/>
    <w:bookmarkEnd w:id="643"/>
    <w:bookmarkStart w:id="654" w:name="parallel-planes-model"/>
    <w:p>
      <w:pPr>
        <w:pStyle w:val="Heading2"/>
      </w:pPr>
      <w:r>
        <w:t xml:space="preserve">6.2 Parallel-planes model</w:t>
      </w:r>
    </w:p>
    <w:p>
      <w:pPr>
        <w:pStyle w:val="FirstParagraph"/>
      </w:pPr>
      <w:r>
        <w:t xml:space="preserve">Just as the birthweight parallel-lines model assumes that sex shifts the intercept</w:t>
      </w:r>
      <w:r>
        <w:t xml:space="preserve"> </w:t>
      </w:r>
      <w:r>
        <w:t xml:space="preserve">but not the age slope (parallel lines in 2D),</w:t>
      </w:r>
      <w:r>
        <w:t xml:space="preserve"> </w:t>
      </w:r>
      <w:r>
        <w:t xml:space="preserve">the parallel-planes model for the HERS data assumes a flat regression surface</w:t>
      </w:r>
      <w:r>
        <w:t xml:space="preserve"> </w:t>
      </w:r>
      <w:r>
        <w:t xml:space="preserve">over the age-BMI space: the slope of mean LDL with respect to BMI</w:t>
      </w:r>
      <w:r>
        <w:t xml:space="preserve"> </w:t>
      </w:r>
      <w:r>
        <w:t xml:space="preserve">is the same at every age, and the slope with respect to age is the same at every BMI.</w:t>
      </w:r>
    </w:p>
    <w:p>
      <w:pPr>
        <w:pStyle w:val="BodyText"/>
      </w:pPr>
      <w:r>
        <w:t xml:space="preserve">We use age (</w:t>
      </w:r>
      <m:oMath>
        <m:r>
          <m:t>A</m:t>
        </m:r>
      </m:oMath>
      <w:r>
        <w:t xml:space="preserve">) and BMI (</w:t>
      </w:r>
      <m:oMath>
        <m:r>
          <m:t>B</m:t>
        </m:r>
      </m:oMath>
      <w:r>
        <w:t xml:space="preserve">) as predictors—not hormone therapy (</w:t>
      </w:r>
      <m:oMath>
        <m:r>
          <m:t>H</m:t>
        </m:r>
      </m:oMath>
      <w:r>
        <w:t xml:space="preserve">)—because</w:t>
      </w:r>
      <w:r>
        <w:t xml:space="preserve"> </w:t>
      </w:r>
      <w:r>
        <w:t xml:space="preserve">LDL is measured at</w:t>
      </w:r>
      <w:r>
        <w:t xml:space="preserve"> </w:t>
      </w:r>
      <w:r>
        <w:rPr>
          <w:b/>
          <w:bCs/>
        </w:rPr>
        <w:t xml:space="preserve">baseline</w:t>
      </w:r>
      <w:r>
        <w:t xml:space="preserve">, before treatment was administered.</w:t>
      </w:r>
    </w:p>
    <w:p>
      <w:pPr>
        <w:pStyle w:val="BodyText"/>
      </w:pPr>
      <w:bookmarkStart w:id="644" w:name="eq-hers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644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5" w:name="tbl-hers-lm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38: Regression parameter estimates for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41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hers_plot_data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(LDL))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151.44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</w:t>
                  </w:r>
                </w:p>
              </w:tc>
            </w:tr>
          </w:tbl>
          <w:bookmarkEnd w:id="645"/>
          <w:p/>
        </w:tc>
      </w:tr>
    </w:tbl>
    <w:p>
      <w:pPr>
        <w:pStyle w:val="Heading3"/>
      </w:pPr>
      <w:r>
        <w:t xml:space="preserve">Statins: 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9" w:name="fig-hers-parallel-fit-no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hers_no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hers_plot_data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4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1-1.png" id="6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50: Fitted regression surface from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41</w:t>
              </w:r>
            </w:hyperlink>
            <w:r>
              <w:t xml:space="preserve"> </w:t>
            </w:r>
            <w:r>
              <w:t xml:space="preserve">(patients not taking statins)</w:t>
            </w:r>
          </w:p>
          <w:bookmarkEnd w:id="649"/>
        </w:tc>
      </w:tr>
    </w:tbl>
    <w:p>
      <w:pPr>
        <w:pStyle w:val="Heading3"/>
      </w:pPr>
      <w:r>
        <w:t xml:space="preserve">Statins: Yes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3" w:name="fig-hers-parallel-fit-y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hers_plot_data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5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2-1.png" id="6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51: Fitted regression surface from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41</w:t>
              </w:r>
            </w:hyperlink>
            <w:r>
              <w:t xml:space="preserve"> </w:t>
            </w:r>
            <w:r>
              <w:t xml:space="preserve">(patients taking statins)</w:t>
            </w:r>
          </w:p>
          <w:bookmarkEnd w:id="653"/>
        </w:tc>
      </w:tr>
    </w:tbl>
    <w:p>
      <w:pPr>
        <w:pStyle w:val="BodyText"/>
      </w:pPr>
      <w:r>
        <w:t xml:space="preserve">The coefficient estimates in</w:t>
      </w:r>
      <w:r>
        <w:t xml:space="preserve"> </w:t>
      </w:r>
      <w:hyperlink w:anchor="tbl-hers-lm1">
        <w:r>
          <w:rPr>
            <w:rStyle w:val="Hyperlink"/>
          </w:rPr>
          <w:t xml:space="preserve">Table 38</w:t>
        </w:r>
      </w:hyperlink>
      <w:r>
        <w:t xml:space="preserve"> </w:t>
      </w:r>
      <w:r>
        <w:t xml:space="preserve">quantify the shape of these surfaces.</w:t>
      </w:r>
      <w:r>
        <w:t xml:space="preserve"> </w:t>
      </w:r>
      <w:r>
        <w:t xml:space="preserve">Both tabs display the same fitted flat plane: the parallel-planes model constrains the age and BMI slopes to be the same regardless of statin use.</w:t>
      </w:r>
      <w:r>
        <w:t xml:space="preserve"> </w:t>
      </w:r>
      <w:r>
        <w:t xml:space="preserve">The statins-yes tab reveals that patients taking statins tend to have lower LDL values on average —</w:t>
      </w:r>
      <w:r>
        <w:t xml:space="preserve"> </w:t>
      </w:r>
      <w:r>
        <w:t xml:space="preserve">a shift the parallel-planes model cannot capture, because it does not include statin use as a predictor.</w:t>
      </w:r>
    </w:p>
    <w:bookmarkEnd w:id="654"/>
    <w:bookmarkStart w:id="665" w:name="interaction-model"/>
    <w:p>
      <w:pPr>
        <w:pStyle w:val="Heading2"/>
      </w:pPr>
      <w:r>
        <w:t xml:space="preserve">6.3 Interaction model</w:t>
      </w:r>
    </w:p>
    <w:p>
      <w:pPr>
        <w:pStyle w:val="FirstParagraph"/>
      </w:pPr>
      <w:r>
        <w:t xml:space="preserve">In the parallel-planes model, the BMI slope is the same regardless of age.</w:t>
      </w:r>
      <w:r>
        <w:t xml:space="preserve"> </w:t>
      </w:r>
      <w:r>
        <w:t xml:space="preserve">Just as we added a sex-age interaction to the birthweight model to allow</w:t>
      </w:r>
      <w:r>
        <w:t xml:space="preserve"> </w:t>
      </w:r>
      <w:r>
        <w:t xml:space="preserve">the age slope to differ between males and females,</w:t>
      </w:r>
      <w:r>
        <w:t xml:space="preserve"> </w:t>
      </w:r>
      <w:r>
        <w:t xml:space="preserve">we now add an age-BMI interaction to allow the BMI slope to vary with age.</w:t>
      </w:r>
    </w:p>
    <w:p>
      <w:pPr>
        <w:pStyle w:val="BodyText"/>
      </w:pPr>
      <w:bookmarkStart w:id="655" w:name="eq-hers-interact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655"/>
    </w:p>
    <w:p>
      <w:pPr>
        <w:pStyle w:val="FirstParagraph"/>
      </w:pPr>
      <w:r>
        <w:t xml:space="preserve">The slope of mean LDL with respect to BMI now depends on age: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So the slope of LDL with respect to BMI changes by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for each one-year increase in 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6" w:name="tbl-hers-lm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39: Regression parameter estimates for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42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194.29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</w:tr>
          </w:tbl>
          <w:bookmarkEnd w:id="656"/>
          <w:p/>
        </w:tc>
      </w:tr>
    </w:tbl>
    <w:p>
      <w:pPr>
        <w:pStyle w:val="Heading3"/>
      </w:pPr>
      <w:r>
        <w:t xml:space="preserve">Statins: 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0" w:name="fig-hers-interact-fit-no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hers_lm2,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5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4-1.png" id="6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52: Fitted regression surface from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42</w:t>
              </w:r>
            </w:hyperlink>
            <w:r>
              <w:t xml:space="preserve"> </w:t>
            </w:r>
            <w:r>
              <w:t xml:space="preserve">(patients not taking statins)</w:t>
            </w:r>
          </w:p>
          <w:bookmarkEnd w:id="660"/>
        </w:tc>
      </w:tr>
    </w:tbl>
    <w:p>
      <w:pPr>
        <w:pStyle w:val="Heading3"/>
      </w:pPr>
      <w:r>
        <w:t xml:space="preserve">Statins: Yes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4" w:name="fig-hers-interact-fit-y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hers_lm2,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6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5-1.png" id="6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53: Fitted regression surface from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42</w:t>
              </w:r>
            </w:hyperlink>
            <w:r>
              <w:t xml:space="preserve"> </w:t>
            </w:r>
            <w:r>
              <w:t xml:space="preserve">(patients taking statins)</w:t>
            </w:r>
          </w:p>
          <w:bookmarkEnd w:id="664"/>
        </w:tc>
      </w:tr>
    </w:tbl>
    <w:p>
      <w:pPr>
        <w:pStyle w:val="BodyText"/>
      </w:pPr>
      <w:r>
        <w:t xml:space="preserve">Unlike the flat parallel-planes surface, the interaction model produces a twisted regression surface.</w:t>
      </w:r>
      <w:r>
        <w:t xml:space="preserve"> </w:t>
      </w:r>
      <w:r>
        <w:t xml:space="preserve">The BMI slope changes with age: at any given age, the BMI slope equals the base BMI coefficient plus the interaction coefficient times that age.</w:t>
      </w:r>
      <w:r>
        <w:t xml:space="preserve"> </w:t>
      </w:r>
      <w:r>
        <w:t xml:space="preserve">Both tabs plot the same interaction-model surface; statin use is used only to partition the observed data points for visual clarity.</w:t>
      </w:r>
    </w:p>
    <w:bookmarkEnd w:id="665"/>
    <w:bookmarkStart w:id="670" w:name="stratified-model"/>
    <w:p>
      <w:pPr>
        <w:pStyle w:val="Heading2"/>
      </w:pPr>
      <w:r>
        <w:t xml:space="preserve">6.4 Stratified model</w:t>
      </w:r>
    </w:p>
    <w:p>
      <w:pPr>
        <w:pStyle w:val="FirstParagraph"/>
      </w:pPr>
      <w:r>
        <w:t xml:space="preserve">Until now, statin use (</w:t>
      </w:r>
      <m:oMath>
        <m:r>
          <m:t>U</m:t>
        </m:r>
      </m:oMath>
      <w:r>
        <w:t xml:space="preserve">) has appeared only as the color grouping in our HERS plots;</w:t>
      </w:r>
      <w:r>
        <w:t xml:space="preserve"> </w:t>
      </w:r>
      <w:r>
        <w:t xml:space="preserve">here it finally enters the model, as the stratifying variable.</w:t>
      </w:r>
    </w:p>
    <w:p>
      <w:pPr>
        <w:pStyle w:val="BodyText"/>
      </w:pPr>
      <w:r>
        <w:t xml:space="preserve">As an alternative to the age–BMI models fit previously,</w:t>
      </w:r>
      <w:r>
        <w:t xml:space="preserve"> </w:t>
      </w:r>
      <w:r>
        <w:t xml:space="preserve">we can model LDL as a function of BMI,</w:t>
      </w:r>
      <w:r>
        <w:t xml:space="preserve"> </w:t>
      </w:r>
      <w:r>
        <w:t xml:space="preserve">stratifying by statin use</w:t>
      </w:r>
      <w:r>
        <w:t xml:space="preserve"> </w:t>
      </w:r>
      <w:r>
        <w:t xml:space="preserve">(i.e., fitting a separate intercept and BMI slope</w:t>
      </w:r>
      <w:r>
        <w:t xml:space="preserve"> </w:t>
      </w:r>
      <w:r>
        <w:t xml:space="preserve">for each statin group).</w:t>
      </w:r>
      <w:r>
        <w:t xml:space="preserve"> </w:t>
      </w:r>
      <w:r>
        <w:t xml:space="preserve">We omit age from this stratified specification</w:t>
      </w:r>
      <w:r>
        <w:t xml:space="preserve"> </w:t>
      </w:r>
      <w:r>
        <w:t xml:space="preserve">to keep it simple and focus on how the BMI–LDL relationship differs by statin use;</w:t>
      </w:r>
      <w:r>
        <w:t xml:space="preserve"> </w:t>
      </w:r>
      <w:r>
        <w:t xml:space="preserve">age could be added back as an additional covariate if desired.</w:t>
      </w:r>
    </w:p>
    <w:p>
      <w:pPr>
        <w:pStyle w:val="BodyText"/>
      </w:pPr>
      <w:bookmarkStart w:id="666" w:name="eq-hers-stra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n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y</m:t>
              </m:r>
              <m:r>
                <m:t>e</m:t>
              </m:r>
              <m:r>
                <m:t>s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y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 </m:t>
          </m:r>
          <m:r>
            <m:t>b</m:t>
          </m:r>
          <m:r>
            <m:t>v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666"/>
    </w:p>
    <w:p>
      <w:pPr>
        <w:pStyle w:val="FirstParagraph"/>
      </w:pPr>
      <w:r>
        <w:t xml:space="preserve">Equivalently, we can fit the same model using reference (indicator) coding,</w:t>
      </w:r>
      <w:r>
        <w:t xml:space="preserve"> </w:t>
      </w:r>
      <w:r>
        <w:t xml:space="preserve">with an overall intercept, a main effect for statin use,</w:t>
      </w:r>
      <w:r>
        <w:t xml:space="preserve"> </w:t>
      </w:r>
      <w:r>
        <w:t xml:space="preserve">a BMI slope, and a statin–BMI interaction:</w:t>
      </w:r>
    </w:p>
    <w:p>
      <w:pPr>
        <w:pStyle w:val="BodyText"/>
      </w:pPr>
      <w:bookmarkStart w:id="667" w:name="eq-hers-strat-interac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V</m:t>
              </m:r>
            </m:sub>
          </m:sSub>
          <m:r>
            <m:t> 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V</m:t>
              </m:r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667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8" w:name="tbl-hers-lm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40: Stratified regression estimates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(</w:t>
            </w:r>
            <w:hyperlink w:anchor="eq-hers-strat">
              <w:r>
                <w:rPr>
                  <w:rStyle w:val="Hyperlink"/>
                </w:rPr>
                <w:t xml:space="preserve">Model 43</w:t>
              </w:r>
            </w:hyperlink>
            <w:r>
              <w:t xml:space="preserve">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hers_lm_strat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hers_lm_strat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(no)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136.69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(no)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-0.08</w:t>
                  </w:r>
                </w:p>
              </w:tc>
            </w:tr>
          </w:tbl>
          <w:bookmarkEnd w:id="668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9" w:name="tbl-hers-lm-statin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41: Regression parameter estimates for</w:t>
            </w:r>
            <w:r>
              <w:t xml:space="preserve"> </w:t>
            </w:r>
            <w:hyperlink w:anchor="eq-hers-strat-interact">
              <w:r>
                <w:rPr>
                  <w:rStyle w:val="Hyperlink"/>
                </w:rPr>
                <w:t xml:space="preserve">Model 44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hers_lm_statins_interact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hers_lm_statins_interact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-0.72</w:t>
                  </w:r>
                </w:p>
              </w:tc>
            </w:tr>
          </w:tbl>
          <w:bookmarkEnd w:id="669"/>
          <w:p/>
        </w:tc>
      </w:tr>
    </w:tbl>
    <w:bookmarkEnd w:id="670"/>
    <w:bookmarkStart w:id="675" w:name="goodness-of-fit-1"/>
    <w:p>
      <w:pPr>
        <w:pStyle w:val="Heading2"/>
      </w:pPr>
      <w:r>
        <w:t xml:space="preserve">6.5 Goodness of fit</w:t>
      </w:r>
    </w:p>
    <w:p>
      <w:pPr>
        <w:pStyle w:val="FirstParagraph"/>
      </w:pPr>
      <w:r>
        <w:t xml:space="preserve">We compare the parallel-planes model (</w:t>
      </w:r>
      <w:r>
        <w:rPr>
          <w:rStyle w:val="VerbatimChar"/>
        </w:rPr>
        <w:t xml:space="preserve">hers_lm1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</w:t>
      </w:r>
      <w:r>
        <w:t xml:space="preserve">)</w:t>
      </w:r>
      <w:r>
        <w:t xml:space="preserve"> </w:t>
      </w:r>
      <w:r>
        <w:t xml:space="preserve">and the interaction model (</w:t>
      </w:r>
      <w:r>
        <w:rPr>
          <w:rStyle w:val="VerbatimChar"/>
        </w:rPr>
        <w:t xml:space="preserve">hers_lm2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 + age:BMI</w:t>
      </w:r>
      <w:r>
        <w:t xml:space="preserve">)</w:t>
      </w:r>
      <w:r>
        <w:t xml:space="preserve"> </w:t>
      </w:r>
      <w:r>
        <w:t xml:space="preserve">using AIC, BIC, and deviance.</w:t>
      </w:r>
      <w:r>
        <w:t xml:space="preserve"> </w:t>
      </w:r>
      <w:r>
        <w:t xml:space="preserve">Lower AIC and BIC values indicate a better trade-off between fit and complexity;</w:t>
      </w:r>
      <w:r>
        <w:t xml:space="preserve"> </w:t>
      </w:r>
      <w:r>
        <w:t xml:space="preserve">lower deviance indicates a better-fitting model (at the cost of more parameters).</w:t>
      </w:r>
    </w:p>
    <w:bookmarkStart w:id="672" w:name="aic-and-bic-for-hers-models"/>
    <w:p>
      <w:pPr>
        <w:pStyle w:val="Heading3"/>
      </w:pPr>
      <w:r>
        <w:t xml:space="preserve">6.5.1 AIC and BIC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1" w:name="tbl-hers-aic-b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42: AIC and BIC for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aic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AIC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NormalTok"/>
              </w:rPr>
              <w:t xml:space="preserve">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BIC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df  =</w:t>
            </w:r>
            <w:r>
              <w:rPr>
                <w:rStyle w:val="NormalTok"/>
              </w:rPr>
              <w:t xml:space="preserve"> aic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AIC =</w:t>
            </w:r>
            <w:r>
              <w:rPr>
                <w:rStyle w:val="NormalTok"/>
              </w:rPr>
              <w:t xml:space="preserve"> aic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BIC =</w:t>
            </w:r>
            <w:r>
              <w:rPr>
                <w:rStyle w:val="NormalTok"/>
              </w:rPr>
              <w:t xml:space="preserve"> bic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(aic)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27744.4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27768.0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27745.0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27774.6</w:t>
                  </w:r>
                </w:p>
              </w:tc>
            </w:tr>
          </w:tbl>
          <w:bookmarkEnd w:id="671"/>
          <w:p/>
        </w:tc>
      </w:tr>
    </w:tbl>
    <w:p>
      <w:pPr>
        <w:pStyle w:val="BodyText"/>
      </w:pPr>
      <w:r>
        <w:t xml:space="preserve">Both AIC and BIC are slightly lower for the parallel-planes model (</w:t>
      </w:r>
      <w:hyperlink w:anchor="tbl-hers-aic-bic">
        <w:r>
          <w:rPr>
            <w:rStyle w:val="Hyperlink"/>
          </w:rPr>
          <w:t xml:space="preserve">Table 42</w:t>
        </w:r>
      </w:hyperlink>
      <w:r>
        <w:t xml:space="preserve">):</w:t>
      </w:r>
      <w:r>
        <w:t xml:space="preserve"> </w:t>
      </w:r>
      <w:r>
        <w:t xml:space="preserve">adding the age-BMI interaction does not improve either criterion,</w:t>
      </w:r>
      <w:r>
        <w:t xml:space="preserve"> </w:t>
      </w:r>
      <w:r>
        <w:t xml:space="preserve">so both favor the simpler parallel-planes specification —</w:t>
      </w:r>
      <w:r>
        <w:t xml:space="preserve"> </w:t>
      </w:r>
      <w:r>
        <w:t xml:space="preserve">BIC, which penalizes extra parameters more heavily, by the wider margin.</w:t>
      </w:r>
    </w:p>
    <w:bookmarkEnd w:id="672"/>
    <w:bookmarkStart w:id="674" w:name="deviance-for-hers-models"/>
    <w:p>
      <w:pPr>
        <w:pStyle w:val="Heading3"/>
      </w:pPr>
      <w:r>
        <w:t xml:space="preserve">6.5.2 Deviance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3" w:name="tbl-hers-devi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43: Deviance for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deviance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(hers_lm1),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(hers_lm2)),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"hers_lm1"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"hers_lm2"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deviance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3903361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3901412</w:t>
                  </w:r>
                </w:p>
              </w:tc>
            </w:tr>
          </w:tbl>
          <w:bookmarkEnd w:id="673"/>
          <w:p/>
        </w:tc>
      </w:tr>
    </w:tbl>
    <w:p>
      <w:pPr>
        <w:pStyle w:val="BodyText"/>
      </w:pPr>
      <w:r>
        <w:t xml:space="preserve">The interaction model has marginally lower deviance (</w:t>
      </w:r>
      <w:hyperlink w:anchor="tbl-hers-deviance">
        <w:r>
          <w:rPr>
            <w:rStyle w:val="Hyperlink"/>
          </w:rPr>
          <w:t xml:space="preserve">Table 43</w:t>
        </w:r>
      </w:hyperlink>
      <w:r>
        <w:t xml:space="preserve">) —</w:t>
      </w:r>
      <w:r>
        <w:t xml:space="preserve"> </w:t>
      </w:r>
      <w:r>
        <w:t xml:space="preserve">as it must, since adding a parameter can only reduce the residual sum of squares —</w:t>
      </w:r>
      <w:r>
        <w:t xml:space="preserve"> </w:t>
      </w:r>
      <w:r>
        <w:t xml:space="preserve">but the reduction is tiny relative to the total.</w:t>
      </w:r>
      <w:r>
        <w:t xml:space="preserve"> </w:t>
      </w:r>
      <w:r>
        <w:t xml:space="preserve">The likelihood ratio test in</w:t>
      </w:r>
      <w:r>
        <w:t xml:space="preserve"> 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 </w:t>
      </w:r>
      <w:r>
        <w:t xml:space="preserve">formally tests</w:t>
      </w:r>
      <w:r>
        <w:t xml:space="preserve"> </w:t>
      </w:r>
      <w:r>
        <w:t xml:space="preserve">whether that improvement is larger than we would expect by chance from one extra parameter.</w:t>
      </w:r>
    </w:p>
    <w:bookmarkEnd w:id="674"/>
    <w:bookmarkEnd w:id="675"/>
    <w:bookmarkStart w:id="698" w:name="diagnostics"/>
    <w:p>
      <w:pPr>
        <w:pStyle w:val="Heading2"/>
      </w:pPr>
      <w:r>
        <w:t xml:space="preserve">6.6 Diagnostics</w:t>
      </w:r>
    </w:p>
    <w:bookmarkStart w:id="686" w:name="parallel-planes-model-1"/>
    <w:p>
      <w:pPr>
        <w:pStyle w:val="Heading3"/>
      </w:pPr>
      <w:r>
        <w:t xml:space="preserve">6.6.1 Parallel-planes model</w:t>
      </w:r>
    </w:p>
    <w:p>
      <w:pPr>
        <w:pStyle w:val="FirstParagraph"/>
      </w:pPr>
      <w:r>
        <w:t xml:space="preserve">We check whether the assumptions of the parallel-planes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hers_lm1</w:t>
      </w:r>
      <w:r>
        <w:t xml:space="preserve">,</w:t>
      </w:r>
      <w:r>
        <w:t xml:space="preserve"> </w:t>
      </w:r>
      <w:hyperlink w:anchor="eq-hers-parallel">
        <w:r>
          <w:rPr>
            <w:rStyle w:val="Hyperlink"/>
          </w:rPr>
          <w:t xml:space="preserve">Equation 41</w:t>
        </w:r>
      </w:hyperlink>
      <w:r>
        <w:t xml:space="preserve">, fitted in</w:t>
      </w:r>
      <w:r>
        <w:t xml:space="preserve"> </w:t>
      </w:r>
      <w:hyperlink w:anchor="tbl-hers-lm1">
        <w:r>
          <w:rPr>
            <w:rStyle w:val="Hyperlink"/>
          </w:rPr>
          <w:t xml:space="preserve">Table 38</w:t>
        </w:r>
      </w:hyperlink>
      <w:r>
        <w:t xml:space="preserve">) hold</w:t>
      </w:r>
      <w:r>
        <w:t xml:space="preserve"> </w:t>
      </w:r>
      <w:r>
        <w:t xml:space="preserve">by examining residuals vs. fitted values (to assess linearity and constant variance)</w:t>
      </w:r>
      <w:r>
        <w:t xml:space="preserve"> </w:t>
      </w:r>
      <w:r>
        <w:t xml:space="preserve">and a QQ plot (to assess normality of residuals).</w:t>
      </w:r>
      <w:r>
        <w:t xml:space="preserve"> </w:t>
      </w:r>
      <w:r>
        <w:t xml:space="preserve">Plots are faceted by statin use to check for group-level residual patterns.</w:t>
      </w:r>
    </w:p>
    <w:bookmarkStart w:id="680" w:name="residuals-vs-fitted-for-hers_lm1"/>
    <w:p>
      <w:pPr>
        <w:pStyle w:val="Heading4"/>
      </w:pPr>
      <w:r>
        <w:t xml:space="preserve">Residuals vs fitted for</w:t>
      </w:r>
      <w:r>
        <w:t xml:space="preserve"> </w:t>
      </w:r>
      <w:r>
        <w:rPr>
          <w:rStyle w:val="VerbatimChar"/>
        </w:rPr>
        <w:t xml:space="preserve">hers_lm1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9" w:name="fig-hers-resid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hers_diag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(hers_lm1),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residuals</w:t>
            </w:r>
            <w:r>
              <w:rPr>
                <w:rStyle w:val="NormalTok"/>
              </w:rPr>
              <w:t xml:space="preserve">(hers_lm1)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.fitted,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"Fitted values"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0-1.png" id="6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54: Residuals vs fitted values for</w:t>
            </w:r>
            <w:r>
              <w:t xml:space="preserve"> </w:t>
            </w:r>
            <w:r>
              <w:rPr>
                <w:rStyle w:val="VerbatimChar"/>
              </w:rPr>
              <w:t xml:space="preserve">hers_lm1</w:t>
            </w:r>
            <w:r>
              <w:t xml:space="preserve"> </w:t>
            </w:r>
            <w:r>
              <w:t xml:space="preserve">(parallel planes model)</w:t>
            </w:r>
          </w:p>
          <w:bookmarkEnd w:id="679"/>
        </w:tc>
      </w:tr>
    </w:tbl>
    <w:bookmarkEnd w:id="680"/>
    <w:bookmarkStart w:id="685" w:name="qq-plot-for-hers_lm1"/>
    <w:p>
      <w:pPr>
        <w:pStyle w:val="Heading4"/>
      </w:pPr>
      <w:r>
        <w:t xml:space="preserve">QQ plot for</w:t>
      </w:r>
      <w:r>
        <w:t xml:space="preserve"> </w:t>
      </w:r>
      <w:r>
        <w:rPr>
          <w:rStyle w:val="VerbatimChar"/>
        </w:rPr>
        <w:t xml:space="preserve">hers_lm1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4" w:name="fig-hers-qq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1-1.png" id="6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55: QQ plot of residuals for</w:t>
            </w:r>
            <w:r>
              <w:t xml:space="preserve"> </w:t>
            </w:r>
            <w:r>
              <w:rPr>
                <w:rStyle w:val="VerbatimChar"/>
              </w:rPr>
              <w:t xml:space="preserve">hers_lm1</w:t>
            </w:r>
            <w:r>
              <w:t xml:space="preserve"> </w:t>
            </w:r>
            <w:r>
              <w:t xml:space="preserve">(parallel planes model)</w:t>
            </w:r>
          </w:p>
          <w:bookmarkEnd w:id="684"/>
        </w:tc>
      </w:tr>
    </w:tbl>
    <w:p>
      <w:pPr>
        <w:pStyle w:val="BodyText"/>
      </w:pPr>
      <w:r>
        <w:t xml:space="preserve">The residuals scatter around zero with no clear curve (</w:t>
      </w:r>
      <w:hyperlink w:anchor="fig-hers-resid-fitted">
        <w:r>
          <w:rPr>
            <w:rStyle w:val="Hyperlink"/>
          </w:rPr>
          <w:t xml:space="preserve">Figure 54</w:t>
        </w:r>
      </w:hyperlink>
      <w:r>
        <w:t xml:space="preserve">),</w:t>
      </w:r>
      <w:r>
        <w:t xml:space="preserve"> </w:t>
      </w:r>
      <w:r>
        <w:t xml:space="preserve">so the linearity assumption looks reasonable;</w:t>
      </w:r>
      <w:r>
        <w:t xml:space="preserve"> </w:t>
      </w:r>
      <w:r>
        <w:t xml:space="preserve">their spread grows only slightly at higher fitted values,</w:t>
      </w:r>
      <w:r>
        <w:t xml:space="preserve"> </w:t>
      </w:r>
      <w:r>
        <w:t xml:space="preserve">indicating at most mild non-constant variance.</w:t>
      </w:r>
      <w:r>
        <w:t xml:space="preserve"> </w:t>
      </w:r>
      <w:r>
        <w:t xml:space="preserve">The QQ plot (</w:t>
      </w:r>
      <w:hyperlink w:anchor="fig-hers-qq">
        <w:r>
          <w:rPr>
            <w:rStyle w:val="Hyperlink"/>
          </w:rPr>
          <w:t xml:space="preserve">Figure 55</w:t>
        </w:r>
      </w:hyperlink>
      <w:r>
        <w:t xml:space="preserve">) bends above the reference line in the upper tail,</w:t>
      </w:r>
      <w:r>
        <w:t xml:space="preserve"> </w:t>
      </w:r>
      <w:r>
        <w:t xml:space="preserve">reflecting the right skew of LDL — a mild departure from normality.</w:t>
      </w:r>
      <w:r>
        <w:t xml:space="preserve"> </w:t>
      </w:r>
      <w:r>
        <w:t xml:space="preserve">With several thousand observations,</w:t>
      </w:r>
      <w:r>
        <w:t xml:space="preserve"> </w:t>
      </w:r>
      <w:r>
        <w:t xml:space="preserve">the central limit theorem makes inference about the model coefficients robust to this mild non-normality.</w:t>
      </w:r>
      <w:r>
        <w:t xml:space="preserve"> </w:t>
      </w:r>
      <w:r>
        <w:t xml:space="preserve">Both statin groups show the same pattern.</w:t>
      </w:r>
    </w:p>
    <w:bookmarkEnd w:id="685"/>
    <w:bookmarkEnd w:id="686"/>
    <w:bookmarkStart w:id="697" w:name="interaction-model-1"/>
    <w:p>
      <w:pPr>
        <w:pStyle w:val="Heading3"/>
      </w:pPr>
      <w:r>
        <w:t xml:space="preserve">6.6.2 Interaction model</w:t>
      </w:r>
    </w:p>
    <w:p>
      <w:pPr>
        <w:pStyle w:val="FirstParagraph"/>
      </w:pPr>
      <w:r>
        <w:t xml:space="preserve">We repeat the same checks for the interaction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hers_lm2</w:t>
      </w:r>
      <w:r>
        <w:t xml:space="preserve">,</w:t>
      </w:r>
      <w:r>
        <w:t xml:space="preserve"> </w:t>
      </w:r>
      <w:hyperlink w:anchor="eq-hers-interact">
        <w:r>
          <w:rPr>
            <w:rStyle w:val="Hyperlink"/>
          </w:rPr>
          <w:t xml:space="preserve">Equation 42</w:t>
        </w:r>
      </w:hyperlink>
      <w:r>
        <w:t xml:space="preserve">, fitted in</w:t>
      </w:r>
      <w:r>
        <w:t xml:space="preserve"> </w:t>
      </w:r>
      <w:hyperlink w:anchor="tbl-hers-lm2">
        <w:r>
          <w:rPr>
            <w:rStyle w:val="Hyperlink"/>
          </w:rPr>
          <w:t xml:space="preserve">Table 39</w:t>
        </w:r>
      </w:hyperlink>
      <w:r>
        <w:t xml:space="preserve">).</w:t>
      </w:r>
    </w:p>
    <w:bookmarkStart w:id="691" w:name="residuals-vs-fitted-for-hers_lm2"/>
    <w:p>
      <w:pPr>
        <w:pStyle w:val="Heading4"/>
      </w:pPr>
      <w:r>
        <w:t xml:space="preserve">Residuals vs fitted for</w:t>
      </w:r>
      <w:r>
        <w:t xml:space="preserve"> </w:t>
      </w:r>
      <w:r>
        <w:rPr>
          <w:rStyle w:val="VerbatimChar"/>
        </w:rPr>
        <w:t xml:space="preserve">hers_lm2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0" w:name="fig-hers-resid-fitted-lm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hers_diag2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(hers_lm2),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residuals</w:t>
            </w:r>
            <w:r>
              <w:rPr>
                <w:rStyle w:val="NormalTok"/>
              </w:rPr>
              <w:t xml:space="preserve">(hers_lm2)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(hers_diag2,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.fitted,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"Fitted values"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2-1.png" id="6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56: Residuals vs fitted values for</w:t>
            </w:r>
            <w:r>
              <w:t xml:space="preserve"> </w:t>
            </w:r>
            <w:r>
              <w:rPr>
                <w:rStyle w:val="VerbatimChar"/>
              </w:rPr>
              <w:t xml:space="preserve">hers_lm2</w:t>
            </w:r>
            <w:r>
              <w:t xml:space="preserve"> </w:t>
            </w:r>
            <w:r>
              <w:t xml:space="preserve">(interaction model)</w:t>
            </w:r>
          </w:p>
          <w:bookmarkEnd w:id="690"/>
        </w:tc>
      </w:tr>
    </w:tbl>
    <w:bookmarkEnd w:id="691"/>
    <w:bookmarkStart w:id="696" w:name="qq-plot-for-hers_lm2"/>
    <w:p>
      <w:pPr>
        <w:pStyle w:val="Heading4"/>
      </w:pPr>
      <w:r>
        <w:t xml:space="preserve">QQ plot for</w:t>
      </w:r>
      <w:r>
        <w:t xml:space="preserve"> </w:t>
      </w:r>
      <w:r>
        <w:rPr>
          <w:rStyle w:val="VerbatimChar"/>
        </w:rPr>
        <w:t xml:space="preserve">hers_lm2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5" w:name="fig-hers-qq-lm2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(hers_diag2,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9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3-1.png" id="6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57: QQ plot of residuals for</w:t>
            </w:r>
            <w:r>
              <w:t xml:space="preserve"> </w:t>
            </w:r>
            <w:r>
              <w:rPr>
                <w:rStyle w:val="VerbatimChar"/>
              </w:rPr>
              <w:t xml:space="preserve">hers_lm2</w:t>
            </w:r>
            <w:r>
              <w:t xml:space="preserve"> </w:t>
            </w:r>
            <w:r>
              <w:t xml:space="preserve">(interaction model)</w:t>
            </w:r>
          </w:p>
          <w:bookmarkEnd w:id="695"/>
        </w:tc>
      </w:tr>
    </w:tbl>
    <w:p>
      <w:pPr>
        <w:pStyle w:val="BodyText"/>
      </w:pPr>
      <w:r>
        <w:t xml:space="preserve">The residual and QQ plots for the interaction model</w:t>
      </w:r>
      <w:r>
        <w:t xml:space="preserve"> </w:t>
      </w:r>
      <w:r>
        <w:t xml:space="preserve">(</w:t>
      </w:r>
      <w:hyperlink w:anchor="fig-hers-resid-fitted-lm2">
        <w:r>
          <w:rPr>
            <w:rStyle w:val="Hyperlink"/>
          </w:rPr>
          <w:t xml:space="preserve">Figure 56</w:t>
        </w:r>
      </w:hyperlink>
      <w:r>
        <w:t xml:space="preserve">,</w:t>
      </w:r>
      <w:r>
        <w:t xml:space="preserve"> </w:t>
      </w:r>
      <w:hyperlink w:anchor="fig-hers-qq-lm2">
        <w:r>
          <w:rPr>
            <w:rStyle w:val="Hyperlink"/>
          </w:rPr>
          <w:t xml:space="preserve">Figure 57</w:t>
        </w:r>
      </w:hyperlink>
      <w:r>
        <w:t xml:space="preserve">)</w:t>
      </w:r>
      <w:r>
        <w:t xml:space="preserve"> </w:t>
      </w:r>
      <w:r>
        <w:t xml:space="preserve">look essentially identical to those for the parallel-planes model:</w:t>
      </w:r>
      <w:r>
        <w:t xml:space="preserve"> </w:t>
      </w:r>
      <w:r>
        <w:t xml:space="preserve">adding the age-BMI interaction barely changes the residual structure.</w:t>
      </w:r>
      <w:r>
        <w:t xml:space="preserve"> </w:t>
      </w:r>
      <w:r>
        <w:t xml:space="preserve">This similarity previews the model-selection result —</w:t>
      </w:r>
      <w:r>
        <w:t xml:space="preserve"> </w:t>
      </w:r>
      <w:r>
        <w:t xml:space="preserve">the likelihood ratio test (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) shows the interaction</w:t>
      </w:r>
      <w:r>
        <w:t xml:space="preserve"> </w:t>
      </w:r>
      <w:r>
        <w:t xml:space="preserve">does not improve the fit enough to justify the extra parameter.</w:t>
      </w:r>
    </w:p>
    <w:bookmarkEnd w:id="696"/>
    <w:bookmarkEnd w:id="697"/>
    <w:bookmarkEnd w:id="698"/>
    <w:bookmarkStart w:id="701" w:name="model-selection-2"/>
    <w:p>
      <w:pPr>
        <w:pStyle w:val="Heading2"/>
      </w:pPr>
      <w:r>
        <w:t xml:space="preserve">6.7 Model selection</w:t>
      </w:r>
    </w:p>
    <w:p>
      <w:pPr>
        <w:pStyle w:val="FirstParagraph"/>
      </w:pPr>
      <w:r>
        <w:t xml:space="preserve">We compare the parallel-planes model (</w:t>
      </w:r>
      <w:r>
        <w:rPr>
          <w:rStyle w:val="VerbatimChar"/>
        </w:rPr>
        <w:t xml:space="preserve">hers_lm1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</w:t>
      </w:r>
      <w:r>
        <w:t xml:space="preserve">)</w:t>
      </w:r>
      <w:r>
        <w:t xml:space="preserve"> </w:t>
      </w:r>
      <w:r>
        <w:t xml:space="preserve">and the interaction model (</w:t>
      </w:r>
      <w:r>
        <w:rPr>
          <w:rStyle w:val="VerbatimChar"/>
        </w:rPr>
        <w:t xml:space="preserve">hers_lm2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 + age:BMI</w:t>
      </w:r>
      <w:r>
        <w:t xml:space="preserve">)</w:t>
      </w:r>
      <w:r>
        <w:t xml:space="preserve"> </w:t>
      </w:r>
      <w:r>
        <w:t xml:space="preserve">using a likelihood ratio test (LRT).</w:t>
      </w:r>
      <w:r>
        <w:t xml:space="preserve"> </w:t>
      </w:r>
      <w:r>
        <w:t xml:space="preserve">A small p-value indicates that the interaction term significantly improves model fit.</w:t>
      </w:r>
    </w:p>
    <w:bookmarkStart w:id="700" w:name="comparing-hers-models-using-lrt"/>
    <w:p>
      <w:pPr>
        <w:pStyle w:val="Heading3"/>
      </w:pPr>
      <w:r>
        <w:t xml:space="preserve">6.7.1 Comparing HERS models using LRT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9" w:name="tbl-hers-lr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44: Likelihood ratio test comparing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hers_lrt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NormalTok"/>
              </w:rPr>
              <w:t xml:space="preserve">hers_lrt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 LogLik    Df Chisq `Pr(&gt;Chisq)`</w:t>
            </w:r>
            <w:r>
              <w:br/>
            </w:r>
            <w:r>
              <w:rPr>
                <w:rStyle w:val="CommentTok"/>
              </w:rPr>
              <w:t xml:space="preserve">#&gt;   &lt;dbl&gt;   &lt;dbl&gt; &lt;dbl&gt;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4 -13868.    NA NA          NA    </w:t>
            </w:r>
            <w:r>
              <w:br/>
            </w:r>
            <w:r>
              <w:rPr>
                <w:rStyle w:val="CommentTok"/>
              </w:rPr>
              <w:t xml:space="preserve">#&gt; 2     5 -13867.     1  1.37        0.241</w:t>
            </w:r>
          </w:p>
          <w:bookmarkEnd w:id="699"/>
        </w:tc>
      </w:tr>
    </w:tbl>
    <w:p>
      <w:pPr>
        <w:pStyle w:val="FirstParagraph"/>
      </w:pPr>
      <w:r>
        <w:t xml:space="preserve">Here, the likelihood ratio test is not statistically significant</w:t>
      </w:r>
      <w:r>
        <w:t xml:space="preserve"> </w:t>
      </w:r>
      <w:r>
        <w:t xml:space="preserve">(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: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≈</m:t>
        </m:r>
        <m:r>
          <m:t>1.4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0.24</m:t>
        </m:r>
      </m:oMath>
      <w:r>
        <w:t xml:space="preserve">):</w:t>
      </w:r>
      <w:r>
        <w:t xml:space="preserve"> </w:t>
      </w:r>
      <w:r>
        <w:t xml:space="preserve">the age-BMI interaction does not fit the data meaningfully better</w:t>
      </w:r>
      <w:r>
        <w:t xml:space="preserve"> </w:t>
      </w:r>
      <w:r>
        <w:t xml:space="preserve">than we would expect from adding one parameter by chance.</w:t>
      </w:r>
      <w:r>
        <w:t xml:space="preserve"> </w:t>
      </w:r>
      <w:r>
        <w:t xml:space="preserve">So we prefer the simpler parallel-planes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hers_lm1</w:t>
      </w:r>
      <w:r>
        <w:t xml:space="preserve">,</w:t>
      </w:r>
      <w:r>
        <w:t xml:space="preserve"> </w:t>
      </w:r>
      <w:hyperlink w:anchor="eq-hers-parallel">
        <w:r>
          <w:rPr>
            <w:rStyle w:val="Hyperlink"/>
          </w:rPr>
          <w:t xml:space="preserve">Equation 41</w:t>
        </w:r>
      </w:hyperlink>
      <w:r>
        <w:t xml:space="preserve">) on parsimony grounds,</w:t>
      </w:r>
      <w:r>
        <w:t xml:space="preserve"> </w:t>
      </w:r>
      <w:r>
        <w:t xml:space="preserve">consistent with the AIC and BIC comparison in</w:t>
      </w:r>
      <w:r>
        <w:t xml:space="preserve"> </w:t>
      </w:r>
      <w:hyperlink w:anchor="tbl-hers-aic-bic">
        <w:r>
          <w:rPr>
            <w:rStyle w:val="Hyperlink"/>
          </w:rPr>
          <w:t xml:space="preserve">Table 42</w:t>
        </w:r>
      </w:hyperlink>
      <w:r>
        <w:t xml:space="preserve">.</w:t>
      </w:r>
    </w:p>
    <w:bookmarkEnd w:id="700"/>
    <w:bookmarkEnd w:id="701"/>
    <w:bookmarkEnd w:id="702"/>
    <w:bookmarkStart w:id="728" w:name="end-of-chapter-exercises"/>
    <w:p>
      <w:pPr>
        <w:pStyle w:val="Heading1"/>
      </w:pPr>
      <w:r>
        <w:t xml:space="preserve">7. End-of-chapter exercises</w:t>
      </w:r>
    </w:p>
    <w:p>
      <w:pPr>
        <w:pStyle w:val="FirstParagraph"/>
      </w:pPr>
      <w:r>
        <w:t xml:space="preserve">These paper-and-pencil exercises</w:t>
      </w:r>
      <w:r>
        <w:t xml:space="preserve"> </w:t>
      </w:r>
      <w:r>
        <w:t xml:space="preserve">use actual datasets.</w:t>
      </w:r>
      <w:r>
        <w:t xml:space="preserve"> </w:t>
      </w:r>
      <w:r>
        <w:t xml:space="preserve">No numerical computation is required.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3" w:name="exr-lm-eoc-main-effects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Main-effects model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main-effects interpretation exercise in</w:t>
            </w:r>
            <w:r>
              <w:t xml:space="preserve"> </w:t>
            </w:r>
            <w:r>
              <w:t xml:space="preserve">(Vittinghoff et al. 2012, chap. 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dataset contains one row per guinea pig.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FirstParagraph"/>
            </w:pPr>
            <w:r>
              <w:t xml:space="preserve">Consider the additive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State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Which interpretations depend on the reference level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?</w:t>
            </w:r>
          </w:p>
          <w:bookmarkEnd w:id="703"/>
        </w:tc>
      </w:tr>
    </w:tbl>
    <w:p>
      <w:pPr>
        <w:pStyle w:val="SourceCode"/>
      </w:pPr>
      <w:r>
        <w:rPr>
          <w:rStyle w:val="NormalTok"/>
        </w:rPr>
        <w:t xml:space="preserve">eoc_tg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ToothGrowth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(supp,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eoc_tg</w:t>
      </w:r>
      <w:r>
        <w:br/>
      </w:r>
      <w:r>
        <w:rPr>
          <w:rStyle w:val="CommentTok"/>
        </w:rPr>
        <w:t xml:space="preserve">#&gt; # A tibble: 60 × 3</w:t>
      </w:r>
      <w:r>
        <w:br/>
      </w:r>
      <w:r>
        <w:rPr>
          <w:rStyle w:val="CommentTok"/>
        </w:rPr>
        <w:t xml:space="preserve">#&gt;      len supp   dose</w:t>
      </w:r>
      <w:r>
        <w:br/>
      </w:r>
      <w:r>
        <w:rPr>
          <w:rStyle w:val="CommentTok"/>
        </w:rPr>
        <w:t xml:space="preserve">#&gt;    &lt;dbl&gt; &lt;fct&gt; &lt;dbl&gt;</w:t>
      </w:r>
      <w:r>
        <w:br/>
      </w:r>
      <w:r>
        <w:rPr>
          <w:rStyle w:val="CommentTok"/>
        </w:rPr>
        <w:t xml:space="preserve">#&gt;  1   4.2 VC      0.5</w:t>
      </w:r>
      <w:r>
        <w:br/>
      </w:r>
      <w:r>
        <w:rPr>
          <w:rStyle w:val="CommentTok"/>
        </w:rPr>
        <w:t xml:space="preserve">#&gt;  2  11.5 VC      0.5</w:t>
      </w:r>
      <w:r>
        <w:br/>
      </w:r>
      <w:r>
        <w:rPr>
          <w:rStyle w:val="CommentTok"/>
        </w:rPr>
        <w:t xml:space="preserve">#&gt;  3   7.3 VC      0.5</w:t>
      </w:r>
      <w:r>
        <w:br/>
      </w:r>
      <w:r>
        <w:rPr>
          <w:rStyle w:val="CommentTok"/>
        </w:rPr>
        <w:t xml:space="preserve">#&gt;  4   5.8 VC      0.5</w:t>
      </w:r>
      <w:r>
        <w:br/>
      </w:r>
      <w:r>
        <w:rPr>
          <w:rStyle w:val="CommentTok"/>
        </w:rPr>
        <w:t xml:space="preserve">#&gt;  5   6.4 VC      0.5</w:t>
      </w:r>
      <w:r>
        <w:br/>
      </w:r>
      <w:r>
        <w:rPr>
          <w:rStyle w:val="CommentTok"/>
        </w:rPr>
        <w:t xml:space="preserve">#&gt;  6  10   VC      0.5</w:t>
      </w:r>
      <w:r>
        <w:br/>
      </w:r>
      <w:r>
        <w:rPr>
          <w:rStyle w:val="CommentTok"/>
        </w:rPr>
        <w:t xml:space="preserve">#&gt;  7  11.2 VC      0.5</w:t>
      </w:r>
      <w:r>
        <w:br/>
      </w:r>
      <w:r>
        <w:rPr>
          <w:rStyle w:val="CommentTok"/>
        </w:rPr>
        <w:t xml:space="preserve">#&gt;  8  11.2 VC      0.5</w:t>
      </w:r>
      <w:r>
        <w:br/>
      </w:r>
      <w:r>
        <w:rPr>
          <w:rStyle w:val="CommentTok"/>
        </w:rPr>
        <w:t xml:space="preserve">#&gt;  9   5.2 VC      0.5</w:t>
      </w:r>
      <w:r>
        <w:br/>
      </w:r>
      <w:r>
        <w:rPr>
          <w:rStyle w:val="CommentTok"/>
        </w:rPr>
        <w:t xml:space="preserve">#&gt; 10   7   VC      0.5</w:t>
      </w:r>
      <w:r>
        <w:br/>
      </w:r>
      <w:r>
        <w:rPr>
          <w:rStyle w:val="CommentTok"/>
        </w:rPr>
        <w:t xml:space="preserve">#&gt; # ℹ 50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(eoc_tg)</w:t>
      </w:r>
      <w:r>
        <w:br/>
      </w:r>
      <w:r>
        <w:rPr>
          <w:rStyle w:val="CommentTok"/>
        </w:rPr>
        <w:t xml:space="preserve">#&gt; Rows: 60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len  &lt;dbl&gt; 4.2, 11.5, 7.3, 5.8, 6.4, 10.0, 11.2, 11.2, 5.2, 7.0, 16.5, 16.5,…</w:t>
      </w:r>
      <w:r>
        <w:br/>
      </w:r>
      <w:r>
        <w:rPr>
          <w:rStyle w:val="CommentTok"/>
        </w:rPr>
        <w:t xml:space="preserve">#&gt; $ supp &lt;fct&gt; VC, VC, VC, VC, VC, VC, VC, VC, VC, VC, VC, VC, VC, VC, VC, VC, V…</w:t>
      </w:r>
      <w:r>
        <w:br/>
      </w:r>
      <w:r>
        <w:rPr>
          <w:rStyle w:val="CommentTok"/>
        </w:rPr>
        <w:t xml:space="preserve">#&gt; $ dose &lt;dbl&gt; 0.5, 0.5, 0.5, 0.5, 0.5, 0.5, 0.5, 0.5, 0.5, 0.5, 1.0, 1.0, 1.0, …</w:t>
      </w:r>
    </w:p>
    <w:p>
      <w:pPr>
        <w:pStyle w:val="SourceCode"/>
      </w:pPr>
      <w:r>
        <w:rPr>
          <w:rStyle w:val="NormalTok"/>
        </w:rPr>
        <w:t xml:space="preserve">eoc_tg_add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(eoc_tg_add,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7" w:name="fig-eoc-lm-main-effect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0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main-effects-1.png" id="7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58: ToothGrowth data with additive (parallel-lines) fit</w:t>
            </w:r>
          </w:p>
          <w:bookmarkEnd w:id="70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tooth length</w:t>
            </w:r>
            <w:r>
              <w:t xml:space="preserve"> </w:t>
            </w:r>
            <w:r>
              <w:t xml:space="preserve">for guinea pigs given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dose</w:t>
            </w:r>
            <w:r>
              <w:t xml:space="preserve"> </w:t>
            </w:r>
            <w:r>
              <w:t xml:space="preserve">0.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is the change in mean tooth length</w:t>
            </w:r>
            <w:r>
              <w:t xml:space="preserve"> </w:t>
            </w:r>
            <w:r>
              <w:t xml:space="preserve">for each one-unit increase in dose.</w:t>
            </w:r>
            <w:r>
              <w:t xml:space="preserve"> </w:t>
            </w:r>
            <w:r>
              <w:t xml:space="preserve">In this additive model,</w:t>
            </w:r>
            <w:r>
              <w:t xml:space="preserve"> </w:t>
            </w:r>
            <w:r>
              <w:t xml:space="preserve">that dose effect is the same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mean tooth-length difference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the same dose.</w:t>
            </w:r>
            <w:r>
              <w:t xml:space="preserve"> </w:t>
            </w:r>
            <w:r>
              <w:t xml:space="preserve">The interpretations that depend on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as the reference level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8" w:name="exr-lm-eoc-interaction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Interaction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interaction-slope interpretation example in</w:t>
            </w:r>
            <w:r>
              <w:t xml:space="preserve"> </w:t>
            </w:r>
            <w:r>
              <w:t xml:space="preserve">(Dobson and Barnett 2018, sec. 6.7.1)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as introduced in</w:t>
            </w:r>
            <w:r>
              <w:t xml:space="preserve"> </w:t>
            </w:r>
            <w:hyperlink w:anchor="exr-lm-eoc-main-effects">
              <w:r>
                <w:rPr>
                  <w:rStyle w:val="Hyperlink"/>
                </w:rPr>
                <w:t xml:space="preserve">Exercise 22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FirstParagraph"/>
            </w:pPr>
            <w:r>
              <w:t xml:space="preserve">Consider the interaction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Using the plot,</w:t>
            </w:r>
            <w:r>
              <w:t xml:space="preserve"> </w:t>
            </w:r>
            <w:r>
              <w:t xml:space="preserve">write the slope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  <w:r>
              <w:t xml:space="preserve"> </w:t>
            </w:r>
            <w:r>
              <w:t xml:space="preserve">Then interpret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bookmarkEnd w:id="708"/>
        </w:tc>
      </w:tr>
    </w:tbl>
    <w:p>
      <w:pPr>
        <w:pStyle w:val="SourceCode"/>
      </w:pPr>
      <w:r>
        <w:rPr>
          <w:rStyle w:val="NormalTok"/>
        </w:rPr>
        <w:t xml:space="preserve">eoc_tg_int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(eoc_tg_int,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2" w:name="fig-eoc-lm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interaction-1.png" id="7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59: ToothGrowth data with interaction (non-parallel-lines) fit</w:t>
            </w:r>
          </w:p>
          <w:bookmarkEnd w:id="71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Therefore,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difference in dose slopes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3" w:name="exr-lm-eoc-centering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Centering and coefficient changes.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centering/reparameterization exercise in</w:t>
            </w:r>
            <w:r>
              <w:t xml:space="preserve"> </w:t>
            </w:r>
            <w:r>
              <w:t xml:space="preserve">(Kleinbaum et al. 2014, chap. 14)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PLOS</w:t>
            </w:r>
            <w:r>
              <w:t xml:space="preserve"> </w:t>
            </w:r>
            <w:r>
              <w:t xml:space="preserve">dataset contains one row per paper.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title length (</w:t>
            </w:r>
            <w:r>
              <w:rPr>
                <w:rStyle w:val="VerbatimChar"/>
              </w:rPr>
              <w:t xml:space="preserve">nchar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number of authors (</w:t>
            </w:r>
            <w:r>
              <w:rPr>
                <w:rStyle w:val="VerbatimChar"/>
              </w:rPr>
              <w:t xml:space="preserve">authors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centered author count (</w:t>
            </w:r>
            <w:r>
              <w:rPr>
                <w:rStyle w:val="VerbatimChar"/>
              </w:rPr>
              <w:t xml:space="preserve">authors_centered</w:t>
            </w:r>
            <w:r>
              <w:t xml:space="preserve">),</w:t>
            </w:r>
            <w:r>
              <w:t xml:space="preserve"> </w:t>
            </w:r>
            <w:r>
              <w:t xml:space="preserve">constructed from</w:t>
            </w:r>
            <w:r>
              <w:t xml:space="preserve"> </w:t>
            </w:r>
            <w:r>
              <w:rPr>
                <w:rStyle w:val="VerbatimChar"/>
              </w:rPr>
              <w:t xml:space="preserve">authors</w:t>
            </w:r>
            <w:r>
              <w:t xml:space="preserve">,</w:t>
            </w:r>
            <w:r>
              <w:t xml:space="preserve"> </w:t>
            </w:r>
            <w:r>
              <w:t xml:space="preserve">defined as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  <w:p>
            <w:pPr>
              <w:pStyle w:val="FirstParagraph"/>
            </w:pPr>
            <w:r>
              <w:t xml:space="preserve">Start from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Rewrite the model in terms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bookmarkEnd w:id="713"/>
        </w:tc>
      </w:tr>
    </w:tbl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</w:t>
      </w:r>
      <w:r>
        <w:br/>
      </w:r>
      <w:r>
        <w:rPr>
          <w:rStyle w:val="CommentTok"/>
        </w:rPr>
        <w:t xml:space="preserve">#&gt; # A tibble: 878 × 3</w:t>
      </w:r>
      <w:r>
        <w:br/>
      </w:r>
      <w:r>
        <w:rPr>
          <w:rStyle w:val="CommentTok"/>
        </w:rPr>
        <w:t xml:space="preserve">#&gt;    nchar authors authors_centered</w:t>
      </w:r>
      <w:r>
        <w:br/>
      </w:r>
      <w:r>
        <w:rPr>
          <w:rStyle w:val="CommentTok"/>
        </w:rPr>
        <w:t xml:space="preserve">#&gt;    &lt;int&gt;   &lt;dbl&gt;            &lt;dbl&gt;</w:t>
      </w:r>
      <w:r>
        <w:br/>
      </w:r>
      <w:r>
        <w:rPr>
          <w:rStyle w:val="CommentTok"/>
        </w:rPr>
        <w:t xml:space="preserve">#&gt;  1   150       6               -4</w:t>
      </w:r>
      <w:r>
        <w:br/>
      </w:r>
      <w:r>
        <w:rPr>
          <w:rStyle w:val="CommentTok"/>
        </w:rPr>
        <w:t xml:space="preserve">#&gt;  2    88      17                7</w:t>
      </w:r>
      <w:r>
        <w:br/>
      </w:r>
      <w:r>
        <w:rPr>
          <w:rStyle w:val="CommentTok"/>
        </w:rPr>
        <w:t xml:space="preserve">#&gt;  3    64       3               -7</w:t>
      </w:r>
      <w:r>
        <w:br/>
      </w:r>
      <w:r>
        <w:rPr>
          <w:rStyle w:val="CommentTok"/>
        </w:rPr>
        <w:t xml:space="preserve">#&gt;  4   126      30               20</w:t>
      </w:r>
      <w:r>
        <w:br/>
      </w:r>
      <w:r>
        <w:rPr>
          <w:rStyle w:val="CommentTok"/>
        </w:rPr>
        <w:t xml:space="preserve">#&gt;  5    87       9               -1</w:t>
      </w:r>
      <w:r>
        <w:br/>
      </w:r>
      <w:r>
        <w:rPr>
          <w:rStyle w:val="CommentTok"/>
        </w:rPr>
        <w:t xml:space="preserve">#&gt;  6   115       3               -7</w:t>
      </w:r>
      <w:r>
        <w:br/>
      </w:r>
      <w:r>
        <w:rPr>
          <w:rStyle w:val="CommentTok"/>
        </w:rPr>
        <w:t xml:space="preserve">#&gt;  7   186      10                0</w:t>
      </w:r>
      <w:r>
        <w:br/>
      </w:r>
      <w:r>
        <w:rPr>
          <w:rStyle w:val="CommentTok"/>
        </w:rPr>
        <w:t xml:space="preserve">#&gt;  8    58       1               -9</w:t>
      </w:r>
      <w:r>
        <w:br/>
      </w:r>
      <w:r>
        <w:rPr>
          <w:rStyle w:val="CommentTok"/>
        </w:rPr>
        <w:t xml:space="preserve">#&gt;  9    75       1               -9</w:t>
      </w:r>
      <w:r>
        <w:br/>
      </w:r>
      <w:r>
        <w:rPr>
          <w:rStyle w:val="CommentTok"/>
        </w:rPr>
        <w:t xml:space="preserve">#&gt; 10    80       3               -7</w:t>
      </w:r>
      <w:r>
        <w:br/>
      </w:r>
      <w:r>
        <w:rPr>
          <w:rStyle w:val="CommentTok"/>
        </w:rPr>
        <w:t xml:space="preserve">#&gt; # ℹ 868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(eoc_plos)</w:t>
      </w:r>
      <w:r>
        <w:br/>
      </w:r>
      <w:r>
        <w:rPr>
          <w:rStyle w:val="CommentTok"/>
        </w:rPr>
        <w:t xml:space="preserve">#&gt; Rows: 878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nchar            &lt;int&gt; 150, 88, 64, 126, 87, 115, 186, 58, 75, 80, 81, 74, 7…</w:t>
      </w:r>
      <w:r>
        <w:br/>
      </w:r>
      <w:r>
        <w:rPr>
          <w:rStyle w:val="CommentTok"/>
        </w:rPr>
        <w:t xml:space="preserve">#&gt; $ authors          &lt;dbl&gt; 6, 17, 3, 30, 9, 3, 10, 1, 1, 3, 3, 3, 1, 30, 6, 11, …</w:t>
      </w:r>
      <w:r>
        <w:br/>
      </w:r>
      <w:r>
        <w:rPr>
          <w:rStyle w:val="CommentTok"/>
        </w:rPr>
        <w:t xml:space="preserve">#&gt; $ authors_centered &lt;dbl&gt; -4, 7, -7, 20, -1, -7, 0, -9, -9, -7, -7, -7, -9, 20,…</w:t>
      </w:r>
    </w:p>
    <w:p>
      <w:pPr>
        <w:pStyle w:val="SourceCode"/>
      </w:pPr>
      <w:r>
        <w:rPr>
          <w:rStyle w:val="NormalTok"/>
        </w:rPr>
        <w:t xml:space="preserve">eoc_plos_orig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eoc_plos_cent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authors_centered,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eoc_plos_grid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(eoc_plos_orig,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fit_centered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(eoc_plos_cent,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(eoc_plos,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fit_original,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parameterization"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fit_centered,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"centered parameterization"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7" w:name="fig-eoc-lm-centerin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centering-1.png" id="7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60: PLOS data with original and centered parameterizations</w:t>
            </w:r>
          </w:p>
          <w:bookmarkEnd w:id="71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10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Centering shifts the intercept,</w:t>
            </w:r>
            <w:r>
              <w:t xml:space="preserve"> </w:t>
            </w:r>
            <w:r>
              <w:t xml:space="preserve">but does not change the slope.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8" w:name="exr-lm-eoc-diagnostics"/>
          <w:p>
            <w:pPr>
              <w:pStyle w:val="BodyText"/>
            </w:pPr>
            <w:r>
              <w:rPr>
                <w:b/>
                <w:bCs/>
              </w:rPr>
              <w:t xml:space="preserve">Exercise 25</w:t>
            </w:r>
            <w:r>
              <w:t xml:space="preserve"> </w:t>
            </w:r>
            <w:r>
              <w:t xml:space="preserve">Diagnostics from observed residual patterns.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residual-diagnostics example in</w:t>
            </w:r>
            <w:r>
              <w:t xml:space="preserve"> </w:t>
            </w:r>
            <w:r>
              <w:t xml:space="preserve">(Dunn and Smyth 2018, chap. 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 contains one row per car model.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fuel economy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r>
                <m:t>H</m:t>
              </m:r>
            </m:oMath>
            <w:r>
              <w:t xml:space="preserve">:</w:t>
            </w:r>
            <w:r>
              <w:t xml:space="preserve"> </w:t>
            </w:r>
            <w:r>
              <w:t xml:space="preserve">horsepower (</w:t>
            </w:r>
            <w:r>
              <w:rPr>
                <w:rStyle w:val="VerbatimChar"/>
              </w:rPr>
              <w:t xml:space="preserve">hp</w:t>
            </w:r>
            <w:r>
              <w:t xml:space="preserve">)</w:t>
            </w:r>
          </w:p>
          <w:p>
            <w:pPr>
              <w:pStyle w:val="FirstParagraph"/>
            </w:pPr>
            <w:r>
              <w:t xml:space="preserve">Consider the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h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Based on the residual-vs-fitted</w:t>
            </w:r>
            <w:r>
              <w:t xml:space="preserve"> </w:t>
            </w:r>
            <w:r>
              <w:t xml:space="preserve">and Q-Q plots,</w:t>
            </w:r>
            <w:r>
              <w:t xml:space="preserve"> </w:t>
            </w:r>
            <w:r>
              <w:t xml:space="preserve">which assumptions look most questionable?</w:t>
            </w:r>
            <w:r>
              <w:t xml:space="preserve"> </w:t>
            </w:r>
            <w:r>
              <w:t xml:space="preserve">State one practical follow-up step.</w:t>
            </w:r>
          </w:p>
          <w:bookmarkEnd w:id="718"/>
        </w:tc>
      </w:tr>
    </w:tbl>
    <w:p>
      <w:pPr>
        <w:pStyle w:val="SourceCode"/>
      </w:pPr>
      <w:r>
        <w:rPr>
          <w:rStyle w:val="NormalTok"/>
        </w:rPr>
        <w:t xml:space="preserve">eoc_mtcars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eoc_mtcars</w:t>
      </w:r>
      <w:r>
        <w:br/>
      </w:r>
      <w:r>
        <w:rPr>
          <w:rStyle w:val="CommentTok"/>
        </w:rPr>
        <w:t xml:space="preserve">#&gt; # A tibble: 32 × 11</w:t>
      </w:r>
      <w:r>
        <w:br/>
      </w:r>
      <w:r>
        <w:rPr>
          <w:rStyle w:val="CommentTok"/>
        </w:rPr>
        <w:t xml:space="preserve">#&gt;      mpg   cyl  disp    hp  drat    wt  qsec    vs    am  gear  carb</w:t>
      </w:r>
      <w:r>
        <w:br/>
      </w:r>
      <w:r>
        <w:rPr>
          <w:rStyle w:val="CommentTok"/>
        </w:rPr>
        <w:t xml:space="preserve">#&gt;    &lt;dbl&gt; &lt;dbl&gt; &lt;dbl&gt; &lt;dbl&gt; &lt;dbl&gt; &lt;dbl&gt; &lt;dbl&gt; &lt;dbl&gt; &lt;dbl&gt; &lt;dbl&gt; &lt;dbl&gt;</w:t>
      </w:r>
      <w:r>
        <w:br/>
      </w:r>
      <w:r>
        <w:rPr>
          <w:rStyle w:val="CommentTok"/>
        </w:rPr>
        <w:t xml:space="preserve">#&gt;  1  21       6  160    110  3.9   2.62  16.5     0     1     4     4</w:t>
      </w:r>
      <w:r>
        <w:br/>
      </w:r>
      <w:r>
        <w:rPr>
          <w:rStyle w:val="CommentTok"/>
        </w:rPr>
        <w:t xml:space="preserve">#&gt;  2  21       6  160    110  3.9   2.88  17.0     0     1     4     4</w:t>
      </w:r>
      <w:r>
        <w:br/>
      </w:r>
      <w:r>
        <w:rPr>
          <w:rStyle w:val="CommentTok"/>
        </w:rPr>
        <w:t xml:space="preserve">#&gt;  3  22.8     4  108     93  3.85  2.32  18.6     1     1     4     1</w:t>
      </w:r>
      <w:r>
        <w:br/>
      </w:r>
      <w:r>
        <w:rPr>
          <w:rStyle w:val="CommentTok"/>
        </w:rPr>
        <w:t xml:space="preserve">#&gt;  4  21.4     6  258    110  3.08  3.22  19.4     1     0     3     1</w:t>
      </w:r>
      <w:r>
        <w:br/>
      </w:r>
      <w:r>
        <w:rPr>
          <w:rStyle w:val="CommentTok"/>
        </w:rPr>
        <w:t xml:space="preserve">#&gt;  5  18.7     8  360    175  3.15  3.44  17.0     0     0     3     2</w:t>
      </w:r>
      <w:r>
        <w:br/>
      </w:r>
      <w:r>
        <w:rPr>
          <w:rStyle w:val="CommentTok"/>
        </w:rPr>
        <w:t xml:space="preserve">#&gt;  6  18.1     6  225    105  2.76  3.46  20.2     1     0     3     1</w:t>
      </w:r>
      <w:r>
        <w:br/>
      </w:r>
      <w:r>
        <w:rPr>
          <w:rStyle w:val="CommentTok"/>
        </w:rPr>
        <w:t xml:space="preserve">#&gt;  7  14.3     8  360    245  3.21  3.57  15.8     0     0     3     4</w:t>
      </w:r>
      <w:r>
        <w:br/>
      </w:r>
      <w:r>
        <w:rPr>
          <w:rStyle w:val="CommentTok"/>
        </w:rPr>
        <w:t xml:space="preserve">#&gt;  8  24.4     4  147.    62  3.69  3.19  20       1     0     4     2</w:t>
      </w:r>
      <w:r>
        <w:br/>
      </w:r>
      <w:r>
        <w:rPr>
          <w:rStyle w:val="CommentTok"/>
        </w:rPr>
        <w:t xml:space="preserve">#&gt;  9  22.8     4  141.    95  3.92  3.15  22.9     1     0     4     2</w:t>
      </w:r>
      <w:r>
        <w:br/>
      </w:r>
      <w:r>
        <w:rPr>
          <w:rStyle w:val="CommentTok"/>
        </w:rPr>
        <w:t xml:space="preserve">#&gt; 10  19.2     6  168.   123  3.92  3.44  18.3     1     0     4     4</w:t>
      </w:r>
      <w:r>
        <w:br/>
      </w:r>
      <w:r>
        <w:rPr>
          <w:rStyle w:val="CommentTok"/>
        </w:rPr>
        <w:t xml:space="preserve">#&gt; # ℹ 22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(eoc_mtcars)</w:t>
      </w:r>
      <w:r>
        <w:br/>
      </w:r>
      <w:r>
        <w:rPr>
          <w:rStyle w:val="CommentTok"/>
        </w:rPr>
        <w:t xml:space="preserve">#&gt; Rows: 32</w:t>
      </w:r>
      <w:r>
        <w:br/>
      </w:r>
      <w:r>
        <w:rPr>
          <w:rStyle w:val="CommentTok"/>
        </w:rPr>
        <w:t xml:space="preserve">#&gt; Columns: 11</w:t>
      </w:r>
      <w:r>
        <w:br/>
      </w:r>
      <w:r>
        <w:rPr>
          <w:rStyle w:val="CommentTok"/>
        </w:rPr>
        <w:t xml:space="preserve">#&gt; $ mpg  &lt;dbl&gt; 21.0, 21.0, 22.8, 21.4, 18.7, 18.1, 14.3, 24.4, 22.8, 19.2, 17.8,…</w:t>
      </w:r>
      <w:r>
        <w:br/>
      </w:r>
      <w:r>
        <w:rPr>
          <w:rStyle w:val="CommentTok"/>
        </w:rPr>
        <w:t xml:space="preserve">#&gt; $ cyl  &lt;dbl&gt; 6, 6, 4, 6, 8, 6, 8, 4, 4, 6, 6, 8, 8, 8, 8, 8, 8, 4, 4, 4, 4, 8,…</w:t>
      </w:r>
      <w:r>
        <w:br/>
      </w:r>
      <w:r>
        <w:rPr>
          <w:rStyle w:val="CommentTok"/>
        </w:rPr>
        <w:t xml:space="preserve">#&gt; $ disp &lt;dbl&gt; 160.0, 160.0, 108.0, 258.0, 360.0, 225.0, 360.0, 146.7, 140.8, 16…</w:t>
      </w:r>
      <w:r>
        <w:br/>
      </w:r>
      <w:r>
        <w:rPr>
          <w:rStyle w:val="CommentTok"/>
        </w:rPr>
        <w:t xml:space="preserve">#&gt; $ hp   &lt;dbl&gt; 110, 110, 93, 110, 175, 105, 245, 62, 95, 123, 123, 180, 180, 180…</w:t>
      </w:r>
      <w:r>
        <w:br/>
      </w:r>
      <w:r>
        <w:rPr>
          <w:rStyle w:val="CommentTok"/>
        </w:rPr>
        <w:t xml:space="preserve">#&gt; $ drat &lt;dbl&gt; 3.90, 3.90, 3.85, 3.08, 3.15, 2.76, 3.21, 3.69, 3.92, 3.92, 3.92,…</w:t>
      </w:r>
      <w:r>
        <w:br/>
      </w:r>
      <w:r>
        <w:rPr>
          <w:rStyle w:val="CommentTok"/>
        </w:rPr>
        <w:t xml:space="preserve">#&gt; $ wt   &lt;dbl&gt; 2.620, 2.875, 2.320, 3.215, 3.440, 3.460, 3.570, 3.190, 3.150, 3.…</w:t>
      </w:r>
      <w:r>
        <w:br/>
      </w:r>
      <w:r>
        <w:rPr>
          <w:rStyle w:val="CommentTok"/>
        </w:rPr>
        <w:t xml:space="preserve">#&gt; $ qsec &lt;dbl&gt; 16.46, 17.02, 18.61, 19.44, 17.02, 20.22, 15.84, 20.00, 22.90, 18…</w:t>
      </w:r>
      <w:r>
        <w:br/>
      </w:r>
      <w:r>
        <w:rPr>
          <w:rStyle w:val="CommentTok"/>
        </w:rPr>
        <w:t xml:space="preserve">#&gt; $ vs   &lt;dbl&gt; 0, 0, 1, 1, 0, 1, 0, 1, 1, 1, 1, 0, 0, 0, 0, 0, 0, 1, 1, 1, 1, 0,…</w:t>
      </w:r>
      <w:r>
        <w:br/>
      </w:r>
      <w:r>
        <w:rPr>
          <w:rStyle w:val="CommentTok"/>
        </w:rPr>
        <w:t xml:space="preserve">#&gt; $ am   &lt;dbl&gt; 1, 1, 1, 0, 0, 0, 0, 0, 0, 0, 0, 0, 0, 0, 0, 0, 0, 1, 1, 1, 0, 0,…</w:t>
      </w:r>
      <w:r>
        <w:br/>
      </w:r>
      <w:r>
        <w:rPr>
          <w:rStyle w:val="CommentTok"/>
        </w:rPr>
        <w:t xml:space="preserve">#&gt; $ gear &lt;dbl&gt; 4, 4, 4, 3, 3, 3, 3, 4, 4, 4, 4, 3, 3, 3, 3, 3, 3, 4, 4, 4, 3, 3,…</w:t>
      </w:r>
      <w:r>
        <w:br/>
      </w:r>
      <w:r>
        <w:rPr>
          <w:rStyle w:val="CommentTok"/>
        </w:rPr>
        <w:t xml:space="preserve">#&gt; $ carb &lt;dbl&gt; 4, 4, 1, 1, 2, 1, 4, 2, 2, 4, 4, 3, 3, 3, 4, 4, 4, 1, 2, 1, 1, 2,…</w:t>
      </w:r>
    </w:p>
    <w:p>
      <w:pPr>
        <w:pStyle w:val="SourceCode"/>
      </w:pPr>
      <w:r>
        <w:rPr>
          <w:rStyle w:val="NormalTok"/>
        </w:rPr>
        <w:t xml:space="preserve">eoc_mtcars_fit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eoc_mtcars)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727" w:name="fig-eoc-lm-diagnostic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722" w:name="fig-eoc-lm-diagnostics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7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1.png" id="7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Residuals versus fitted</w:t>
                  </w:r>
                </w:p>
                <w:bookmarkEnd w:id="722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726" w:name="fig-eoc-lm-diagnostics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7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2.png" id="7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Normal Q-Q</w:t>
                  </w:r>
                </w:p>
                <w:bookmarkEnd w:id="72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61: Diagnostic plots for linear model fit to mtcars data</w:t>
      </w:r>
    </w:p>
    <w:bookmarkEnd w:id="727"/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residual-vs-fitted plot shows</w:t>
            </w:r>
            <w:r>
              <w:t xml:space="preserve"> </w:t>
            </w:r>
            <w:r>
              <w:t xml:space="preserve">nonlinearity and non-constant spread.</w:t>
            </w:r>
            <w:r>
              <w:t xml:space="preserve"> </w:t>
            </w:r>
            <w:r>
              <w:t xml:space="preserve">The Q-Q plot shows</w:t>
            </w:r>
            <w:r>
              <w:t xml:space="preserve"> </w:t>
            </w:r>
            <w:r>
              <w:t xml:space="preserve">mild tail departures from normality.</w:t>
            </w:r>
          </w:p>
          <w:p>
            <w:pPr>
              <w:pStyle w:val="BodyText"/>
            </w:pPr>
            <w:r>
              <w:t xml:space="preserve">The correct conclusion is that</w:t>
            </w:r>
            <w:r>
              <w:t xml:space="preserve"> </w:t>
            </w:r>
            <w:r>
              <w:t xml:space="preserve">linearity and constant-variance assumptions</w:t>
            </w:r>
            <w:r>
              <w:t xml:space="preserve"> </w:t>
            </w:r>
            <w:r>
              <w:t xml:space="preserve">are the most questionable here.</w:t>
            </w:r>
            <w:r>
              <w:t xml:space="preserve"> </w:t>
            </w:r>
            <w:r>
              <w:t xml:space="preserve">A practical next step is to fit</w:t>
            </w:r>
            <w:r>
              <w:t xml:space="preserve"> </w:t>
            </w:r>
            <w:r>
              <w:t xml:space="preserve">a model with a nonlinear weight term</w:t>
            </w:r>
            <w:r>
              <w:t xml:space="preserve"> </w:t>
            </w:r>
            <w:r>
              <w:t xml:space="preserve">(for example,</w:t>
            </w:r>
            <w:r>
              <w:t xml:space="preserve"> </w:t>
            </w:r>
            <w:r>
              <w:t xml:space="preserve">a spline or polynomial in</w:t>
            </w:r>
            <w:r>
              <w:t xml:space="preserve"> 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  <w:r>
              <w:t xml:space="preserve"> </w:t>
            </w:r>
            <w:r>
              <w:t xml:space="preserve">and then re-check diagnostics.</w:t>
            </w:r>
          </w:p>
          <w:p/>
        </w:tc>
      </w:tr>
    </w:tbl>
    <w:bookmarkEnd w:id="728"/>
    <w:bookmarkStart w:id="734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9" w:name="exr-prac-linreg-lik"/>
          <w:p>
            <w:pPr>
              <w:pStyle w:val="BodyText"/>
            </w:pPr>
            <w:r>
              <w:rPr>
                <w:b/>
                <w:bCs/>
              </w:rPr>
              <w:t xml:space="preserve">Exercise 26 (Likelihood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6, and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 likelihood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observed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Write the log-likelihood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show it simplifies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Explain why 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bookmarkEnd w:id="7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r>
                  <m:t>2</m:t>
                </m:r>
                <m:r>
                  <m:t>π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maximizing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which 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equivalence shows that for Gaussian errors,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 estimator</w:t>
            </w:r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b/>
                <w:bCs/>
              </w:rPr>
              <w:t xml:space="preserve">ordinary least squares estimator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0" w:name="exr-prac-linreg-score"/>
          <w:p>
            <w:pPr>
              <w:pStyle w:val="BodyText"/>
            </w:pPr>
            <w:r>
              <w:rPr>
                <w:b/>
                <w:bCs/>
              </w:rPr>
              <w:t xml:space="preserve">Exercise 27 (Score equations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Using the log-likelihood 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derive the score equations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Specifically, compute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 they are equivalent to the normal equations: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eqArr>
              </m:oMath>
            </m:oMathPara>
          </w:p>
          <w:bookmarkEnd w:id="7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These score equations are the</w:t>
            </w:r>
            <w:r>
              <w:t xml:space="preserve"> </w:t>
            </w:r>
            <w:r>
              <w:rPr>
                <w:b/>
                <w:bCs/>
              </w:rPr>
              <w:t xml:space="preserve">normal equations</w:t>
            </w:r>
            <w:r>
              <w:t xml:space="preserve">,</w:t>
            </w:r>
            <w:r>
              <w:t xml:space="preserve"> </w:t>
            </w:r>
            <w:r>
              <w:t xml:space="preserve">whose solution gives the OLS/MLE estimators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1" w:name="exr-prac-slr-closed-form"/>
          <w:p>
            <w:pPr>
              <w:pStyle w:val="BodyText"/>
            </w:pPr>
            <w:r>
              <w:rPr>
                <w:b/>
                <w:bCs/>
              </w:rPr>
              <w:t xml:space="preserve">Exercise 28 (Closed-form OLS estimators (adapted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Vittinghoff et al. (2012)</w:t>
            </w:r>
            <w:r>
              <w:rPr>
                <w:b/>
                <w:bCs/>
              </w:rPr>
              <w:t xml:space="preserve">, Chapter 4))</w:t>
            </w:r>
            <w:r>
              <w:t xml:space="preserve"> </w:t>
            </w:r>
            <w:r>
              <w:t xml:space="preserve">Using the normal equations from</w:t>
            </w:r>
            <w:r>
              <w:t xml:space="preserve"> </w:t>
            </w:r>
            <w:hyperlink w:anchor="exr-prac-linreg-score">
              <w:r>
                <w:rPr>
                  <w:rStyle w:val="Hyperlink"/>
                </w:rPr>
                <w:t xml:space="preserve">Exercise 27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show that the closed-form solutions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bookmarkEnd w:id="7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 the first normal equation, dividing both sides by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Substituting into the second normal equation: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identities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2" w:name="exr-prac-coef-interp"/>
          <w:p>
            <w:pPr>
              <w:pStyle w:val="BodyText"/>
            </w:pPr>
            <w:r>
              <w:rPr>
                <w:b/>
                <w:bCs/>
              </w:rPr>
              <w:t xml:space="preserve">Exercise 29 (Interpreting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Chapters 5–6, and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 linear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diastolic blood pressure (mmHg),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age (years),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an indicator for current smoking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smoker,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non-smoker).</w:t>
            </w:r>
            <w:r>
              <w:t xml:space="preserve"> </w:t>
            </w:r>
            <w:r>
              <w:t xml:space="preserve">Suppose the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Predict mean blood pressure for a 50-year-old smoker.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What assumption does this model make about the relationship</w:t>
            </w:r>
            <w:r>
              <w:t xml:space="preserve"> </w:t>
            </w:r>
            <w:r>
              <w:t xml:space="preserve">between age and blood pressure for smokers versus non-smokers?</w:t>
            </w:r>
          </w:p>
          <w:bookmarkEnd w:id="7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mmHg is the estimated mean diastolic blood pressure</w:t>
            </w:r>
            <w:r>
              <w:t xml:space="preserve"> </w:t>
            </w:r>
            <w:r>
              <w:t xml:space="preserve">among non-smokers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aged zero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This prediction is an extrapolation beyond the observed range of ages</w:t>
            </w:r>
            <w:r>
              <w:t xml:space="preserve"> </w:t>
            </w:r>
            <w:r>
              <w:t xml:space="preserve">and may not be a meaningful quantity on its own.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 is the estimated mean increase in diastolic blood pressure</w:t>
            </w:r>
            <w:r>
              <w:t xml:space="preserve"> </w:t>
            </w:r>
            <w:r>
              <w:t xml:space="preserve">per one-year increase in age,</w:t>
            </w:r>
            <w:r>
              <w:t xml:space="preserve"> </w:t>
            </w:r>
            <w:r>
              <w:t xml:space="preserve">holding smoking status constant.</w:t>
            </w:r>
            <w:r>
              <w:t xml:space="preserve"> </w:t>
            </w:r>
            <w:r>
              <w:t xml:space="preserve">Or equivalently:</w:t>
            </w:r>
            <w:r>
              <w:t xml:space="preserve"> </w:t>
            </w:r>
            <w:r>
              <w:t xml:space="preserve">among people of the same smoking status,</w:t>
            </w:r>
            <w:r>
              <w:t xml:space="preserve"> </w:t>
            </w:r>
            <w:r>
              <w:t xml:space="preserve">those who are one year older have,</w:t>
            </w:r>
            <w:r>
              <w:t xml:space="preserve"> </w:t>
            </w:r>
            <w:r>
              <w:t xml:space="preserve">on average, 0.4 mmHg higher diastolic blood pressure.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mmHg is the estimated mean difference in diastolic blood pressure</w:t>
            </w:r>
            <w:r>
              <w:t xml:space="preserve"> </w:t>
            </w:r>
            <w:r>
              <w:t xml:space="preserve">between current smokers and non-smokers of the same age.</w:t>
            </w:r>
            <w:r>
              <w:t xml:space="preserve"> </w:t>
            </w:r>
            <w:r>
              <w:t xml:space="preserve">Smokers have, on average, 6 mmHg higher diastolic blood pressure</w:t>
            </w:r>
            <w:r>
              <w:t xml:space="preserve"> </w:t>
            </w:r>
            <w:r>
              <w:t xml:space="preserve">than non-smokers of the same age.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×</m:t>
                </m:r>
                <m:r>
                  <m:t>50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81</m:t>
                </m:r>
                <m:r>
                  <m:rPr>
                    <m:nor/>
                    <m:sty m:val="p"/>
                  </m:rPr>
                  <m:t> mmHg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(e)</w:t>
            </w:r>
          </w:p>
          <w:p>
            <w:pPr>
              <w:pStyle w:val="BodyText"/>
            </w:pPr>
            <w:r>
              <w:t xml:space="preserve">The model assumes that the slope of mean blood pressure with respect to age</w:t>
            </w:r>
            <w:r>
              <w:t xml:space="preserve"> </w:t>
            </w:r>
            <w:r>
              <w:t xml:space="preserve">is the same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mmHg/year) for both smokers and non-smokers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parallel slopes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no interaction</w:t>
            </w:r>
            <w:r>
              <w:t xml:space="preserve">).</w:t>
            </w:r>
            <w:r>
              <w:t xml:space="preserve"> </w:t>
            </w:r>
            <w:r>
              <w:t xml:space="preserve">An interaction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would be needed to allow different slopes.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3" w:name="exr-prac-r2"/>
          <w:p>
            <w:pPr>
              <w:pStyle w:val="BodyText"/>
            </w:pPr>
            <w:r>
              <w:rPr>
                <w:b/>
                <w:bCs/>
              </w:rPr>
              <w:t xml:space="preserve">Exercise 30 (Coefficient of determination)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7)</w:t>
            </w:r>
          </w:p>
          <w:p>
            <w:pPr>
              <w:pStyle w:val="BodyText"/>
            </w:pPr>
            <w:r>
              <w:t xml:space="preserve">In the simple linear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Explain in words what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  <m:r>
                <m:rPr>
                  <m:sty m:val="p"/>
                </m:rPr>
                <m:t>=</m:t>
              </m:r>
              <m:r>
                <m:t>400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, compute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Is a large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sufficient to conclude the model is correct?</w:t>
            </w:r>
            <w:r>
              <w:t xml:space="preserve"> </w:t>
            </w:r>
            <w:r>
              <w:t xml:space="preserve">Briefly explain.</w:t>
            </w:r>
          </w:p>
          <w:bookmarkEnd w:id="7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 </w:t>
            </w:r>
            <w:r>
              <w:t xml:space="preserve">(total sum of squares):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around its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ignoring the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 </w:t>
            </w:r>
            <w:r>
              <w:t xml:space="preserve">(residual sum of squares): the residual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after accounting for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Smaller values indicate a better-fitting model.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 the proportion of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explained by</w:t>
            </w:r>
            <w:r>
              <w:t xml:space="preserve"> </w:t>
            </w:r>
            <w:r>
              <w:t xml:space="preserve">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explains none of the variation;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perfectly predicts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  <m:r>
                  <m:rPr>
                    <m:sty m:val="p"/>
                  </m:rPr>
                  <m:t>=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No.</w:t>
            </w:r>
            <w:r>
              <w:t xml:space="preserve"> </w:t>
            </w:r>
            <w:r>
              <w:t xml:space="preserve">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indicates good fit in terms of variance explained,</w:t>
            </w:r>
            <w:r>
              <w:t xml:space="preserve"> </w:t>
            </w:r>
            <w:r>
              <w:t xml:space="preserve">but does not guarantee the model is correctly specified.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The true relationship may be nonlinear,</w:t>
            </w:r>
            <w:r>
              <w:t xml:space="preserve"> </w:t>
            </w:r>
            <w:r>
              <w:t xml:space="preserve">and 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can still be achieved with a linear model over a limited range.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Important confounders or interaction terms may be omitted.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The residuals may violate the model assumptions</w:t>
            </w:r>
            <w:r>
              <w:t xml:space="preserve"> </w:t>
            </w:r>
            <w:r>
              <w:t xml:space="preserve">(non-normality, heteroscedasticity, dependence),</w:t>
            </w:r>
            <w:r>
              <w:t xml:space="preserve"> </w:t>
            </w:r>
            <w:r>
              <w:t xml:space="preserve">which would invalidate inference even with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734"/>
    <w:bookmarkStart w:id="778" w:name="references"/>
    <w:p>
      <w:pPr>
        <w:pStyle w:val="Heading1"/>
      </w:pPr>
      <w:r>
        <w:t xml:space="preserve">References</w:t>
      </w:r>
    </w:p>
    <w:bookmarkStart w:id="777" w:name="refs"/>
    <w:bookmarkStart w:id="736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735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736"/>
    <w:bookmarkStart w:id="737" w:name="ref-anderson1935irises"/>
    <w:p>
      <w:pPr>
        <w:pStyle w:val="Bibliography"/>
      </w:pPr>
      <w:r>
        <w:t xml:space="preserve">Anderson, Edgar. 1935.</w:t>
      </w:r>
      <w:r>
        <w:t xml:space="preserve"> </w:t>
      </w:r>
      <w:r>
        <w:t xml:space="preserve">“The Irises of the</w:t>
      </w:r>
      <w:r>
        <w:t xml:space="preserve"> </w:t>
      </w:r>
      <w:r>
        <w:t xml:space="preserve">Gaspe Peninsula</w:t>
      </w:r>
      <w:r>
        <w:t xml:space="preserve">.”</w:t>
      </w:r>
      <w:r>
        <w:t xml:space="preserve"> </w:t>
      </w:r>
      <w:r>
        <w:rPr>
          <w:i/>
          <w:iCs/>
        </w:rPr>
        <w:t xml:space="preserve">Bulletin of American Iris Society</w:t>
      </w:r>
      <w:r>
        <w:t xml:space="preserve"> </w:t>
      </w:r>
      <w:r>
        <w:t xml:space="preserve">59: 2–5.</w:t>
      </w:r>
    </w:p>
    <w:bookmarkEnd w:id="737"/>
    <w:bookmarkStart w:id="738" w:name="ref-bollen1990regression"/>
    <w:p>
      <w:pPr>
        <w:pStyle w:val="Bibliography"/>
      </w:pPr>
      <w:r>
        <w:t xml:space="preserve">Bollen, Kenneth A., and Robert W. Jackman. 1990.</w:t>
      </w:r>
      <w:r>
        <w:t xml:space="preserve"> </w:t>
      </w:r>
      <w:r>
        <w:t xml:space="preserve">“Regression Diagnostics: An Expository Treatment of Outliers and Influential Cases.”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Modern Methods of Data Analysis</w:t>
      </w:r>
      <w:r>
        <w:t xml:space="preserve">, edited by John Fox and J. Scott Long. Sage.</w:t>
      </w:r>
    </w:p>
    <w:bookmarkEnd w:id="738"/>
    <w:bookmarkStart w:id="740" w:name="ref-chatterjee2015regression"/>
    <w:p>
      <w:pPr>
        <w:pStyle w:val="Bibliography"/>
      </w:pPr>
      <w:r>
        <w:t xml:space="preserve">Chatterjee, Samprit, and Ali S Hadi. 2015.</w:t>
      </w:r>
      <w:r>
        <w:t xml:space="preserve"> </w:t>
      </w:r>
      <w:r>
        <w:rPr>
          <w:i/>
          <w:iCs/>
        </w:rPr>
        <w:t xml:space="preserve">Regression Analysis by Example</w:t>
      </w:r>
      <w:r>
        <w:t xml:space="preserve">. John Wiley &amp; Sons.</w:t>
      </w:r>
      <w:r>
        <w:t xml:space="preserve"> </w:t>
      </w:r>
      <w:hyperlink r:id="rId739">
        <w:r>
          <w:rPr>
            <w:rStyle w:val="Hyperlink"/>
          </w:rPr>
          <w:t xml:space="preserve">https://www.wiley.com/en-us/Regression+Analysis+by+Example%2C+4th+Edition-p-9780470055458</w:t>
        </w:r>
      </w:hyperlink>
      <w:r>
        <w:t xml:space="preserve">.</w:t>
      </w:r>
    </w:p>
    <w:bookmarkEnd w:id="740"/>
    <w:bookmarkStart w:id="742" w:name="ref-cook1977detection"/>
    <w:p>
      <w:pPr>
        <w:pStyle w:val="Bibliography"/>
      </w:pPr>
      <w:r>
        <w:t xml:space="preserve">Cook, R. Dennis. 1977.</w:t>
      </w:r>
      <w:r>
        <w:t xml:space="preserve"> </w:t>
      </w:r>
      <w:r>
        <w:t xml:space="preserve">“Detection of Influential Observation in Linear Regression.”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 </w:t>
      </w:r>
      <w:r>
        <w:t xml:space="preserve">19 (1): 15–18.</w:t>
      </w:r>
      <w:r>
        <w:t xml:space="preserve"> </w:t>
      </w:r>
      <w:hyperlink r:id="rId741">
        <w:r>
          <w:rPr>
            <w:rStyle w:val="Hyperlink"/>
          </w:rPr>
          <w:t xml:space="preserve">https://doi.org/10.1080/00401706.1977.10489493</w:t>
        </w:r>
      </w:hyperlink>
      <w:r>
        <w:t xml:space="preserve">.</w:t>
      </w:r>
    </w:p>
    <w:bookmarkEnd w:id="742"/>
    <w:bookmarkStart w:id="74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4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44"/>
    <w:bookmarkStart w:id="746" w:name="ref-draper2014applied"/>
    <w:p>
      <w:pPr>
        <w:pStyle w:val="Bibliography"/>
      </w:pPr>
      <w:r>
        <w:t xml:space="preserve">Draper, Norman R, and Harry Smith. 2014.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 3rd ed. John Wiley &amp; Sons.</w:t>
      </w:r>
      <w:r>
        <w:t xml:space="preserve"> </w:t>
      </w:r>
      <w:hyperlink r:id="rId745">
        <w:r>
          <w:rPr>
            <w:rStyle w:val="Hyperlink"/>
          </w:rPr>
          <w:t xml:space="preserve">https://www.wiley.com/en-us/Applied+Regression+Analysis%2C+3rd+Edition-p-9781118625682</w:t>
        </w:r>
      </w:hyperlink>
      <w:r>
        <w:t xml:space="preserve">.</w:t>
      </w:r>
    </w:p>
    <w:bookmarkEnd w:id="746"/>
    <w:bookmarkStart w:id="74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747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748"/>
    <w:bookmarkStart w:id="750" w:name="ref-Faraway2025-io"/>
    <w:p>
      <w:pPr>
        <w:pStyle w:val="Bibliography"/>
      </w:pPr>
      <w:r>
        <w:t xml:space="preserve">Faraway, Julian J. 2025.</w:t>
      </w:r>
      <w:r>
        <w:t xml:space="preserve"> </w:t>
      </w:r>
      <w:r>
        <w:rPr>
          <w:i/>
          <w:iCs/>
        </w:rPr>
        <w:t xml:space="preserve">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hyperlink r:id="rId749">
        <w:r>
          <w:rPr>
            <w:rStyle w:val="Hyperlink"/>
          </w:rPr>
          <w:t xml:space="preserve">https://www.routledge.com/Linear-Models-with-R/Faraway/p/book/9781032583983</w:t>
        </w:r>
      </w:hyperlink>
      <w:r>
        <w:t xml:space="preserve">.</w:t>
      </w:r>
    </w:p>
    <w:bookmarkEnd w:id="750"/>
    <w:bookmarkStart w:id="752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751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752"/>
    <w:bookmarkStart w:id="754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753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754"/>
    <w:bookmarkStart w:id="755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755"/>
    <w:bookmarkStart w:id="75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756"/>
    <w:bookmarkStart w:id="758" w:name="ref-james2013introduction"/>
    <w:p>
      <w:pPr>
        <w:pStyle w:val="Bibliography"/>
      </w:pPr>
      <w:r>
        <w:t xml:space="preserve">James, Gareth, Daniela Witten, Trevor Hastie, Robert Tibshirani, et al.</w:t>
      </w:r>
      <w:r>
        <w:t xml:space="preserve"> 2013.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 Vol. 112. Springer.</w:t>
      </w:r>
      <w:r>
        <w:t xml:space="preserve"> </w:t>
      </w:r>
      <w:hyperlink r:id="rId757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bookmarkEnd w:id="758"/>
    <w:bookmarkStart w:id="76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75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760"/>
    <w:bookmarkStart w:id="762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761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762"/>
    <w:bookmarkStart w:id="764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763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764"/>
    <w:bookmarkStart w:id="76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76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766"/>
    <w:bookmarkStart w:id="767" w:name="ref-kutner2005applied"/>
    <w:p>
      <w:pPr>
        <w:pStyle w:val="Bibliography"/>
      </w:pPr>
      <w:r>
        <w:t xml:space="preserve">Kutner, Michael H, Christopher J Nachtsheim, John Neter, and William Li. 2005.</w:t>
      </w:r>
      <w:r>
        <w:t xml:space="preserve"> </w:t>
      </w:r>
      <w:r>
        <w:rPr>
          <w:i/>
          <w:iCs/>
        </w:rPr>
        <w:t xml:space="preserve">Applied Linear Statistical Models</w:t>
      </w:r>
      <w:r>
        <w:t xml:space="preserve">. McGraw-Hill.</w:t>
      </w:r>
    </w:p>
    <w:bookmarkEnd w:id="767"/>
    <w:bookmarkStart w:id="768" w:name="ref-polin2011fetal"/>
    <w:p>
      <w:pPr>
        <w:pStyle w:val="Bibliography"/>
      </w:pPr>
      <w:r>
        <w:t xml:space="preserve">Polin, Richard A, William W Fox, and Steven H Abman. 2011.</w:t>
      </w:r>
      <w:r>
        <w:t xml:space="preserve"> </w:t>
      </w:r>
      <w:r>
        <w:rPr>
          <w:i/>
          <w:iCs/>
        </w:rPr>
        <w:t xml:space="preserve">Fetal and Neonatal Physiology</w:t>
      </w:r>
      <w:r>
        <w:t xml:space="preserve">. 4th ed. Elsevier health sciences.</w:t>
      </w:r>
    </w:p>
    <w:bookmarkEnd w:id="768"/>
    <w:bookmarkStart w:id="770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769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770"/>
    <w:bookmarkStart w:id="772" w:name="ref-seber2012linear"/>
    <w:p>
      <w:pPr>
        <w:pStyle w:val="Bibliography"/>
      </w:pPr>
      <w:r>
        <w:t xml:space="preserve">Seber, George AF, and Alan J Lee. 2012.</w:t>
      </w:r>
      <w:r>
        <w:t xml:space="preserve"> </w:t>
      </w:r>
      <w:r>
        <w:rPr>
          <w:i/>
          <w:iCs/>
        </w:rPr>
        <w:t xml:space="preserve">Linear Regression Analysis</w:t>
      </w:r>
      <w:r>
        <w:t xml:space="preserve">. 2nd ed. John Wiley &amp; Sons.</w:t>
      </w:r>
      <w:r>
        <w:t xml:space="preserve"> </w:t>
      </w:r>
      <w:hyperlink r:id="rId771">
        <w:r>
          <w:rPr>
            <w:rStyle w:val="Hyperlink"/>
          </w:rPr>
          <w:t xml:space="preserve">https://www.wiley.com/en-us/Linear+Regression+Analysis%2C+2nd+Edition-p-9781118274422</w:t>
        </w:r>
      </w:hyperlink>
      <w:r>
        <w:t xml:space="preserve">.</w:t>
      </w:r>
    </w:p>
    <w:bookmarkEnd w:id="772"/>
    <w:bookmarkStart w:id="773" w:name="ref-venablescodingMatrices"/>
    <w:p>
      <w:pPr>
        <w:pStyle w:val="Bibliography"/>
      </w:pPr>
      <w:r>
        <w:t xml:space="preserve">Venables, Bill. 2023.</w:t>
      </w:r>
      <w:r>
        <w:t xml:space="preserve"> </w:t>
      </w:r>
      <w:r>
        <w:rPr>
          <w:i/>
          <w:iCs/>
        </w:rPr>
        <w:t xml:space="preserve">codingMatrices: Alternative Factor Coding Matrices for Linear Model Formulae</w:t>
      </w:r>
      <w:r>
        <w:t xml:space="preserve">. Version 0.4.0.</w:t>
      </w:r>
      <w:r>
        <w:t xml:space="preserve"> </w:t>
      </w:r>
      <w:hyperlink r:id="rId116">
        <w:r>
          <w:rPr>
            <w:rStyle w:val="Hyperlink"/>
          </w:rPr>
          <w:t xml:space="preserve">https://CRAN.R-project.org/package=codingMatrices</w:t>
        </w:r>
      </w:hyperlink>
      <w:r>
        <w:t xml:space="preserve">.</w:t>
      </w:r>
    </w:p>
    <w:bookmarkEnd w:id="773"/>
    <w:bookmarkStart w:id="77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7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775"/>
    <w:bookmarkStart w:id="776" w:name="ref-weisberg2005applied"/>
    <w:p>
      <w:pPr>
        <w:pStyle w:val="Bibliography"/>
      </w:pPr>
      <w:r>
        <w:t xml:space="preserve">Weisberg, Sanford. 2005.</w:t>
      </w:r>
      <w:r>
        <w:t xml:space="preserve"> </w:t>
      </w:r>
      <w:r>
        <w:rPr>
          <w:i/>
          <w:iCs/>
        </w:rPr>
        <w:t xml:space="preserve">Applied Linear Regression</w:t>
      </w:r>
      <w:r>
        <w:t xml:space="preserve">. Vol. 528. John Wiley &amp; Sons.</w:t>
      </w:r>
    </w:p>
    <w:bookmarkEnd w:id="776"/>
    <w:bookmarkEnd w:id="777"/>
    <w:bookmarkEnd w:id="7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current version of the first regression course I ever took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some call this kind of variation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or</w:t>
      </w:r>
      <w:r>
        <w:t xml:space="preserve"> </w:t>
      </w:r>
      <w:r>
        <w:t xml:space="preserve">“effect modification”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t xml:space="preserve">“act”</w:t>
      </w:r>
      <w:r>
        <w:t xml:space="preserve">,</w:t>
      </w:r>
      <w:r>
        <w:t xml:space="preserve"> </w:t>
      </w:r>
      <w:r>
        <w:t xml:space="preserve">“effect”</w:t>
      </w:r>
      <w:r>
        <w:t xml:space="preserve">,</w:t>
      </w:r>
      <w:r>
        <w:t xml:space="preserve"> </w:t>
      </w:r>
      <w:r>
        <w:t xml:space="preserve">“modify”</w:t>
      </w:r>
      <w:r>
        <w:t xml:space="preserve">, and</w:t>
      </w:r>
      <w:r>
        <w:t xml:space="preserve"> </w:t>
      </w:r>
      <w:r>
        <w:t xml:space="preserve">“by”</w:t>
      </w:r>
      <w:r>
        <w:t xml:space="preserve"> </w:t>
      </w:r>
      <w:r>
        <w:t xml:space="preserve">all suggest causality,</w:t>
      </w:r>
      <w:r>
        <w:t xml:space="preserve"> </w:t>
      </w:r>
      <w:r>
        <w:t xml:space="preserve">which we are not prepared to assess here;</w:t>
      </w:r>
      <w:r>
        <w:t xml:space="preserve"> </w:t>
      </w:r>
      <w:r>
        <w:t xml:space="preserve">let’s try to avoid using causal terms,</w:t>
      </w:r>
      <w:r>
        <w:t xml:space="preserve"> </w:t>
      </w:r>
      <w:r>
        <w:t xml:space="preserve">unless we are constructing a causal model.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equivalently,</w:t>
      </w:r>
      <w:r>
        <w:t xml:space="preserve"> </w:t>
      </w:r>
      <w:r>
        <w:rPr>
          <w:rStyle w:val="VerbatimChar"/>
        </w:rPr>
        <w:t xml:space="preserve">factor(ordered = TRUE)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6" Target="media/rId216.png" /><Relationship Type="http://schemas.openxmlformats.org/officeDocument/2006/relationships/image" Id="rId519" Target="media/rId519.png" /><Relationship Type="http://schemas.openxmlformats.org/officeDocument/2006/relationships/image" Id="rId74" Target="media/rId74.png" /><Relationship Type="http://schemas.openxmlformats.org/officeDocument/2006/relationships/image" Id="rId53" Target="media/rId53.png" /><Relationship Type="http://schemas.openxmlformats.org/officeDocument/2006/relationships/image" Id="rId221" Target="media/rId221.png" /><Relationship Type="http://schemas.openxmlformats.org/officeDocument/2006/relationships/image" Id="rId416" Target="media/rId416.png" /><Relationship Type="http://schemas.openxmlformats.org/officeDocument/2006/relationships/image" Id="rId523" Target="media/rId523.png" /><Relationship Type="http://schemas.openxmlformats.org/officeDocument/2006/relationships/image" Id="rId531" Target="media/rId531.png" /><Relationship Type="http://schemas.openxmlformats.org/officeDocument/2006/relationships/image" Id="rId501" Target="media/rId501.png" /><Relationship Type="http://schemas.openxmlformats.org/officeDocument/2006/relationships/image" Id="rId479" Target="media/rId479.png" /><Relationship Type="http://schemas.openxmlformats.org/officeDocument/2006/relationships/image" Id="rId484" Target="media/rId484.png" /><Relationship Type="http://schemas.openxmlformats.org/officeDocument/2006/relationships/image" Id="rId714" Target="media/rId714.png" /><Relationship Type="http://schemas.openxmlformats.org/officeDocument/2006/relationships/image" Id="rId719" Target="media/rId719.png" /><Relationship Type="http://schemas.openxmlformats.org/officeDocument/2006/relationships/image" Id="rId723" Target="media/rId723.png" /><Relationship Type="http://schemas.openxmlformats.org/officeDocument/2006/relationships/image" Id="rId709" Target="media/rId709.png" /><Relationship Type="http://schemas.openxmlformats.org/officeDocument/2006/relationships/image" Id="rId704" Target="media/rId704.png" /><Relationship Type="http://schemas.openxmlformats.org/officeDocument/2006/relationships/image" Id="rId464" Target="media/rId464.png" /><Relationship Type="http://schemas.openxmlformats.org/officeDocument/2006/relationships/image" Id="rId469" Target="media/rId469.png" /><Relationship Type="http://schemas.openxmlformats.org/officeDocument/2006/relationships/image" Id="rId460" Target="media/rId460.png" /><Relationship Type="http://schemas.openxmlformats.org/officeDocument/2006/relationships/image" Id="rId108" Target="media/rId108.png" /><Relationship Type="http://schemas.openxmlformats.org/officeDocument/2006/relationships/image" Id="rId99" Target="media/rId99.png" /><Relationship Type="http://schemas.openxmlformats.org/officeDocument/2006/relationships/image" Id="rId493" Target="media/rId493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78" Target="media/rId78.png" /><Relationship Type="http://schemas.openxmlformats.org/officeDocument/2006/relationships/image" Id="rId352" Target="media/rId352.png" /><Relationship Type="http://schemas.openxmlformats.org/officeDocument/2006/relationships/image" Id="rId356" Target="media/rId356.png" /><Relationship Type="http://schemas.openxmlformats.org/officeDocument/2006/relationships/image" Id="rId360" Target="media/rId360.png" /><Relationship Type="http://schemas.openxmlformats.org/officeDocument/2006/relationships/image" Id="rId386" Target="media/rId386.png" /><Relationship Type="http://schemas.openxmlformats.org/officeDocument/2006/relationships/image" Id="rId390" Target="media/rId390.png" /><Relationship Type="http://schemas.openxmlformats.org/officeDocument/2006/relationships/image" Id="rId366" Target="media/rId366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380" Target="media/rId380.png" /><Relationship Type="http://schemas.openxmlformats.org/officeDocument/2006/relationships/image" Id="rId396" Target="media/rId396.png" /><Relationship Type="http://schemas.openxmlformats.org/officeDocument/2006/relationships/image" Id="rId400" Target="media/rId400.png" /><Relationship Type="http://schemas.openxmlformats.org/officeDocument/2006/relationships/image" Id="rId410" Target="media/rId410.png" /><Relationship Type="http://schemas.openxmlformats.org/officeDocument/2006/relationships/image" Id="rId26" Target="media/rId26.png" /><Relationship Type="http://schemas.openxmlformats.org/officeDocument/2006/relationships/image" Id="rId497" Target="media/rId497.png" /><Relationship Type="http://schemas.openxmlformats.org/officeDocument/2006/relationships/image" Id="rId505" Target="media/rId505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513" Target="media/rId513.png" /><Relationship Type="http://schemas.openxmlformats.org/officeDocument/2006/relationships/image" Id="rId527" Target="media/rId527.png" /><Relationship Type="http://schemas.openxmlformats.org/officeDocument/2006/relationships/image" Id="rId596" Target="media/rId596.png" /><Relationship Type="http://schemas.openxmlformats.org/officeDocument/2006/relationships/image" Id="rId622" Target="media/rId622.png" /><Relationship Type="http://schemas.openxmlformats.org/officeDocument/2006/relationships/image" Id="rId632" Target="media/rId632.png" /><Relationship Type="http://schemas.openxmlformats.org/officeDocument/2006/relationships/image" Id="rId637" Target="media/rId637.png" /><Relationship Type="http://schemas.openxmlformats.org/officeDocument/2006/relationships/image" Id="rId646" Target="media/rId646.png" /><Relationship Type="http://schemas.openxmlformats.org/officeDocument/2006/relationships/image" Id="rId650" Target="media/rId650.png" /><Relationship Type="http://schemas.openxmlformats.org/officeDocument/2006/relationships/image" Id="rId657" Target="media/rId657.png" /><Relationship Type="http://schemas.openxmlformats.org/officeDocument/2006/relationships/image" Id="rId661" Target="media/rId661.png" /><Relationship Type="http://schemas.openxmlformats.org/officeDocument/2006/relationships/image" Id="rId676" Target="media/rId676.png" /><Relationship Type="http://schemas.openxmlformats.org/officeDocument/2006/relationships/image" Id="rId681" Target="media/rId681.png" /><Relationship Type="http://schemas.openxmlformats.org/officeDocument/2006/relationships/image" Id="rId687" Target="media/rId687.png" /><Relationship Type="http://schemas.openxmlformats.org/officeDocument/2006/relationships/image" Id="rId692" Target="media/rId692.png" /><Relationship Type="http://schemas.openxmlformats.org/officeDocument/2006/relationships/image" Id="rId87" Target="media/rId87.png" /><Relationship Type="http://schemas.openxmlformats.org/officeDocument/2006/relationships/image" Id="rId38" Target="media/rId38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29" Target="media/rId229.png" /><Relationship Type="http://schemas.openxmlformats.org/officeDocument/2006/relationships/image" Id="rId233" Target="media/rId233.png" /><Relationship Type="http://schemas.openxmlformats.org/officeDocument/2006/relationships/image" Id="rId246" Target="media/rId246.png" /><Relationship Type="http://schemas.openxmlformats.org/officeDocument/2006/relationships/image" Id="rId265" Target="media/rId265.png" /><Relationship Type="http://schemas.openxmlformats.org/officeDocument/2006/relationships/image" Id="rId269" Target="media/rId269.png" /><Relationship Type="http://schemas.openxmlformats.org/officeDocument/2006/relationships/image" Id="rId275" Target="media/rId275.png" /><Relationship Type="http://schemas.openxmlformats.org/officeDocument/2006/relationships/image" Id="rId279" Target="media/rId279.png" /><Relationship Type="http://schemas.openxmlformats.org/officeDocument/2006/relationships/image" Id="rId293" Target="media/rId293.png" /><Relationship Type="http://schemas.openxmlformats.org/officeDocument/2006/relationships/image" Id="rId297" Target="media/rId297.png" /><Relationship Type="http://schemas.openxmlformats.org/officeDocument/2006/relationships/image" Id="rId303" Target="media/rId303.png" /><Relationship Type="http://schemas.openxmlformats.org/officeDocument/2006/relationships/image" Id="rId317" Target="media/rId317.png" /><Relationship Type="http://schemas.openxmlformats.org/officeDocument/2006/relationships/image" Id="rId321" Target="media/rId321.png" /><Relationship Type="http://schemas.openxmlformats.org/officeDocument/2006/relationships/image" Id="rId327" Target="media/rId327.png" /><Relationship Type="http://schemas.openxmlformats.org/officeDocument/2006/relationships/image" Id="rId331" Target="media/rId331.png" /><Relationship Type="http://schemas.openxmlformats.org/officeDocument/2006/relationships/image" Id="rId335" Target="media/rId335.png" /><Relationship Type="http://schemas.openxmlformats.org/officeDocument/2006/relationships/image" Id="rId347" Target="media/rId347.png" /><Relationship Type="http://schemas.openxmlformats.org/officeDocument/2006/relationships/image" Id="rId421" Target="media/rId421.png" /><Relationship Type="http://schemas.openxmlformats.org/officeDocument/2006/relationships/image" Id="rId433" Target="media/rId433.png" /><Relationship Type="http://schemas.openxmlformats.org/officeDocument/2006/relationships/image" Id="rId440" Target="media/rId440.png" /><Relationship Type="http://schemas.openxmlformats.org/officeDocument/2006/relationships/image" Id="rId444" Target="media/rId444.png" /><Relationship Type="http://schemas.openxmlformats.org/officeDocument/2006/relationships/image" Id="rId448" Target="media/rId448.png" /><Relationship Type="http://schemas.openxmlformats.org/officeDocument/2006/relationships/image" Id="rId452" Target="media/rId452.png" /><Relationship Type="http://schemas.openxmlformats.org/officeDocument/2006/relationships/hyperlink" Id="rId242" Target="estimation.qmd#def-estimation-error" TargetMode="External" /><Relationship Type="http://schemas.openxmlformats.org/officeDocument/2006/relationships/hyperlink" Id="rId116" Target="https://CRAN.R-project.org/package=codingMatrices" TargetMode="External" /><Relationship Type="http://schemas.openxmlformats.org/officeDocument/2006/relationships/hyperlink" Id="rId117" Target="https://cran.r-project.org/web/packages/codingMatrices/vignettes/codingMatrices.pdf" TargetMode="External" /><Relationship Type="http://schemas.openxmlformats.org/officeDocument/2006/relationships/hyperlink" Id="rId753" Target="https://doi.org/10.1002/bimj.201700067" TargetMode="External" /><Relationship Type="http://schemas.openxmlformats.org/officeDocument/2006/relationships/hyperlink" Id="rId759" Target="https://doi.org/10.1007/978-1-0716-1418-1" TargetMode="External" /><Relationship Type="http://schemas.openxmlformats.org/officeDocument/2006/relationships/hyperlink" Id="rId774" Target="https://doi.org/10.1007/978-1-4614-1353-0" TargetMode="External" /><Relationship Type="http://schemas.openxmlformats.org/officeDocument/2006/relationships/hyperlink" Id="rId751" Target="https://doi.org/10.1007/978-3-319-19425-7" TargetMode="External" /><Relationship Type="http://schemas.openxmlformats.org/officeDocument/2006/relationships/hyperlink" Id="rId741" Target="https://doi.org/10.1080/00401706.1977.10489493" TargetMode="External" /><Relationship Type="http://schemas.openxmlformats.org/officeDocument/2006/relationships/hyperlink" Id="rId735" Target="https://doi.org/10.1109/TAC.1974.1100705" TargetMode="External" /><Relationship Type="http://schemas.openxmlformats.org/officeDocument/2006/relationships/hyperlink" Id="rId743" Target="https://doi.org/10.1201/9781315182780" TargetMode="External" /><Relationship Type="http://schemas.openxmlformats.org/officeDocument/2006/relationships/hyperlink" Id="rId769" Target="https://doi.org/10.1214/aos/1176344136" TargetMode="External" /><Relationship Type="http://schemas.openxmlformats.org/officeDocument/2006/relationships/hyperlink" Id="rId253" Target="https://en.wikipedia.org/wiki/Errors_and_residuals" TargetMode="External" /><Relationship Type="http://schemas.openxmlformats.org/officeDocument/2006/relationships/hyperlink" Id="rId584" Target="https://en.wikipedia.org/wiki/Gauss%E2%80%93Markov_theorem" TargetMode="External" /><Relationship Type="http://schemas.openxmlformats.org/officeDocument/2006/relationships/hyperlink" Id="rId341" Target="https://en.wikipedia.org/wiki/Shapiro%E2%80%93Wilk_test" TargetMode="External" /><Relationship Type="http://schemas.openxmlformats.org/officeDocument/2006/relationships/hyperlink" Id="rId747" Target="https://link.springer.com/book/10.1007/978-1-4419-0118-7" TargetMode="External" /><Relationship Type="http://schemas.openxmlformats.org/officeDocument/2006/relationships/hyperlink" Id="rId761" Target="https://link.springer.com/book/10.1007/978-1-4419-1742-3" TargetMode="External" /><Relationship Type="http://schemas.openxmlformats.org/officeDocument/2006/relationships/hyperlink" Id="rId763" Target="https://link.springer.com/book/10.1007/978-1-4419-6646-9" TargetMode="External" /><Relationship Type="http://schemas.openxmlformats.org/officeDocument/2006/relationships/hyperlink" Id="rId35" Target="https://link.springer.com/chapter/10.1007/978-1-4419-0118-7_2#Sec31" TargetMode="External" /><Relationship Type="http://schemas.openxmlformats.org/officeDocument/2006/relationships/hyperlink" Id="rId219" Target="https://link.springer.com/chapter/10.1007/978-1-4419-0118-7_3" TargetMode="External" /><Relationship Type="http://schemas.openxmlformats.org/officeDocument/2006/relationships/hyperlink" Id="rId320" Target="https://link.springer.com/chapter/10.1007/978-1-4419-0118-7_3#Sec14:~:text=3.5.4%20Q%E2%80%93Q%20Plots%20and%20Normality" TargetMode="External" /><Relationship Type="http://schemas.openxmlformats.org/officeDocument/2006/relationships/hyperlink" Id="rId210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65" Target="https://www.cengage.com/c/applied-regression-analysis-and-other-multivariable-methods-5e-kleinbaum/9781285051086/" TargetMode="External" /><Relationship Type="http://schemas.openxmlformats.org/officeDocument/2006/relationships/hyperlink" Id="rId94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749" Target="https://www.routledge.com/Linear-Models-with-R/Faraway/p/book/9781032583983" TargetMode="External" /><Relationship Type="http://schemas.openxmlformats.org/officeDocument/2006/relationships/hyperlink" Id="rId757" Target="https://www.statlearning.com/" TargetMode="External" /><Relationship Type="http://schemas.openxmlformats.org/officeDocument/2006/relationships/hyperlink" Id="rId745" Target="https://www.wiley.com/en-us/Applied+Regression+Analysis%2C+3rd+Edition-p-9781118625682" TargetMode="External" /><Relationship Type="http://schemas.openxmlformats.org/officeDocument/2006/relationships/hyperlink" Id="rId771" Target="https://www.wiley.com/en-us/Linear+Regression+Analysis%2C+2nd+Edition-p-9781118274422" TargetMode="External" /><Relationship Type="http://schemas.openxmlformats.org/officeDocument/2006/relationships/hyperlink" Id="rId739" Target="https://www.wiley.com/en-us/Regression+Analysis+by+Example%2C+4th+Edition-p-9780470055458" TargetMode="External" /><Relationship Type="http://schemas.openxmlformats.org/officeDocument/2006/relationships/hyperlink" Id="rId567" Target="intro-MLEs.qmd" TargetMode="External" /><Relationship Type="http://schemas.openxmlformats.org/officeDocument/2006/relationships/hyperlink" Id="rId128" Target="intro-MLEs.qmd#sec-intro-MLEs" TargetMode="External" /><Relationship Type="http://schemas.openxmlformats.org/officeDocument/2006/relationships/hyperlink" Id="rId530" Target="intro-MLEs.qmd#sec-lrt-mles" TargetMode="External" /><Relationship Type="http://schemas.openxmlformats.org/officeDocument/2006/relationships/hyperlink" Id="rId548" Target="intro-MLEs.qmd#tbl-gaussian-vs-mle-tests" TargetMode="External" /><Relationship Type="http://schemas.openxmlformats.org/officeDocument/2006/relationships/hyperlink" Id="rId138" Target="math-prereqs.qmd#sec-vector-calculus" TargetMode="External" /><Relationship Type="http://schemas.openxmlformats.org/officeDocument/2006/relationships/hyperlink" Id="rId316" Target="nonparametric-models.qmd#def-sample-quantile" TargetMode="External" /><Relationship Type="http://schemas.openxmlformats.org/officeDocument/2006/relationships/hyperlink" Id="rId588" Target="probability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estimation.qmd#def-estimation-error" TargetMode="External" /><Relationship Type="http://schemas.openxmlformats.org/officeDocument/2006/relationships/hyperlink" Id="rId116" Target="https://CRAN.R-project.org/package=codingMatrices" TargetMode="External" /><Relationship Type="http://schemas.openxmlformats.org/officeDocument/2006/relationships/hyperlink" Id="rId117" Target="https://cran.r-project.org/web/packages/codingMatrices/vignettes/codingMatrices.pdf" TargetMode="External" /><Relationship Type="http://schemas.openxmlformats.org/officeDocument/2006/relationships/hyperlink" Id="rId753" Target="https://doi.org/10.1002/bimj.201700067" TargetMode="External" /><Relationship Type="http://schemas.openxmlformats.org/officeDocument/2006/relationships/hyperlink" Id="rId759" Target="https://doi.org/10.1007/978-1-0716-1418-1" TargetMode="External" /><Relationship Type="http://schemas.openxmlformats.org/officeDocument/2006/relationships/hyperlink" Id="rId774" Target="https://doi.org/10.1007/978-1-4614-1353-0" TargetMode="External" /><Relationship Type="http://schemas.openxmlformats.org/officeDocument/2006/relationships/hyperlink" Id="rId751" Target="https://doi.org/10.1007/978-3-319-19425-7" TargetMode="External" /><Relationship Type="http://schemas.openxmlformats.org/officeDocument/2006/relationships/hyperlink" Id="rId741" Target="https://doi.org/10.1080/00401706.1977.10489493" TargetMode="External" /><Relationship Type="http://schemas.openxmlformats.org/officeDocument/2006/relationships/hyperlink" Id="rId735" Target="https://doi.org/10.1109/TAC.1974.1100705" TargetMode="External" /><Relationship Type="http://schemas.openxmlformats.org/officeDocument/2006/relationships/hyperlink" Id="rId743" Target="https://doi.org/10.1201/9781315182780" TargetMode="External" /><Relationship Type="http://schemas.openxmlformats.org/officeDocument/2006/relationships/hyperlink" Id="rId769" Target="https://doi.org/10.1214/aos/1176344136" TargetMode="External" /><Relationship Type="http://schemas.openxmlformats.org/officeDocument/2006/relationships/hyperlink" Id="rId253" Target="https://en.wikipedia.org/wiki/Errors_and_residuals" TargetMode="External" /><Relationship Type="http://schemas.openxmlformats.org/officeDocument/2006/relationships/hyperlink" Id="rId584" Target="https://en.wikipedia.org/wiki/Gauss%E2%80%93Markov_theorem" TargetMode="External" /><Relationship Type="http://schemas.openxmlformats.org/officeDocument/2006/relationships/hyperlink" Id="rId341" Target="https://en.wikipedia.org/wiki/Shapiro%E2%80%93Wilk_test" TargetMode="External" /><Relationship Type="http://schemas.openxmlformats.org/officeDocument/2006/relationships/hyperlink" Id="rId747" Target="https://link.springer.com/book/10.1007/978-1-4419-0118-7" TargetMode="External" /><Relationship Type="http://schemas.openxmlformats.org/officeDocument/2006/relationships/hyperlink" Id="rId761" Target="https://link.springer.com/book/10.1007/978-1-4419-1742-3" TargetMode="External" /><Relationship Type="http://schemas.openxmlformats.org/officeDocument/2006/relationships/hyperlink" Id="rId763" Target="https://link.springer.com/book/10.1007/978-1-4419-6646-9" TargetMode="External" /><Relationship Type="http://schemas.openxmlformats.org/officeDocument/2006/relationships/hyperlink" Id="rId35" Target="https://link.springer.com/chapter/10.1007/978-1-4419-0118-7_2#Sec31" TargetMode="External" /><Relationship Type="http://schemas.openxmlformats.org/officeDocument/2006/relationships/hyperlink" Id="rId219" Target="https://link.springer.com/chapter/10.1007/978-1-4419-0118-7_3" TargetMode="External" /><Relationship Type="http://schemas.openxmlformats.org/officeDocument/2006/relationships/hyperlink" Id="rId320" Target="https://link.springer.com/chapter/10.1007/978-1-4419-0118-7_3#Sec14:~:text=3.5.4%20Q%E2%80%93Q%20Plots%20and%20Normality" TargetMode="External" /><Relationship Type="http://schemas.openxmlformats.org/officeDocument/2006/relationships/hyperlink" Id="rId210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65" Target="https://www.cengage.com/c/applied-regression-analysis-and-other-multivariable-methods-5e-kleinbaum/9781285051086/" TargetMode="External" /><Relationship Type="http://schemas.openxmlformats.org/officeDocument/2006/relationships/hyperlink" Id="rId94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749" Target="https://www.routledge.com/Linear-Models-with-R/Faraway/p/book/9781032583983" TargetMode="External" /><Relationship Type="http://schemas.openxmlformats.org/officeDocument/2006/relationships/hyperlink" Id="rId757" Target="https://www.statlearning.com/" TargetMode="External" /><Relationship Type="http://schemas.openxmlformats.org/officeDocument/2006/relationships/hyperlink" Id="rId745" Target="https://www.wiley.com/en-us/Applied+Regression+Analysis%2C+3rd+Edition-p-9781118625682" TargetMode="External" /><Relationship Type="http://schemas.openxmlformats.org/officeDocument/2006/relationships/hyperlink" Id="rId771" Target="https://www.wiley.com/en-us/Linear+Regression+Analysis%2C+2nd+Edition-p-9781118274422" TargetMode="External" /><Relationship Type="http://schemas.openxmlformats.org/officeDocument/2006/relationships/hyperlink" Id="rId739" Target="https://www.wiley.com/en-us/Regression+Analysis+by+Example%2C+4th+Edition-p-9780470055458" TargetMode="External" /><Relationship Type="http://schemas.openxmlformats.org/officeDocument/2006/relationships/hyperlink" Id="rId567" Target="intro-MLEs.qmd" TargetMode="External" /><Relationship Type="http://schemas.openxmlformats.org/officeDocument/2006/relationships/hyperlink" Id="rId128" Target="intro-MLEs.qmd#sec-intro-MLEs" TargetMode="External" /><Relationship Type="http://schemas.openxmlformats.org/officeDocument/2006/relationships/hyperlink" Id="rId530" Target="intro-MLEs.qmd#sec-lrt-mles" TargetMode="External" /><Relationship Type="http://schemas.openxmlformats.org/officeDocument/2006/relationships/hyperlink" Id="rId548" Target="intro-MLEs.qmd#tbl-gaussian-vs-mle-tests" TargetMode="External" /><Relationship Type="http://schemas.openxmlformats.org/officeDocument/2006/relationships/hyperlink" Id="rId138" Target="math-prereqs.qmd#sec-vector-calculus" TargetMode="External" /><Relationship Type="http://schemas.openxmlformats.org/officeDocument/2006/relationships/hyperlink" Id="rId316" Target="nonparametric-models.qmd#def-sample-quantile" TargetMode="External" /><Relationship Type="http://schemas.openxmlformats.org/officeDocument/2006/relationships/hyperlink" Id="rId588" Target="probability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(Gaussian) Models</dc:title>
  <dc:creator/>
  <cp:keywords/>
  <dcterms:created xsi:type="dcterms:W3CDTF">2026-09-22T03:10:41Z</dcterms:created>
  <dcterms:modified xsi:type="dcterms:W3CDTF">2026-09-22T03:10:41Z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