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(2022)</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(2023)</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(2023)</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8">
        <w:r>
          <w:rPr>
            <w:rStyle w:val="Hyperlink"/>
          </w:rPr>
          <w:t xml:space="preserve">https://tbrieder.org/epidata/course_reading/e_aragon.pdf</w:t>
        </w:r>
      </w:hyperlink>
      <w:r>
        <w:t xml:space="preserve">.</w:t>
      </w:r>
    </w:p>
    <w:bookmarkEnd w:id="99"/>
    <w:bookmarkStart w:id="101"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100">
        <w:r>
          <w:rPr>
            <w:rStyle w:val="Hyperlink"/>
          </w:rPr>
          <w:t xml:space="preserve">https://bookdown.org/medepi/phds/</w:t>
        </w:r>
      </w:hyperlink>
      <w:r>
        <w:t xml:space="preserve">.</w:t>
      </w:r>
    </w:p>
    <w:bookmarkEnd w:id="101"/>
    <w:bookmarkStart w:id="103"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2">
        <w:r>
          <w:rPr>
            <w:rStyle w:val="Hyperlink"/>
          </w:rPr>
          <w:t xml:space="preserve">https://CRAN.R-project.org/package=magrittr</w:t>
        </w:r>
      </w:hyperlink>
      <w:r>
        <w:t xml:space="preserve">.</w:t>
      </w:r>
    </w:p>
    <w:bookmarkEnd w:id="103"/>
    <w:bookmarkStart w:id="105"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4">
        <w:r>
          <w:rPr>
            <w:rStyle w:val="Hyperlink"/>
          </w:rPr>
          <w:t xml:space="preserve">https://www.epirhandbook.com/</w:t>
        </w:r>
      </w:hyperlink>
      <w:r>
        <w:t xml:space="preserve">.</w:t>
      </w:r>
    </w:p>
    <w:bookmarkEnd w:id="105"/>
    <w:bookmarkStart w:id="107"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6">
        <w:r>
          <w:rPr>
            <w:rStyle w:val="Hyperlink"/>
          </w:rPr>
          <w:t xml:space="preserve">https://www.r4epi.com/</w:t>
        </w:r>
      </w:hyperlink>
      <w:r>
        <w:t xml:space="preserve">.</w:t>
      </w:r>
    </w:p>
    <w:bookmarkEnd w:id="107"/>
    <w:bookmarkStart w:id="109"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8">
        <w:r>
          <w:rPr>
            <w:rStyle w:val="Hyperlink"/>
          </w:rPr>
          <w:t xml:space="preserve">https://r-graphics.org/</w:t>
        </w:r>
      </w:hyperlink>
      <w:r>
        <w:t xml:space="preserve">.</w:t>
      </w:r>
    </w:p>
    <w:bookmarkEnd w:id="109"/>
    <w:bookmarkStart w:id="111"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
        <w:r>
          <w:rPr>
            <w:rStyle w:val="Hyperlink"/>
          </w:rPr>
          <w:t xml:space="preserve">https://engineering-shiny.org/</w:t>
        </w:r>
      </w:hyperlink>
      <w:r>
        <w:t xml:space="preserve">.</w:t>
      </w:r>
    </w:p>
    <w:bookmarkEnd w:id="111"/>
    <w:bookmarkStart w:id="113"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2">
        <w:r>
          <w:rPr>
            <w:rStyle w:val="Hyperlink"/>
          </w:rPr>
          <w:t xml:space="preserve">https://www.routledge.com/SAS-and-R-Data-Management-Statistical-Analysis-and-Graphics-Second-Edition/Kleinman-Horton/p/book/9781466584495</w:t>
        </w:r>
      </w:hyperlink>
      <w:r>
        <w:t xml:space="preserve">.</w:t>
      </w:r>
    </w:p>
    <w:bookmarkEnd w:id="113"/>
    <w:bookmarkStart w:id="115"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4">
        <w:r>
          <w:rPr>
            <w:rStyle w:val="Hyperlink"/>
          </w:rPr>
          <w:t xml:space="preserve">https://doi.org/10.1093/comjnl/27.2.97</w:t>
        </w:r>
      </w:hyperlink>
      <w:r>
        <w:t xml:space="preserve">.</w:t>
      </w:r>
    </w:p>
    <w:bookmarkEnd w:id="115"/>
    <w:bookmarkStart w:id="117"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6">
        <w:r>
          <w:rPr>
            <w:rStyle w:val="Hyperlink"/>
          </w:rPr>
          <w:t xml:space="preserve">https://www.tmwr.org/</w:t>
        </w:r>
      </w:hyperlink>
      <w:r>
        <w:t xml:space="preserve">.</w:t>
      </w:r>
    </w:p>
    <w:bookmarkEnd w:id="117"/>
    <w:bookmarkStart w:id="119"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8">
        <w:r>
          <w:rPr>
            <w:rStyle w:val="Hyperlink"/>
          </w:rPr>
          <w:t xml:space="preserve">https://link.springer.com/book/10.1007/978-1-4614-0685-3</w:t>
        </w:r>
      </w:hyperlink>
      <w:r>
        <w:t xml:space="preserve">.</w:t>
      </w:r>
    </w:p>
    <w:bookmarkEnd w:id="119"/>
    <w:bookmarkStart w:id="121"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20">
        <w:r>
          <w:rPr>
            <w:rStyle w:val="Hyperlink"/>
          </w:rPr>
          <w:t xml:space="preserve">https://practical-r.org/index.html</w:t>
        </w:r>
      </w:hyperlink>
      <w:r>
        <w:t xml:space="preserve">.</w:t>
      </w:r>
    </w:p>
    <w:bookmarkEnd w:id="121"/>
    <w:bookmarkStart w:id="123"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2">
        <w:r>
          <w:rPr>
            <w:rStyle w:val="Hyperlink"/>
          </w:rPr>
          <w:t xml:space="preserve">https://bookdown.org/rwnahhas/IntroToR/</w:t>
        </w:r>
      </w:hyperlink>
      <w:r>
        <w:t xml:space="preserve">.</w:t>
      </w:r>
    </w:p>
    <w:bookmarkEnd w:id="123"/>
    <w:bookmarkStart w:id="125"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4">
        <w:r>
          <w:rPr>
            <w:rStyle w:val="Hyperlink"/>
          </w:rPr>
          <w:t xml:space="preserve">https://www.bookdown.org/rwnahhas/RMPH/</w:t>
        </w:r>
      </w:hyperlink>
      <w:r>
        <w:t xml:space="preserve">.</w:t>
      </w:r>
    </w:p>
    <w:bookmarkEnd w:id="125"/>
    <w:bookmarkStart w:id="127"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6">
        <w:r>
          <w:rPr>
            <w:rStyle w:val="Hyperlink"/>
          </w:rPr>
          <w:t xml:space="preserve">https://doi.org/10.1201/9780429459016</w:t>
        </w:r>
      </w:hyperlink>
      <w:r>
        <w:t xml:space="preserve">.</w:t>
      </w:r>
    </w:p>
    <w:bookmarkEnd w:id="127"/>
    <w:bookmarkStart w:id="129"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8">
        <w:r>
          <w:rPr>
            <w:rStyle w:val="Hyperlink"/>
          </w:rPr>
          <w:t xml:space="preserve">https://raps-with-r.dev/</w:t>
        </w:r>
      </w:hyperlink>
      <w:r>
        <w:t xml:space="preserve">.</w:t>
      </w:r>
    </w:p>
    <w:bookmarkEnd w:id="129"/>
    <w:bookmarkStart w:id="131"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30">
        <w:r>
          <w:rPr>
            <w:rStyle w:val="Hyperlink"/>
          </w:rPr>
          <w:t xml:space="preserve">https://adv-r.hadley.nz/index.html</w:t>
        </w:r>
      </w:hyperlink>
      <w:r>
        <w:t xml:space="preserve">.</w:t>
      </w:r>
    </w:p>
    <w:bookmarkEnd w:id="131"/>
    <w:bookmarkStart w:id="133"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2">
        <w:r>
          <w:rPr>
            <w:rStyle w:val="Hyperlink"/>
          </w:rPr>
          <w:t xml:space="preserve">https://mastering-shiny.org/</w:t>
        </w:r>
      </w:hyperlink>
      <w:r>
        <w:t xml:space="preserve">.</w:t>
      </w:r>
    </w:p>
    <w:bookmarkEnd w:id="133"/>
    <w:bookmarkStart w:id="135"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4">
        <w:r>
          <w:rPr>
            <w:rStyle w:val="Hyperlink"/>
          </w:rPr>
          <w:t xml:space="preserve">https://doi.org/10.21105/joss.01686</w:t>
        </w:r>
      </w:hyperlink>
      <w:r>
        <w:t xml:space="preserve">.</w:t>
      </w:r>
    </w:p>
    <w:bookmarkEnd w:id="135"/>
    <w:bookmarkStart w:id="137"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6">
        <w:r>
          <w:rPr>
            <w:rStyle w:val="Hyperlink"/>
          </w:rPr>
          <w:t xml:space="preserve">https://r-pkgs.org/</w:t>
        </w:r>
      </w:hyperlink>
      <w:r>
        <w:t xml:space="preserve">.</w:t>
      </w:r>
    </w:p>
    <w:bookmarkEnd w:id="137"/>
    <w:bookmarkStart w:id="139"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8">
        <w:r>
          <w:rPr>
            <w:rStyle w:val="Hyperlink"/>
          </w:rPr>
          <w:t xml:space="preserve">https://r4ds.hadley.nz/</w:t>
        </w:r>
      </w:hyperlink>
      <w:r>
        <w:t xml:space="preserv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2026-09-22T03:18:56Z</dcterms:created>
  <dcterms:modified xsi:type="dcterms:W3CDTF">2026-09-22T03:18:56Z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