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7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6"/>
          <w:p/>
        </w:tc>
      </w:tr>
    </w:tbl>
    <w:bookmarkEnd w:id="17"/>
    <w:bookmarkStart w:id="22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1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2"/>
    <w:bookmarkStart w:id="29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4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3"/>
        </w:tc>
      </w:tr>
    </w:tbl>
    <w:bookmarkEnd w:id="24"/>
    <w:bookmarkStart w:id="2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5"/>
        </w:tc>
      </w:tr>
    </w:tbl>
    <w:bookmarkEnd w:id="26"/>
    <w:bookmarkStart w:id="28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7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8"/>
    <w:bookmarkEnd w:id="29"/>
    <w:bookmarkStart w:id="32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0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5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0"/>
    <w:bookmarkStart w:id="31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1"/>
    <w:bookmarkEnd w:id="32"/>
    <w:bookmarkStart w:id="61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3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4"/>
    <w:bookmarkStart w:id="35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7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5"/>
    <w:bookmarkStart w:id="40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bookmarkEnd w:id="40"/>
    <w:bookmarkStart w:id="46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1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6"/>
    <w:bookmarkStart w:id="48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8"/>
    <w:bookmarkStart w:id="54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9"/>
        </w:tc>
      </w:tr>
    </w:tbl>
    <w:bookmarkStart w:id="51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bookmarkEnd w:id="51"/>
    <w:bookmarkStart w:id="53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2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3"/>
    <w:bookmarkEnd w:id="54"/>
    <w:bookmarkStart w:id="60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0"/>
    <w:bookmarkEnd w:id="61"/>
    <w:bookmarkStart w:id="66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2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2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3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3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3"/>
        </w:numPr>
      </w:pPr>
      <w:r>
        <w:t xml:space="preserve">Multiple treatments or treatment levels</w:t>
      </w:r>
    </w:p>
    <w:bookmarkEnd w:id="62"/>
    <w:bookmarkStart w:id="63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3"/>
    <w:bookmarkStart w:id="65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4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5"/>
    <w:bookmarkEnd w:id="66"/>
    <w:bookmarkStart w:id="77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7"/>
        </w:tc>
      </w:tr>
    </w:tbl>
    <w:bookmarkStart w:id="68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8"/>
    <w:bookmarkStart w:id="70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9"/>
        </w:tc>
      </w:tr>
    </w:tbl>
    <w:bookmarkEnd w:id="70"/>
    <w:bookmarkStart w:id="76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5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6"/>
    <w:bookmarkEnd w:id="77"/>
    <w:bookmarkStart w:id="78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8"/>
    <w:bookmarkStart w:id="79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9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8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1"/>
    <w:bookmarkStart w:id="83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2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3"/>
    <w:bookmarkStart w:id="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4"/>
    <w:bookmarkStart w:id="86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5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6"/>
    <w:bookmarkStart w:id="8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8"/>
    <w:bookmarkStart w:id="9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2026-09-26T00:54:53Z</dcterms:created>
  <dcterms:modified xsi:type="dcterms:W3CDTF">2026-09-26T00:54:53Z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