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7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relationship between observed and potential outcomes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1 (Potential outcomes and observed outcomes in a toy sample)</w:t>
            </w:r>
            <w:r>
              <w:t xml:space="preserve"> </w:t>
            </w:r>
            <w:r>
              <w:t xml:space="preserve">Consider a sample 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16"/>
          <w:p/>
        </w:tc>
      </w:tr>
    </w:tbl>
    <w:bookmarkEnd w:id="17"/>
    <w:bookmarkStart w:id="22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2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21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2"/>
    <w:bookmarkStart w:id="29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4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3"/>
        </w:tc>
      </w:tr>
    </w:tbl>
    <w:bookmarkEnd w:id="24"/>
    <w:bookmarkStart w:id="26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5"/>
        </w:tc>
      </w:tr>
    </w:tbl>
    <w:bookmarkEnd w:id="26"/>
    <w:bookmarkStart w:id="28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7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8"/>
    <w:bookmarkEnd w:id="29"/>
    <w:bookmarkStart w:id="32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similarly for the control group: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30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5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30"/>
    <w:bookmarkStart w:id="31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31"/>
    <w:bookmarkEnd w:id="32"/>
    <w:bookmarkStart w:id="61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systematic difference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3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4"/>
    <w:bookmarkStart w:id="35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7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5"/>
    <w:bookmarkStart w:id="40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9"/>
        </w:tc>
      </w:tr>
    </w:tbl>
    <w:bookmarkEnd w:id="40"/>
    <w:bookmarkStart w:id="46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1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6"/>
    <w:bookmarkStart w:id="48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8"/>
    <w:bookmarkStart w:id="54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9"/>
        </w:tc>
      </w:tr>
    </w:tbl>
    <w:bookmarkStart w:id="51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bookmarkEnd w:id="51"/>
    <w:bookmarkStart w:id="53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2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3"/>
    <w:bookmarkEnd w:id="54"/>
    <w:bookmarkStart w:id="60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60"/>
    <w:bookmarkEnd w:id="61"/>
    <w:bookmarkStart w:id="66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2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2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3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3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3"/>
        </w:numPr>
      </w:pPr>
      <w:r>
        <w:t xml:space="preserve">Multiple treatments or treatment levels</w:t>
      </w:r>
    </w:p>
    <w:bookmarkEnd w:id="62"/>
    <w:bookmarkStart w:id="63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 interactions,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3"/>
    <w:bookmarkStart w:id="65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4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5"/>
    <w:bookmarkEnd w:id="66"/>
    <w:bookmarkStart w:id="77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7"/>
        </w:tc>
      </w:tr>
    </w:tbl>
    <w:bookmarkStart w:id="68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8"/>
    <w:bookmarkStart w:id="70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9"/>
        </w:tc>
      </w:tr>
    </w:tbl>
    <w:bookmarkEnd w:id="70"/>
    <w:bookmarkStart w:id="76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75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6"/>
    <w:bookmarkEnd w:id="77"/>
    <w:bookmarkStart w:id="78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8"/>
    <w:bookmarkStart w:id="79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9"/>
    <w:bookmarkStart w:id="94" w:name="references"/>
    <w:p>
      <w:pPr>
        <w:pStyle w:val="Heading1"/>
      </w:pPr>
      <w:r>
        <w:t xml:space="preserve">References</w:t>
      </w:r>
    </w:p>
    <w:bookmarkStart w:id="93" w:name="refs"/>
    <w:bookmarkStart w:id="8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81"/>
    <w:bookmarkStart w:id="83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82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3"/>
    <w:bookmarkStart w:id="8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4"/>
    <w:bookmarkStart w:id="86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5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6"/>
    <w:bookmarkStart w:id="88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7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8"/>
    <w:bookmarkStart w:id="9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90"/>
    <w:bookmarkStart w:id="9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56" Target="media/rId56.png" /><Relationship Type="http://schemas.openxmlformats.org/officeDocument/2006/relationships/image" Id="rId71" Target="media/rId71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2026-09-26T06:44:03Z</dcterms:created>
  <dcterms:modified xsi:type="dcterms:W3CDTF">2026-09-26T06:44:03Z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