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subfigures - compact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b/>
          <w:bCs/>
        </w:rPr>
        <w:t xml:space="preserve">?@suppfig-subfigs-1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?@suppfig-subfigs-2</w:t>
      </w:r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suppfig-subfigs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CaptionedFigure"/>
                    <w:jc w:val="left"/>
                    <w:jc w:val="center"/>
                  </w:pPr>
                  <w:r>
                    <w:drawing>
                      <wp:inline>
                        <wp:extent cx="5334000" cy="4267200"/>
                        <wp:effectExtent b="0" l="0" r="0" t="0"/>
                        <wp:docPr descr="Cars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-subfig-compact_files/figure-docx/unnamed-chunk-1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ImageCaption"/>
                    <w:jc w:val="left"/>
                    <w:jc w:val="center"/>
                  </w:pPr>
                  <w:r>
                    <w:t xml:space="preserve">Cars</w:t>
                  </w:r>
                </w:p>
              </w:tc>
              <w:tc>
                <w:tcPr/>
                <w:p>
                  <w:pPr>
                    <w:pStyle w:val="CaptionedFigure"/>
                    <w:jc w:val="left"/>
                    <w:jc w:val="center"/>
                  </w:pPr>
                  <w:r>
                    <w:drawing>
                      <wp:inline>
                        <wp:extent cx="5334000" cy="4267200"/>
                        <wp:effectExtent b="0" l="0" r="0" t="0"/>
                        <wp:docPr descr="Pressure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-subfig-compact_files/figure-docx/unnamed-chunk-1-2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ImageCaption"/>
                    <w:jc w:val="left"/>
                    <w:jc w:val="center"/>
                  </w:pPr>
                  <w:r>
                    <w:t xml:space="preserve">Pressure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Charts</w:t>
            </w:r>
          </w:p>
          <w:bookmarkEnd w:id="26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subfigures - compact</dc:title>
  <dc:creator/>
  <cp:keywords/>
  <dcterms:created xsi:type="dcterms:W3CDTF">2024-11-15T01:41:30Z</dcterms:created>
  <dcterms:modified xsi:type="dcterms:W3CDTF">2024-11-15T01:41:30Z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