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 figures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suppfig-subfigs-1">
        <w:r>
          <w:rPr>
            <w:rStyle w:val="Hyperlink"/>
          </w:rPr>
          <w:t xml:space="preserve">Figure S1 (a)</w:t>
        </w:r>
      </w:hyperlink>
      <w:r>
        <w:t xml:space="preserve"> </w:t>
      </w:r>
      <w:r>
        <w:t xml:space="preserve">and</w:t>
      </w:r>
      <w:r>
        <w:t xml:space="preserve"> </w:t>
      </w:r>
      <w:hyperlink w:anchor="suppfig-subfigs-2">
        <w:r>
          <w:rPr>
            <w:rStyle w:val="Hyperlink"/>
          </w:rPr>
          <w:t xml:space="preserve">Figure S1 (b)</w:t>
        </w:r>
      </w:hyperlink>
      <w:r>
        <w:t xml:space="preserve">:</w:t>
      </w:r>
    </w:p>
    <w:bookmarkStart w:id="28" w:name="suppfig-subfigs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23" w:name="suppfig-subfigs-1"/>
                <w:p>
                  <w:pPr>
                    <w:jc w:val="center"/>
                    <w:jc w:val="left"/>
                  </w:pPr>
                  <w:r>
                    <w:drawing>
                      <wp:inline>
                        <wp:extent cx="2971800" cy="4457700"/>
                        <wp:effectExtent b="0" l="0" r="0" t="0"/>
                        <wp:docPr descr="" title="" id="2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pplemental-figures_files/figure-docx/unnamed-chunk-1-1.png" id="2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4457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Cars</w:t>
                  </w:r>
                </w:p>
                <w:bookmarkEnd w:id="23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27" w:name="suppfig-subfigs-2"/>
                <w:p>
                  <w:pPr>
                    <w:jc w:val="center"/>
                    <w:jc w:val="left"/>
                  </w:pPr>
                  <w:r>
                    <w:drawing>
                      <wp:inline>
                        <wp:extent cx="2971800" cy="4457700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pplemental-figures_files/figure-docx/unnamed-chunk-2-1.pn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4457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Pressure</w:t>
                  </w:r>
                </w:p>
                <w:bookmarkEnd w:id="27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 S1: Charts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figures</dc:title>
  <dc:creator/>
  <cp:keywords/>
  <dcterms:created xsi:type="dcterms:W3CDTF">2024-11-14T23:04:55Z</dcterms:created>
  <dcterms:modified xsi:type="dcterms:W3CDTF">2024-11-14T23:04:55Z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