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9616" w14:textId="4576E8FF" w:rsidR="009165D9" w:rsidRPr="009165D9" w:rsidRDefault="009165D9" w:rsidP="009165D9">
      <w:pPr>
        <w:jc w:val="center"/>
      </w:pPr>
      <w:r w:rsidRPr="009165D9">
        <w:t>Conclusions &amp; Limitations</w:t>
      </w:r>
    </w:p>
    <w:p w14:paraId="4B0D2C38" w14:textId="77777777" w:rsidR="009165D9" w:rsidRDefault="009165D9"/>
    <w:p w14:paraId="4A1C5F85" w14:textId="38B9CD7E" w:rsidR="00DB5D8B" w:rsidRDefault="001778ED">
      <w:r>
        <w:t>Given the</w:t>
      </w:r>
      <w:r w:rsidR="001B01F8">
        <w:t xml:space="preserve"> provided dat</w:t>
      </w:r>
      <w:r w:rsidR="00EF05AA">
        <w:t>a</w:t>
      </w:r>
      <w:r w:rsidR="001B01F8">
        <w:t xml:space="preserve">, </w:t>
      </w:r>
      <w:r w:rsidR="00E2789E">
        <w:t>there</w:t>
      </w:r>
      <w:r w:rsidR="001B01F8">
        <w:t xml:space="preserve"> are </w:t>
      </w:r>
      <w:proofErr w:type="gramStart"/>
      <w:r w:rsidR="001B01F8">
        <w:t>3</w:t>
      </w:r>
      <w:proofErr w:type="gramEnd"/>
      <w:r w:rsidR="001B01F8">
        <w:t xml:space="preserve"> conclusions we can draw</w:t>
      </w:r>
      <w:r>
        <w:t>,</w:t>
      </w:r>
    </w:p>
    <w:p w14:paraId="2E370F9C" w14:textId="77777777" w:rsidR="001778ED" w:rsidRDefault="001778ED"/>
    <w:p w14:paraId="279A932C" w14:textId="77777777" w:rsidR="00EF05AA" w:rsidRDefault="00E2789E" w:rsidP="00E2789E">
      <w:r w:rsidRPr="00E2789E">
        <w:rPr>
          <w:b/>
          <w:bCs/>
        </w:rPr>
        <w:t xml:space="preserve">Conclusion 1: </w:t>
      </w:r>
      <w:r w:rsidR="001B01F8" w:rsidRPr="00E2789E">
        <w:t>The Impact of the funding goal</w:t>
      </w:r>
      <w:r w:rsidR="001B01F8" w:rsidRPr="00E2789E">
        <w:rPr>
          <w:b/>
          <w:bCs/>
        </w:rPr>
        <w:t>.</w:t>
      </w:r>
      <w:r w:rsidR="001B01F8">
        <w:t xml:space="preserve"> </w:t>
      </w:r>
    </w:p>
    <w:p w14:paraId="160176DF" w14:textId="76EE1B4F" w:rsidR="00E2789E" w:rsidRDefault="001B01F8" w:rsidP="00EF05AA">
      <w:pPr>
        <w:ind w:firstLine="720"/>
      </w:pPr>
      <w:r>
        <w:t xml:space="preserve">By observing what the initial goal of each campaign is and what was the campaign Pledged, we can predict </w:t>
      </w:r>
      <w:r w:rsidR="00E2789E">
        <w:t>whether</w:t>
      </w:r>
      <w:r>
        <w:t xml:space="preserve"> the campaign </w:t>
      </w:r>
      <w:r w:rsidR="00EF05AA">
        <w:t>will succeed or not</w:t>
      </w:r>
      <w:r>
        <w:t xml:space="preserve">. </w:t>
      </w:r>
    </w:p>
    <w:p w14:paraId="3454D173" w14:textId="77777777" w:rsidR="00EF05AA" w:rsidRDefault="001B01F8" w:rsidP="00E2789E">
      <w:r w:rsidRPr="00E2789E">
        <w:rPr>
          <w:b/>
          <w:bCs/>
        </w:rPr>
        <w:t>Conclusion 2:</w:t>
      </w:r>
      <w:r>
        <w:t xml:space="preserve"> Campaign Duration. </w:t>
      </w:r>
    </w:p>
    <w:p w14:paraId="463B2A40" w14:textId="6BCD1D07" w:rsidR="001778ED" w:rsidRDefault="001778ED" w:rsidP="00E2789E">
      <w:r>
        <w:t>Observing the campaign’s duration period shows that depending on how long the campaign ran for is how high the success rate ended up being.</w:t>
      </w:r>
    </w:p>
    <w:p w14:paraId="64703C56" w14:textId="77777777" w:rsidR="001778ED" w:rsidRDefault="00E2789E" w:rsidP="00E2789E">
      <w:r w:rsidRPr="00E2789E">
        <w:rPr>
          <w:b/>
          <w:bCs/>
        </w:rPr>
        <w:t>Conclusion 3:</w:t>
      </w:r>
      <w:r>
        <w:t xml:space="preserve"> Backer’s Influence. </w:t>
      </w:r>
    </w:p>
    <w:p w14:paraId="04037147" w14:textId="319823E4" w:rsidR="00E2789E" w:rsidRDefault="00E2789E" w:rsidP="001778ED">
      <w:pPr>
        <w:ind w:firstLine="720"/>
      </w:pPr>
      <w:r>
        <w:t>For a campaign to be successful, backers play a key role</w:t>
      </w:r>
      <w:r w:rsidR="001778ED">
        <w:t>.</w:t>
      </w:r>
      <w:r>
        <w:t xml:space="preserve"> </w:t>
      </w:r>
      <w:r w:rsidR="00EF05AA">
        <w:t>Therefore,</w:t>
      </w:r>
      <w:r>
        <w:t xml:space="preserve"> observing how </w:t>
      </w:r>
      <w:proofErr w:type="gramStart"/>
      <w:r>
        <w:t>much</w:t>
      </w:r>
      <w:proofErr w:type="gramEnd"/>
      <w:r>
        <w:t xml:space="preserve"> a backer contributes also determines whether the campaign will reach its goal or not.</w:t>
      </w:r>
      <w:r w:rsidR="001778ED">
        <w:t xml:space="preserve"> </w:t>
      </w:r>
    </w:p>
    <w:p w14:paraId="30DD649C" w14:textId="77777777" w:rsidR="00E2789E" w:rsidRDefault="00E2789E" w:rsidP="00E2789E"/>
    <w:p w14:paraId="3FD89F73" w14:textId="067D8325" w:rsidR="00E2789E" w:rsidRPr="00E2789E" w:rsidRDefault="00E2789E" w:rsidP="00E2789E">
      <w:pPr>
        <w:rPr>
          <w:b/>
          <w:bCs/>
        </w:rPr>
      </w:pPr>
      <w:r w:rsidRPr="00E2789E">
        <w:rPr>
          <w:b/>
          <w:bCs/>
        </w:rPr>
        <w:t>Limitations of Data Set:</w:t>
      </w:r>
    </w:p>
    <w:p w14:paraId="19D89BB6" w14:textId="36D8B8D1" w:rsidR="001778ED" w:rsidRDefault="00E2789E" w:rsidP="00E2789E">
      <w:r>
        <w:t>Factors that can affect the accuracy of our data are</w:t>
      </w:r>
      <w:r w:rsidR="001778ED">
        <w:t>:</w:t>
      </w:r>
      <w:r>
        <w:t xml:space="preserve"> </w:t>
      </w:r>
      <w:proofErr w:type="gramStart"/>
      <w:r>
        <w:t>if</w:t>
      </w:r>
      <w:proofErr w:type="gramEnd"/>
      <w:r>
        <w:t xml:space="preserve"> there is any missing data or lack of context.  Data such as</w:t>
      </w:r>
      <w:r w:rsidR="001778ED">
        <w:t xml:space="preserve">: </w:t>
      </w:r>
      <w:r>
        <w:t xml:space="preserve">who participated in each campaign and how much that specific person </w:t>
      </w:r>
      <w:r w:rsidR="00EF05AA">
        <w:t>gave</w:t>
      </w:r>
      <w:r>
        <w:t xml:space="preserve"> can impact the way the data set </w:t>
      </w:r>
      <w:proofErr w:type="gramStart"/>
      <w:r w:rsidR="001778ED">
        <w:t xml:space="preserve">is </w:t>
      </w:r>
      <w:r w:rsidR="00EF05AA">
        <w:t>analyzed</w:t>
      </w:r>
      <w:proofErr w:type="gramEnd"/>
      <w:r>
        <w:t>. Also,</w:t>
      </w:r>
      <w:r w:rsidR="001778ED">
        <w:t xml:space="preserve"> if </w:t>
      </w:r>
      <w:r>
        <w:t>there were fewer p</w:t>
      </w:r>
      <w:r w:rsidR="001778ED">
        <w:t xml:space="preserve">articipants </w:t>
      </w:r>
      <w:r>
        <w:t xml:space="preserve">in </w:t>
      </w:r>
      <w:proofErr w:type="gramStart"/>
      <w:r>
        <w:t>some</w:t>
      </w:r>
      <w:proofErr w:type="gramEnd"/>
      <w:r>
        <w:t xml:space="preserve"> campaigns but larger groups in others, which can also impact the data accuracy. </w:t>
      </w:r>
    </w:p>
    <w:p w14:paraId="2777F0D4" w14:textId="232014BB" w:rsidR="00E2789E" w:rsidRDefault="00E2789E" w:rsidP="00E2789E">
      <w:r>
        <w:t>Lack of context, such as how well the campaigns were known</w:t>
      </w:r>
      <w:r w:rsidR="001778ED">
        <w:t xml:space="preserve"> in the media</w:t>
      </w:r>
      <w:r>
        <w:t xml:space="preserve">. Whether that </w:t>
      </w:r>
      <w:r w:rsidR="00EF05AA">
        <w:t>is</w:t>
      </w:r>
      <w:r>
        <w:t xml:space="preserve"> through marketing or social media.</w:t>
      </w:r>
      <w:r w:rsidR="001778ED">
        <w:t xml:space="preserve"> People are more inclined into donating towards a campaign that has more presence on social media. </w:t>
      </w:r>
      <w:proofErr w:type="gramStart"/>
      <w:r w:rsidR="001778ED">
        <w:t>Therefore</w:t>
      </w:r>
      <w:proofErr w:type="gramEnd"/>
      <w:r w:rsidR="001778ED">
        <w:t xml:space="preserve"> how well each campaign was marketed also limits </w:t>
      </w:r>
      <w:proofErr w:type="gramStart"/>
      <w:r w:rsidR="001778ED">
        <w:t>the accuracy</w:t>
      </w:r>
      <w:proofErr w:type="gramEnd"/>
      <w:r w:rsidR="001778ED">
        <w:t>.</w:t>
      </w:r>
    </w:p>
    <w:p w14:paraId="0CBA027F" w14:textId="77777777" w:rsidR="00E2789E" w:rsidRDefault="00E2789E" w:rsidP="00E2789E"/>
    <w:p w14:paraId="788C04CE" w14:textId="78DE2A14" w:rsidR="00EF05AA" w:rsidRDefault="00EF05AA" w:rsidP="00E2789E">
      <w:pPr>
        <w:rPr>
          <w:b/>
          <w:bCs/>
        </w:rPr>
      </w:pPr>
      <w:r w:rsidRPr="00EF05AA">
        <w:rPr>
          <w:b/>
          <w:bCs/>
        </w:rPr>
        <w:t>Additional Tables and/or Graphs</w:t>
      </w:r>
      <w:r>
        <w:rPr>
          <w:b/>
          <w:bCs/>
        </w:rPr>
        <w:t>:</w:t>
      </w:r>
    </w:p>
    <w:p w14:paraId="7F37AA26" w14:textId="2BBE6581" w:rsidR="00EF05AA" w:rsidRPr="00EF05AA" w:rsidRDefault="00EF05AA" w:rsidP="00E2789E">
      <w:r>
        <w:t xml:space="preserve">Additional graphs or tables that can be </w:t>
      </w:r>
      <w:r w:rsidR="001778ED">
        <w:t>helpful</w:t>
      </w:r>
      <w:r>
        <w:t xml:space="preserve"> </w:t>
      </w:r>
      <w:r w:rsidR="001778ED">
        <w:t>are</w:t>
      </w:r>
      <w:r>
        <w:t xml:space="preserve"> those that can show the location of each campaign. For </w:t>
      </w:r>
      <w:r w:rsidR="001778ED">
        <w:t xml:space="preserve">example, </w:t>
      </w:r>
      <w:r>
        <w:t xml:space="preserve">a </w:t>
      </w:r>
      <w:r w:rsidR="001778ED">
        <w:t>table</w:t>
      </w:r>
      <w:r>
        <w:t xml:space="preserve"> showing the Campaign location, </w:t>
      </w:r>
      <w:r w:rsidR="001778ED">
        <w:t xml:space="preserve">the </w:t>
      </w:r>
      <w:r>
        <w:t xml:space="preserve">population in that area, and how </w:t>
      </w:r>
      <w:proofErr w:type="gramStart"/>
      <w:r>
        <w:t>many</w:t>
      </w:r>
      <w:proofErr w:type="gramEnd"/>
      <w:r>
        <w:t xml:space="preserve"> people attended. Having this kind of table can show a more visual representation of why </w:t>
      </w:r>
      <w:proofErr w:type="gramStart"/>
      <w:r>
        <w:t>some</w:t>
      </w:r>
      <w:proofErr w:type="gramEnd"/>
      <w:r>
        <w:t xml:space="preserve"> campaigns succeeded more than others.</w:t>
      </w:r>
    </w:p>
    <w:p w14:paraId="3FE49661" w14:textId="64C9A60E" w:rsidR="001B01F8" w:rsidRDefault="001778ED" w:rsidP="00E2789E">
      <w:r>
        <w:t>A graph showing the social media presence vs. none.</w:t>
      </w:r>
    </w:p>
    <w:p w14:paraId="30A0CDF3" w14:textId="77777777" w:rsidR="001B01F8" w:rsidRDefault="001B01F8" w:rsidP="001B01F8">
      <w:pPr>
        <w:pStyle w:val="ListParagraph"/>
      </w:pPr>
    </w:p>
    <w:p w14:paraId="6AFA8E39" w14:textId="77777777" w:rsidR="001B01F8" w:rsidRDefault="001B01F8" w:rsidP="001B01F8"/>
    <w:sectPr w:rsidR="001B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B2C"/>
    <w:multiLevelType w:val="hybridMultilevel"/>
    <w:tmpl w:val="8EF4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87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8"/>
    <w:rsid w:val="001778ED"/>
    <w:rsid w:val="001B01F8"/>
    <w:rsid w:val="00206D98"/>
    <w:rsid w:val="009165D9"/>
    <w:rsid w:val="00CF1E77"/>
    <w:rsid w:val="00DB5D8B"/>
    <w:rsid w:val="00E2789E"/>
    <w:rsid w:val="00E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813C"/>
  <w15:chartTrackingRefBased/>
  <w15:docId w15:val="{06B240DF-4F39-4848-BBCA-9B6F54E3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rodriguez</dc:creator>
  <cp:keywords/>
  <dc:description/>
  <cp:lastModifiedBy>diana rodriguez</cp:lastModifiedBy>
  <cp:revision>2</cp:revision>
  <dcterms:created xsi:type="dcterms:W3CDTF">2023-07-07T05:19:00Z</dcterms:created>
  <dcterms:modified xsi:type="dcterms:W3CDTF">2023-07-07T06:00:00Z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efa59123-336d-4781-97b0-b509f2f61317</vt:lpwstr>
  </property>
</Properties>
</file>