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HLT – Chatbot Project Peer Review</w:t>
      </w:r>
    </w:p>
    <w:p>
      <w:pPr>
        <w:pStyle w:val="Normal"/>
        <w:jc w:val="center"/>
        <w:rPr/>
      </w:pPr>
      <w:r>
        <w:rPr/>
        <w:t>Use this form for your 3 reviews</w:t>
      </w:r>
    </w:p>
    <w:p>
      <w:pPr>
        <w:pStyle w:val="Normal"/>
        <w:rPr/>
      </w:pPr>
      <w:r>
        <w:rPr/>
      </w:r>
    </w:p>
    <w:p>
      <w:pPr>
        <w:pStyle w:val="Normal"/>
        <w:rPr/>
      </w:pPr>
      <w:r>
        <w:rPr/>
        <w:t>Your netid:</w:t>
        <w:tab/>
      </w:r>
      <w:r>
        <w:rPr/>
        <w:t>dxp171230</w:t>
      </w:r>
      <w:r>
        <w:rPr/>
        <w:tab/>
        <w:tab/>
        <w:tab/>
        <w:tab/>
        <w:tab/>
        <w:tab/>
      </w:r>
    </w:p>
    <w:p>
      <w:pPr>
        <w:pStyle w:val="Normal"/>
        <w:rPr/>
      </w:pPr>
      <w:r>
        <w:rPr/>
        <w:t xml:space="preserve">Project author(s) netid(s): </w:t>
      </w:r>
      <w:r>
        <w:rPr/>
        <w:t>lxf</w:t>
      </w:r>
      <w:r>
        <w:rPr/>
        <w:t>210001</w:t>
      </w:r>
    </w:p>
    <w:tbl>
      <w:tblPr>
        <w:tblStyle w:val="TableGrid"/>
        <w:tblW w:w="849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1547"/>
        <w:gridCol w:w="1801"/>
        <w:gridCol w:w="5148"/>
      </w:tblGrid>
      <w:tr>
        <w:trPr/>
        <w:tc>
          <w:tcPr>
            <w:tcW w:w="1547" w:type="dxa"/>
            <w:tcBorders/>
          </w:tcPr>
          <w:p>
            <w:pPr>
              <w:pStyle w:val="Normal"/>
              <w:widowControl/>
              <w:spacing w:lineRule="auto" w:line="240" w:before="0" w:after="0"/>
              <w:jc w:val="left"/>
              <w:rPr>
                <w:b/>
                <w:b/>
              </w:rPr>
            </w:pPr>
            <w:r>
              <w:rPr>
                <w:rFonts w:eastAsia="Calibri" w:cs=""/>
                <w:b/>
                <w:kern w:val="0"/>
                <w:sz w:val="22"/>
                <w:szCs w:val="22"/>
                <w:lang w:val="en-US" w:eastAsia="en-US" w:bidi="ar-SA"/>
              </w:rPr>
              <w:t>Points Given</w:t>
            </w:r>
          </w:p>
        </w:tc>
        <w:tc>
          <w:tcPr>
            <w:tcW w:w="1801" w:type="dxa"/>
            <w:tcBorders/>
          </w:tcPr>
          <w:p>
            <w:pPr>
              <w:pStyle w:val="Normal"/>
              <w:widowControl/>
              <w:spacing w:lineRule="auto" w:line="240" w:before="0" w:after="0"/>
              <w:jc w:val="left"/>
              <w:rPr>
                <w:b/>
                <w:b/>
              </w:rPr>
            </w:pPr>
            <w:r>
              <w:rPr>
                <w:rFonts w:eastAsia="Calibri" w:cs=""/>
                <w:b/>
                <w:kern w:val="0"/>
                <w:sz w:val="22"/>
                <w:szCs w:val="22"/>
                <w:lang w:val="en-US" w:eastAsia="en-US" w:bidi="ar-SA"/>
              </w:rPr>
              <w:t>Possible Points</w:t>
            </w:r>
          </w:p>
        </w:tc>
        <w:tc>
          <w:tcPr>
            <w:tcW w:w="5148" w:type="dxa"/>
            <w:tcBorders/>
          </w:tcPr>
          <w:p>
            <w:pPr>
              <w:pStyle w:val="Normal"/>
              <w:widowControl/>
              <w:spacing w:lineRule="auto" w:line="240" w:before="0" w:after="0"/>
              <w:jc w:val="left"/>
              <w:rPr>
                <w:b/>
                <w:b/>
              </w:rPr>
            </w:pPr>
            <w:r>
              <w:rPr>
                <w:rFonts w:eastAsia="Calibri" w:cs=""/>
                <w:b/>
                <w:kern w:val="0"/>
                <w:sz w:val="22"/>
                <w:szCs w:val="22"/>
                <w:lang w:val="en-US" w:eastAsia="en-US" w:bidi="ar-SA"/>
              </w:rPr>
              <w:t>Evaluation</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27</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0 - 30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Chatbot gives reasonable responses, given reasonable input; flow of the dialog is fairly complex</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0 - 20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Chatbot project includes multiple NLP techniques such as tf-idf, NER, information extraction, parsing, etc.</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0 - 10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Originality - interesting idea or implementation</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0 - 20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Bot remembers user data</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20</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0 - 20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Bot incorporates some external knowledge (knowledge base, web search, data base look-up, etc.)</w:t>
            </w:r>
          </w:p>
        </w:tc>
      </w:tr>
      <w:tr>
        <w:trPr/>
        <w:tc>
          <w:tcPr>
            <w:tcW w:w="154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93</w:t>
            </w:r>
          </w:p>
        </w:tc>
        <w:tc>
          <w:tcPr>
            <w:tcW w:w="1801"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100</w:t>
            </w:r>
          </w:p>
        </w:tc>
        <w:tc>
          <w:tcPr>
            <w:tcW w:w="5148"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w:t>
            </w:r>
          </w:p>
        </w:tc>
      </w:tr>
    </w:tbl>
    <w:p>
      <w:pPr>
        <w:pStyle w:val="Normal"/>
        <w:rPr/>
      </w:pPr>
      <w:r>
        <w:rPr/>
      </w:r>
    </w:p>
    <w:p>
      <w:pPr>
        <w:pStyle w:val="Normal"/>
        <w:rPr/>
      </w:pPr>
      <w:r>
        <w:rPr/>
        <w:t>Notes:</w:t>
      </w:r>
    </w:p>
    <w:p>
      <w:pPr>
        <w:pStyle w:val="ListParagraph"/>
        <w:numPr>
          <w:ilvl w:val="0"/>
          <w:numId w:val="1"/>
        </w:numPr>
        <w:rPr/>
      </w:pPr>
      <w:r>
        <w:rPr/>
        <w:t xml:space="preserve">If the project doesn’t include original code demonstrating NLP techniques learned in class, it should receive a maximum of 50 points. </w:t>
      </w:r>
    </w:p>
    <w:p>
      <w:pPr>
        <w:pStyle w:val="ListParagraph"/>
        <w:numPr>
          <w:ilvl w:val="0"/>
          <w:numId w:val="1"/>
        </w:numPr>
        <w:rPr/>
      </w:pPr>
      <w:r>
        <w:rPr/>
        <w:t xml:space="preserve">If the bot does not run or you do not receive it, give them a zero and comment below. </w:t>
      </w:r>
    </w:p>
    <w:p>
      <w:pPr>
        <w:pStyle w:val="ListParagraph"/>
        <w:numPr>
          <w:ilvl w:val="0"/>
          <w:numId w:val="1"/>
        </w:numPr>
        <w:rPr/>
      </w:pPr>
      <w:r>
        <w:rPr/>
        <w:t>Your grading scores and comments are confidential and will only be seen by the instructors</w:t>
      </w:r>
    </w:p>
    <w:p>
      <w:pPr>
        <w:pStyle w:val="Normal"/>
        <w:rPr/>
      </w:pPr>
      <w:r>
        <w:rPr/>
      </w:r>
    </w:p>
    <w:p>
      <w:pPr>
        <w:pStyle w:val="Normal"/>
        <w:rPr/>
      </w:pPr>
      <w:r>
        <w:rPr/>
        <w:t>Your Comments and Impressions:</w:t>
      </w:r>
    </w:p>
    <w:p>
      <w:pPr>
        <w:pStyle w:val="Normal"/>
        <w:rPr/>
      </w:pPr>
      <w:r>
        <w:rPr/>
      </w:r>
    </w:p>
    <w:p>
      <w:pPr>
        <w:pStyle w:val="Normal"/>
        <w:rPr/>
      </w:pPr>
      <w:r>
        <w:rPr/>
        <w:t xml:space="preserve">The chatbot is able to have a reasonable conversation with the user. It is also fairly complex given our requirements. However, the bot does have some discrepancies when answering. The bot does remember user data, however, the bot does not yet use the user data in any form yet. </w:t>
      </w:r>
      <w:r>
        <w:rPr/>
        <w:t>In addition, implementing sentiment analysis is an interesting idea.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a5cfb"/>
    <w:rPr>
      <w:color w:val="0563C1" w:themeColor="hyperlink"/>
      <w:u w:val="single"/>
    </w:rPr>
  </w:style>
  <w:style w:type="character" w:styleId="VisitedInternetLink">
    <w:name w:val="FollowedHyperlink"/>
    <w:basedOn w:val="DefaultParagraphFont"/>
    <w:uiPriority w:val="99"/>
    <w:semiHidden/>
    <w:unhideWhenUsed/>
    <w:rsid w:val="00ea1710"/>
    <w:rPr>
      <w:color w:val="954F72" w:themeColor="followedHyperlink"/>
      <w:u w:val="single"/>
    </w:rPr>
  </w:style>
  <w:style w:type="character" w:styleId="UnresolvedMention1" w:customStyle="1">
    <w:name w:val="Unresolved Mention1"/>
    <w:basedOn w:val="DefaultParagraphFont"/>
    <w:uiPriority w:val="99"/>
    <w:semiHidden/>
    <w:unhideWhenUsed/>
    <w:qFormat/>
    <w:rsid w:val="00d4022c"/>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442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75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Application>LibreOffice/7.3.7.2$Linux_X86_64 LibreOffice_project/30$Build-2</Application>
  <AppVersion>15.0000</AppVersion>
  <Pages>2</Pages>
  <Words>219</Words>
  <Characters>1086</Characters>
  <CharactersWithSpaces>1280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2016-12-01T18:42:00Z</dcterms:created>
  <dc:creator>Karen Mazidi</dc:creator>
  <dc:description/>
  <dc:language>en-US</dc:language>
  <cp:lastModifiedBy/>
  <dcterms:modified xsi:type="dcterms:W3CDTF">2023-04-29T16:30:13Z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