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«КИЇВСЬКИЙ ПОЛІТЕХНІЧНИЙ ІНСТИТУТ ІМ. ІГОРЯ СІКОРСЬКОГО»</w:t>
      </w: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ФІЗИКО-ТЕХНІЧНИЙ ІНСТИТУТ</w:t>
      </w: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Кафедра фізико-технічних засобів захисту інформації</w:t>
      </w: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Лабораторна робота № 3</w:t>
      </w:r>
    </w:p>
    <w:p w:rsidR="00E819F8" w:rsidRPr="00D2592F" w:rsidRDefault="0092210A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з дисципліни: «Автоматизація обробки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ІзОД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>»</w:t>
      </w: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CE24C4" w:rsidRPr="00D2592F" w:rsidRDefault="00CE24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CE24C4" w:rsidRPr="00D2592F" w:rsidRDefault="00CE24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Керівник:</w:t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</w:r>
      <w:r w:rsidRPr="00D2592F">
        <w:rPr>
          <w:rFonts w:ascii="Times New Roman" w:hAnsi="Times New Roman" w:cs="Times New Roman"/>
          <w:sz w:val="28"/>
          <w:lang w:val="uk-UA"/>
        </w:rPr>
        <w:tab/>
        <w:t>Виконав: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Прогонов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Дмитро Олександрови</w:t>
      </w:r>
      <w:r w:rsidR="006220A0" w:rsidRPr="00D2592F">
        <w:rPr>
          <w:rFonts w:ascii="Times New Roman" w:hAnsi="Times New Roman" w:cs="Times New Roman"/>
          <w:sz w:val="28"/>
          <w:lang w:val="uk-UA"/>
        </w:rPr>
        <w:t>ч</w:t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  <w:t>студент 5 курсу групи ФЕ-91мп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Захищено з оц</w:t>
      </w:r>
      <w:r w:rsidR="006220A0" w:rsidRPr="00D2592F">
        <w:rPr>
          <w:rFonts w:ascii="Times New Roman" w:hAnsi="Times New Roman" w:cs="Times New Roman"/>
          <w:sz w:val="28"/>
          <w:lang w:val="uk-UA"/>
        </w:rPr>
        <w:t>інкою</w:t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</w:r>
      <w:r w:rsidR="006220A0" w:rsidRPr="00D2592F">
        <w:rPr>
          <w:rFonts w:ascii="Times New Roman" w:hAnsi="Times New Roman" w:cs="Times New Roman"/>
          <w:sz w:val="28"/>
          <w:lang w:val="uk-UA"/>
        </w:rPr>
        <w:tab/>
        <w:t>Павлусь Олександр Сергійович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____________________</w:t>
      </w:r>
      <w:r w:rsidRPr="00D2592F">
        <w:rPr>
          <w:rFonts w:ascii="Times New Roman" w:hAnsi="Times New Roman" w:cs="Times New Roman"/>
          <w:sz w:val="28"/>
          <w:lang w:val="uk-UA"/>
        </w:rPr>
        <w:tab/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____________________</w:t>
      </w:r>
    </w:p>
    <w:p w:rsidR="00E819F8" w:rsidRPr="00D2592F" w:rsidRDefault="0092210A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            </w:t>
      </w:r>
      <w:r w:rsidRPr="00D2592F">
        <w:rPr>
          <w:rFonts w:ascii="Times New Roman" w:hAnsi="Times New Roman" w:cs="Times New Roman"/>
          <w:sz w:val="28"/>
          <w:vertAlign w:val="superscript"/>
          <w:lang w:val="uk-UA"/>
        </w:rPr>
        <w:t>дата, підпис</w:t>
      </w: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E819F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6220A0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Київ – 2020</w:t>
      </w:r>
      <w:r w:rsidR="0092210A" w:rsidRPr="00D2592F">
        <w:rPr>
          <w:rFonts w:ascii="Times New Roman" w:hAnsi="Times New Roman" w:cs="Times New Roman"/>
          <w:sz w:val="28"/>
          <w:lang w:val="uk-UA"/>
        </w:rPr>
        <w:t xml:space="preserve"> р.</w:t>
      </w:r>
      <w:r w:rsidR="0092210A" w:rsidRPr="00D2592F">
        <w:rPr>
          <w:rFonts w:ascii="Times New Roman" w:hAnsi="Times New Roman" w:cs="Times New Roman"/>
          <w:sz w:val="28"/>
          <w:lang w:val="ru-RU"/>
        </w:rPr>
        <w:br w:type="page"/>
      </w:r>
    </w:p>
    <w:p w:rsidR="00F56F1A" w:rsidRPr="005E451A" w:rsidRDefault="00F56F1A" w:rsidP="00F56F1A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45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Вхідні</w:t>
      </w:r>
      <w:proofErr w:type="spellEnd"/>
      <w:r w:rsidRPr="005E45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451A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</w:p>
    <w:p w:rsidR="00F56F1A" w:rsidRPr="005E451A" w:rsidRDefault="00F56F1A" w:rsidP="00F56F1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</w:rPr>
        <w:t>Тестовий</w:t>
      </w:r>
      <w:proofErr w:type="spellEnd"/>
      <w:r w:rsidRPr="005E4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</w:rPr>
        <w:t>пакет</w:t>
      </w:r>
      <w:proofErr w:type="spellEnd"/>
      <w:r w:rsidRPr="005E451A">
        <w:rPr>
          <w:rFonts w:ascii="Times New Roman" w:hAnsi="Times New Roman" w:cs="Times New Roman"/>
          <w:sz w:val="28"/>
          <w:szCs w:val="28"/>
        </w:rPr>
        <w:t xml:space="preserve"> – MIRFlickr-20k (https://press.liacs.nl/mirflickr/#sec_download)</w:t>
      </w:r>
    </w:p>
    <w:p w:rsidR="00F56F1A" w:rsidRPr="005E451A" w:rsidRDefault="00F56F1A" w:rsidP="00F56F1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Вибірка</w:t>
      </w:r>
      <w:proofErr w:type="spellEnd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зображень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250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56F1A" w:rsidRDefault="00F56F1A" w:rsidP="00F56F1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Формування</w:t>
      </w:r>
      <w:proofErr w:type="spellEnd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вибірки</w:t>
      </w:r>
      <w:proofErr w:type="spellEnd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u w:val="single"/>
          <w:lang w:val="ru-RU"/>
        </w:rPr>
        <w:t>зображень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псевдовипадкове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генератора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Мерсена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стартове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з номером студента в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загальному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) за модулем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 xml:space="preserve"> в тестовому </w:t>
      </w:r>
      <w:proofErr w:type="spellStart"/>
      <w:r w:rsidRPr="005E451A"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 w:rsidRPr="005E45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6F1A" w:rsidRPr="000244EB" w:rsidRDefault="00F56F1A" w:rsidP="00F56F1A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F56F1A" w:rsidRDefault="00F56F1A" w:rsidP="00F56F1A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Сформувати тестову вибірку зображень з вихідного пакета;</w:t>
      </w:r>
    </w:p>
    <w:p w:rsidR="00F56F1A" w:rsidRPr="001D235D" w:rsidRDefault="00F56F1A" w:rsidP="00F56F1A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Для кожного каналу кольору кожного зображення з тестового пакета обчислити наступні характеристики:</w:t>
      </w:r>
    </w:p>
    <w:p w:rsidR="00F56F1A" w:rsidRPr="001D235D" w:rsidRDefault="00F56F1A" w:rsidP="00F56F1A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Математичне сподівання і дисперсію;</w:t>
      </w:r>
    </w:p>
    <w:p w:rsidR="00F56F1A" w:rsidRDefault="00F56F1A" w:rsidP="00F56F1A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Коефіцієнти асиметрії та ексцесу (нормалізований);</w:t>
      </w:r>
    </w:p>
    <w:p w:rsidR="00F56F1A" w:rsidRPr="001D235D" w:rsidRDefault="00F56F1A" w:rsidP="00F56F1A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64DF1">
        <w:rPr>
          <w:color w:val="000000"/>
          <w:sz w:val="28"/>
          <w:szCs w:val="28"/>
        </w:rPr>
        <w:t>Використовуючи моделі</w:t>
      </w:r>
      <w:r w:rsidRPr="001D235D">
        <w:rPr>
          <w:color w:val="000000"/>
          <w:sz w:val="28"/>
          <w:szCs w:val="28"/>
        </w:rPr>
        <w:t xml:space="preserve"> SPAM </w:t>
      </w:r>
      <w:r>
        <w:rPr>
          <w:color w:val="000000"/>
          <w:sz w:val="28"/>
          <w:szCs w:val="28"/>
        </w:rPr>
        <w:t>і</w:t>
      </w:r>
      <w:r w:rsidRPr="001D235D">
        <w:rPr>
          <w:color w:val="000000"/>
          <w:sz w:val="28"/>
          <w:szCs w:val="28"/>
        </w:rPr>
        <w:t xml:space="preserve"> CC-PEV (</w:t>
      </w:r>
      <w:hyperlink r:id="rId5" w:history="1">
        <w:r w:rsidRPr="001D235D">
          <w:rPr>
            <w:rStyle w:val="aa"/>
            <w:sz w:val="28"/>
            <w:szCs w:val="28"/>
          </w:rPr>
          <w:t>http://dde.binghamton.edu/download/feature_extractors/</w:t>
        </w:r>
      </w:hyperlink>
      <w:r w:rsidRPr="001D235D">
        <w:rPr>
          <w:color w:val="000000"/>
          <w:sz w:val="28"/>
          <w:szCs w:val="28"/>
        </w:rPr>
        <w:t xml:space="preserve">), </w:t>
      </w:r>
      <w:r w:rsidRPr="005B4FE1">
        <w:rPr>
          <w:color w:val="000000"/>
          <w:sz w:val="28"/>
          <w:szCs w:val="28"/>
        </w:rPr>
        <w:t xml:space="preserve">розрахувати </w:t>
      </w:r>
      <w:proofErr w:type="spellStart"/>
      <w:r w:rsidRPr="005B4FE1">
        <w:rPr>
          <w:color w:val="000000"/>
          <w:sz w:val="28"/>
          <w:szCs w:val="28"/>
        </w:rPr>
        <w:t>вектора</w:t>
      </w:r>
      <w:proofErr w:type="spellEnd"/>
      <w:r w:rsidRPr="005B4FE1">
        <w:rPr>
          <w:color w:val="000000"/>
          <w:sz w:val="28"/>
          <w:szCs w:val="28"/>
        </w:rPr>
        <w:t xml:space="preserve"> характеристик кожного каналу кольору кожного зображення</w:t>
      </w:r>
      <w:r w:rsidRPr="001D235D">
        <w:rPr>
          <w:color w:val="000000"/>
          <w:sz w:val="28"/>
          <w:szCs w:val="28"/>
        </w:rPr>
        <w:t>;</w:t>
      </w:r>
    </w:p>
    <w:p w:rsidR="00F56F1A" w:rsidRPr="001D235D" w:rsidRDefault="00F56F1A" w:rsidP="00F56F1A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 xml:space="preserve">Отримані параметри зображень упакувати в матрицю ознак (кожен рядок відповідає результатам для окремого каналу кольору тестового зображення, кожен стовпець - параметру зображення). Матриці ознак побудувати окремо для статистичних характеристик зображень (1-4 центральні моменти), а також моделей </w:t>
      </w:r>
      <w:r w:rsidRPr="001D235D">
        <w:rPr>
          <w:color w:val="000000"/>
          <w:sz w:val="28"/>
          <w:szCs w:val="28"/>
        </w:rPr>
        <w:t>SPAM и CC-PEV;</w:t>
      </w:r>
    </w:p>
    <w:p w:rsidR="00F56F1A" w:rsidRDefault="00F56F1A" w:rsidP="00F56F1A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bookmarkStart w:id="0" w:name="_Hlk41217132"/>
      <w:r w:rsidRPr="005B4FE1">
        <w:rPr>
          <w:color w:val="000000"/>
          <w:sz w:val="28"/>
          <w:szCs w:val="28"/>
        </w:rPr>
        <w:t>Побудувати вектор міток класів зображень</w:t>
      </w:r>
      <w:bookmarkEnd w:id="0"/>
      <w:r w:rsidRPr="005B4FE1">
        <w:rPr>
          <w:color w:val="000000"/>
          <w:sz w:val="28"/>
          <w:szCs w:val="28"/>
        </w:rPr>
        <w:t>. Назва цільового класу для кожного студента визначається згідно з позицією студента у списку групи (див. Вкладений файл - наприклад, для першого студента в списку групи цільової клас "</w:t>
      </w:r>
      <w:proofErr w:type="spellStart"/>
      <w:r w:rsidRPr="005B4FE1">
        <w:rPr>
          <w:color w:val="000000"/>
          <w:sz w:val="28"/>
          <w:szCs w:val="28"/>
        </w:rPr>
        <w:t>explore</w:t>
      </w:r>
      <w:proofErr w:type="spellEnd"/>
      <w:r w:rsidRPr="005B4FE1">
        <w:rPr>
          <w:color w:val="000000"/>
          <w:sz w:val="28"/>
          <w:szCs w:val="28"/>
        </w:rPr>
        <w:t>", для другого студента - мітка "</w:t>
      </w:r>
      <w:proofErr w:type="spellStart"/>
      <w:r w:rsidRPr="005B4FE1">
        <w:rPr>
          <w:color w:val="000000"/>
          <w:sz w:val="28"/>
          <w:szCs w:val="28"/>
        </w:rPr>
        <w:t>sky</w:t>
      </w:r>
      <w:proofErr w:type="spellEnd"/>
      <w:r w:rsidRPr="005B4FE1">
        <w:rPr>
          <w:color w:val="000000"/>
          <w:sz w:val="28"/>
          <w:szCs w:val="28"/>
        </w:rPr>
        <w:t>", для третього студента - мітка "</w:t>
      </w:r>
      <w:proofErr w:type="spellStart"/>
      <w:r w:rsidRPr="005B4FE1">
        <w:rPr>
          <w:color w:val="000000"/>
          <w:sz w:val="28"/>
          <w:szCs w:val="28"/>
        </w:rPr>
        <w:t>nikon</w:t>
      </w:r>
      <w:proofErr w:type="spellEnd"/>
      <w:r w:rsidRPr="005B4FE1">
        <w:rPr>
          <w:color w:val="000000"/>
          <w:sz w:val="28"/>
          <w:szCs w:val="28"/>
        </w:rPr>
        <w:t xml:space="preserve">" і </w:t>
      </w:r>
      <w:proofErr w:type="spellStart"/>
      <w:r w:rsidRPr="005B4FE1">
        <w:rPr>
          <w:color w:val="000000"/>
          <w:sz w:val="28"/>
          <w:szCs w:val="28"/>
        </w:rPr>
        <w:t>т.д</w:t>
      </w:r>
      <w:proofErr w:type="spellEnd"/>
      <w:r w:rsidRPr="005B4FE1">
        <w:rPr>
          <w:color w:val="000000"/>
          <w:sz w:val="28"/>
          <w:szCs w:val="28"/>
        </w:rPr>
        <w:t>.);</w:t>
      </w:r>
    </w:p>
    <w:p w:rsidR="00F56F1A" w:rsidRPr="001D235D" w:rsidRDefault="00F56F1A" w:rsidP="00F56F1A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псевдовипадковий чином розділити вихідний пакет зображень на 2 рівні частини (тестова і контрольна підвибірки). З використанням тестової підвибірки провести настройку наступних класифікаторів</w:t>
      </w:r>
      <w:r w:rsidRPr="001D235D">
        <w:rPr>
          <w:color w:val="000000"/>
          <w:sz w:val="28"/>
          <w:szCs w:val="28"/>
        </w:rPr>
        <w:t>:</w:t>
      </w:r>
    </w:p>
    <w:p w:rsidR="00F56F1A" w:rsidRPr="001D235D" w:rsidRDefault="00F56F1A" w:rsidP="00F56F1A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Лінійна регресія;</w:t>
      </w:r>
    </w:p>
    <w:p w:rsidR="00F56F1A" w:rsidRDefault="00F56F1A" w:rsidP="00F56F1A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5B4FE1">
        <w:rPr>
          <w:color w:val="000000"/>
          <w:sz w:val="28"/>
          <w:szCs w:val="28"/>
        </w:rPr>
        <w:t>Робастн</w:t>
      </w:r>
      <w:r>
        <w:rPr>
          <w:color w:val="000000"/>
          <w:sz w:val="28"/>
          <w:szCs w:val="28"/>
        </w:rPr>
        <w:t>а</w:t>
      </w:r>
      <w:proofErr w:type="spellEnd"/>
      <w:r w:rsidRPr="005B4FE1">
        <w:rPr>
          <w:color w:val="000000"/>
          <w:sz w:val="28"/>
          <w:szCs w:val="28"/>
        </w:rPr>
        <w:t xml:space="preserve"> регресія;</w:t>
      </w:r>
    </w:p>
    <w:p w:rsidR="00F56F1A" w:rsidRDefault="00F56F1A" w:rsidP="00F56F1A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lastRenderedPageBreak/>
        <w:t>Логістична регресія;</w:t>
      </w:r>
    </w:p>
    <w:p w:rsidR="00F56F1A" w:rsidRPr="001D235D" w:rsidRDefault="00F56F1A" w:rsidP="00F56F1A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 xml:space="preserve">Метод </w:t>
      </w:r>
      <w:proofErr w:type="spellStart"/>
      <w:r w:rsidRPr="001D235D">
        <w:rPr>
          <w:color w:val="000000"/>
          <w:sz w:val="28"/>
          <w:szCs w:val="28"/>
        </w:rPr>
        <w:t>опорных</w:t>
      </w:r>
      <w:proofErr w:type="spellEnd"/>
      <w:r w:rsidRPr="001D235D">
        <w:rPr>
          <w:color w:val="000000"/>
          <w:sz w:val="28"/>
          <w:szCs w:val="28"/>
        </w:rPr>
        <w:t xml:space="preserve"> вектор</w:t>
      </w:r>
      <w:r>
        <w:rPr>
          <w:color w:val="000000"/>
          <w:sz w:val="28"/>
          <w:szCs w:val="28"/>
        </w:rPr>
        <w:t>і</w:t>
      </w:r>
      <w:r w:rsidRPr="001D235D">
        <w:rPr>
          <w:color w:val="000000"/>
          <w:sz w:val="28"/>
          <w:szCs w:val="28"/>
        </w:rPr>
        <w:t>в (SVM);</w:t>
      </w:r>
    </w:p>
    <w:p w:rsidR="00F56F1A" w:rsidRPr="001D235D" w:rsidRDefault="00F56F1A" w:rsidP="00F56F1A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3041A">
        <w:rPr>
          <w:color w:val="000000"/>
          <w:sz w:val="28"/>
          <w:szCs w:val="28"/>
        </w:rPr>
        <w:t xml:space="preserve">Використовуючи налаштовані класифікатори з п. 6 провести обробки зображень з контрольного </w:t>
      </w:r>
      <w:proofErr w:type="spellStart"/>
      <w:r w:rsidRPr="00D3041A">
        <w:rPr>
          <w:color w:val="000000"/>
          <w:sz w:val="28"/>
          <w:szCs w:val="28"/>
        </w:rPr>
        <w:t>підпакету</w:t>
      </w:r>
      <w:proofErr w:type="spellEnd"/>
      <w:r w:rsidRPr="00D3041A">
        <w:rPr>
          <w:color w:val="000000"/>
          <w:sz w:val="28"/>
          <w:szCs w:val="28"/>
        </w:rPr>
        <w:t>. Оцінити ймовірності правильної класифікації (0 і 1 класи), а також ймовірності помилок першого (помилкове спрацьовування) і другого (пропуск цілі) роду</w:t>
      </w:r>
      <w:r w:rsidRPr="001D235D">
        <w:rPr>
          <w:color w:val="000000"/>
          <w:sz w:val="28"/>
          <w:szCs w:val="28"/>
        </w:rPr>
        <w:t>;</w:t>
      </w:r>
    </w:p>
    <w:p w:rsidR="00F56F1A" w:rsidRPr="001D235D" w:rsidRDefault="00F56F1A" w:rsidP="00F56F1A">
      <w:pPr>
        <w:pStyle w:val="a9"/>
        <w:numPr>
          <w:ilvl w:val="0"/>
          <w:numId w:val="4"/>
        </w:numPr>
        <w:spacing w:before="0" w:beforeAutospacing="0" w:after="280" w:afterAutospacing="0" w:line="360" w:lineRule="auto"/>
        <w:textAlignment w:val="baseline"/>
        <w:rPr>
          <w:color w:val="000000"/>
        </w:rPr>
      </w:pPr>
      <w:r w:rsidRPr="00D3041A">
        <w:rPr>
          <w:color w:val="000000"/>
          <w:sz w:val="28"/>
          <w:szCs w:val="28"/>
        </w:rPr>
        <w:t xml:space="preserve">Повторити </w:t>
      </w:r>
      <w:proofErr w:type="spellStart"/>
      <w:r w:rsidRPr="00D3041A">
        <w:rPr>
          <w:color w:val="000000"/>
          <w:sz w:val="28"/>
          <w:szCs w:val="28"/>
        </w:rPr>
        <w:t>пп</w:t>
      </w:r>
      <w:proofErr w:type="spellEnd"/>
      <w:r w:rsidRPr="00D3041A">
        <w:rPr>
          <w:color w:val="000000"/>
          <w:sz w:val="28"/>
          <w:szCs w:val="28"/>
        </w:rPr>
        <w:t>. 6</w:t>
      </w:r>
      <w:r>
        <w:rPr>
          <w:color w:val="000000"/>
          <w:sz w:val="28"/>
          <w:szCs w:val="28"/>
        </w:rPr>
        <w:t>-</w:t>
      </w:r>
      <w:r w:rsidRPr="00D3041A">
        <w:rPr>
          <w:color w:val="000000"/>
          <w:sz w:val="28"/>
          <w:szCs w:val="28"/>
        </w:rPr>
        <w:t>10 разів для отримання усередненої точності класифікації</w:t>
      </w:r>
      <w:r w:rsidRPr="001D235D">
        <w:rPr>
          <w:sz w:val="28"/>
          <w:szCs w:val="28"/>
          <w:lang w:val="ru-RU"/>
        </w:rPr>
        <w:br w:type="page"/>
      </w:r>
    </w:p>
    <w:p w:rsidR="00AD1F91" w:rsidRPr="00AA11F1" w:rsidRDefault="00AA11F1" w:rsidP="00AA11F1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A11F1">
        <w:rPr>
          <w:rFonts w:ascii="Times New Roman" w:hAnsi="Times New Roman" w:cs="Times New Roman"/>
          <w:b/>
          <w:sz w:val="28"/>
          <w:lang w:val="uk-UA"/>
        </w:rPr>
        <w:lastRenderedPageBreak/>
        <w:t>Хід роботи:</w:t>
      </w:r>
    </w:p>
    <w:p w:rsidR="00AD1F91" w:rsidRDefault="00AD1F91" w:rsidP="00AD1F91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1) </w:t>
      </w:r>
      <w:proofErr w:type="gramStart"/>
      <w:r w:rsidRPr="00495B2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кожного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каналу</w:t>
      </w:r>
      <w:proofErr w:type="spellEnd"/>
      <w:proofErr w:type="gram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кольору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кожного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тестового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пакета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обчислити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Математичне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сподівання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дисперсію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Коефіцієнти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асиметрії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ексцесу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нормалізований</w:t>
      </w:r>
      <w:proofErr w:type="spellEnd"/>
      <w:r w:rsidRPr="00495B2C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RED = 0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GREEN = 1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BLUE = 2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 w:val="22"/>
          <w:szCs w:val="21"/>
          <w:lang w:val="ru-RU" w:eastAsia="ru-RU" w:bidi="ar-SA"/>
        </w:rPr>
        <w:t xml:space="preserve"># </w:t>
      </w:r>
      <w:proofErr w:type="spellStart"/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 w:val="22"/>
          <w:szCs w:val="21"/>
          <w:lang w:val="ru-RU" w:eastAsia="ru-RU" w:bidi="ar-SA"/>
        </w:rPr>
        <w:t>Expected</w:t>
      </w:r>
      <w:proofErr w:type="spellEnd"/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 w:val="22"/>
          <w:szCs w:val="21"/>
          <w:lang w:val="ru-RU" w:eastAsia="ru-RU" w:bidi="ar-SA"/>
        </w:rPr>
        <w:t>value</w:t>
      </w:r>
      <w:proofErr w:type="spellEnd"/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 w:val="22"/>
          <w:szCs w:val="21"/>
          <w:lang w:val="ru-RU" w:eastAsia="ru-RU" w:bidi="ar-SA"/>
        </w:rPr>
        <w:t xml:space="preserve"> &amp; </w:t>
      </w:r>
      <w:proofErr w:type="spellStart"/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 w:val="22"/>
          <w:szCs w:val="21"/>
          <w:lang w:val="ru-RU" w:eastAsia="ru-RU" w:bidi="ar-SA"/>
        </w:rPr>
        <w:t>Variance</w:t>
      </w:r>
      <w:proofErr w:type="spellEnd"/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 w:val="22"/>
          <w:szCs w:val="21"/>
          <w:lang w:val="ru-RU" w:eastAsia="ru-RU" w:bidi="ar-SA"/>
        </w:rPr>
        <w:t>#RED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=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[RED])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= 0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for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in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range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len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[RED])):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p = 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[RED][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] /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+= p *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D_red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= 0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for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in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range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len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[RED])):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p = 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[RED][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] /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D_red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+= p * ((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-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 ** 2)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proofErr w:type="gram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print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gram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"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: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Expected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- </w:t>
      </w:r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{0:.2f}</w:t>
      </w: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,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Variance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- </w:t>
      </w:r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{1:.2f}</w:t>
      </w: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"\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gram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.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format</w:t>
      </w:r>
      <w:proofErr w:type="spellEnd"/>
      <w:proofErr w:type="gram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,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D_red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 w:val="22"/>
          <w:szCs w:val="21"/>
          <w:lang w:val="ru-RU" w:eastAsia="ru-RU" w:bidi="ar-SA"/>
        </w:rPr>
        <w:t>#GREEN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=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[GREEN])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= 0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for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in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range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len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[GREEN])):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p = 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[GREEN][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] /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+= p *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D_green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= 0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for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in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range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len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[GREEN])):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p = 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[GREEN][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] /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D_green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+= p * ((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-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 ** 2)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proofErr w:type="gram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print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gram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"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: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Expected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- </w:t>
      </w:r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{0:.2f}</w:t>
      </w: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,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Variance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- </w:t>
      </w:r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{1:.2f}</w:t>
      </w: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"\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gram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.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format</w:t>
      </w:r>
      <w:proofErr w:type="spellEnd"/>
      <w:proofErr w:type="gram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,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D_green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 w:val="22"/>
          <w:szCs w:val="21"/>
          <w:lang w:val="ru-RU" w:eastAsia="ru-RU" w:bidi="ar-SA"/>
        </w:rPr>
        <w:t>#BLUE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=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[BLUE])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= 0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for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in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range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len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[BLUE])):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p = 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[BLUE][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] /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+= p *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D_blue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= 0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for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in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range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len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[BLUE])):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p = 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[BLUE][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] /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  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D_blue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+= p * ((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-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 ** 2)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spellStart"/>
      <w:proofErr w:type="gram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print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gram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"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: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Expected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- </w:t>
      </w:r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{0:.2f}</w:t>
      </w: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,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Variance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 - </w:t>
      </w:r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 w:val="22"/>
          <w:szCs w:val="21"/>
          <w:lang w:val="ru-RU" w:eastAsia="ru-RU" w:bidi="ar-SA"/>
        </w:rPr>
        <w:t>{1:.2f}</w:t>
      </w:r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"\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</w:pPr>
      <w:proofErr w:type="gram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.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format</w:t>
      </w:r>
      <w:proofErr w:type="spellEnd"/>
      <w:proofErr w:type="gram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M_blue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 xml:space="preserve">,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D_blue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 w:val="22"/>
          <w:szCs w:val="21"/>
          <w:lang w:val="ru-RU" w:eastAsia="ru-RU" w:bidi="ar-SA"/>
        </w:rPr>
        <w:t>))</w:t>
      </w:r>
    </w:p>
    <w:p w:rsidR="00F56F1A" w:rsidRDefault="00F56F1A" w:rsidP="00AD1F91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6F1A" w:rsidRPr="00F56F1A" w:rsidRDefault="00F56F1A" w:rsidP="00AD1F91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AD1F91" w:rsidRDefault="00AD1F91" w:rsidP="00AD1F91">
      <w:pPr>
        <w:spacing w:line="360" w:lineRule="auto"/>
        <w:ind w:left="851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Red: Expected value - 109.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  <w:t>20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Variance - 6114.74 </w:t>
      </w:r>
    </w:p>
    <w:p w:rsidR="00AD1F91" w:rsidRDefault="00AD1F91" w:rsidP="00AD1F91">
      <w:pPr>
        <w:spacing w:line="360" w:lineRule="auto"/>
        <w:ind w:left="851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Green: Expected value - 10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.81, Variance - 5584.68 </w:t>
      </w:r>
    </w:p>
    <w:p w:rsidR="00AD1F91" w:rsidRDefault="00AD1F91" w:rsidP="00AD1F91">
      <w:pPr>
        <w:spacing w:line="360" w:lineRule="auto"/>
        <w:ind w:left="851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Blue: Expected value - 94.57, Variance - 59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  <w:t>72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  <w:t>40</w:t>
      </w:r>
    </w:p>
    <w:p w:rsidR="00AD1F91" w:rsidRDefault="00AD1F91" w:rsidP="00AD1F91">
      <w:pPr>
        <w:spacing w:line="360" w:lineRule="auto"/>
        <w:ind w:left="851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</w:pP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r w:rsidRPr="00F56F1A">
        <w:rPr>
          <w:rFonts w:ascii="Courier New" w:eastAsia="Times New Roman" w:hAnsi="Courier New" w:cs="Courier New"/>
          <w:color w:val="333333"/>
          <w:sz w:val="21"/>
          <w:szCs w:val="21"/>
          <w:lang w:val="ru-RU" w:eastAsia="ru-RU" w:bidi="ar-SA"/>
        </w:rPr>
        <w:t xml:space="preserve">  </w:t>
      </w:r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=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sum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arr_values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  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ans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= 0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   </w:t>
      </w: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Cs w:val="21"/>
          <w:lang w:val="ru-RU" w:eastAsia="ru-RU" w:bidi="ar-SA"/>
        </w:rPr>
        <w:t>for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Cs w:val="21"/>
          <w:lang w:val="ru-RU" w:eastAsia="ru-RU" w:bidi="ar-SA"/>
        </w:rPr>
        <w:t>in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range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len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arr_values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)):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       p = 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arr_values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[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] /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sum_val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      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ans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+= p * ((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index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- M) **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power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   </w:t>
      </w:r>
      <w:proofErr w:type="spellStart"/>
      <w:r w:rsidRPr="00F56F1A">
        <w:rPr>
          <w:rFonts w:ascii="Times New Roman" w:eastAsia="Times New Roman" w:hAnsi="Times New Roman" w:cs="Times New Roman"/>
          <w:b/>
          <w:bCs/>
          <w:color w:val="5B9BD5" w:themeColor="accent1"/>
          <w:szCs w:val="21"/>
          <w:lang w:val="ru-RU" w:eastAsia="ru-RU" w:bidi="ar-SA"/>
        </w:rPr>
        <w:t>return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ans</w:t>
      </w:r>
      <w:proofErr w:type="spellEnd"/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       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Cs w:val="21"/>
          <w:lang w:val="ru-RU" w:eastAsia="ru-RU" w:bidi="ar-SA"/>
        </w:rPr>
        <w:t>#</w:t>
      </w:r>
      <w:proofErr w:type="spellStart"/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Cs w:val="21"/>
          <w:lang w:val="ru-RU" w:eastAsia="ru-RU" w:bidi="ar-SA"/>
        </w:rPr>
        <w:t>Asymmetry</w:t>
      </w:r>
      <w:proofErr w:type="spellEnd"/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Cs w:val="21"/>
          <w:lang w:val="ru-RU" w:eastAsia="ru-RU" w:bidi="ar-SA"/>
        </w:rPr>
        <w:t>and</w:t>
      </w:r>
      <w:proofErr w:type="spellEnd"/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Cs w:val="21"/>
          <w:lang w:val="ru-RU" w:eastAsia="ru-RU" w:bidi="ar-SA"/>
        </w:rPr>
        <w:t xml:space="preserve"> </w:t>
      </w:r>
      <w:proofErr w:type="spellStart"/>
      <w:r w:rsidRPr="00F56F1A">
        <w:rPr>
          <w:rFonts w:ascii="Times New Roman" w:eastAsia="Times New Roman" w:hAnsi="Times New Roman" w:cs="Times New Roman"/>
          <w:i/>
          <w:iCs/>
          <w:color w:val="5B9BD5" w:themeColor="accent1"/>
          <w:szCs w:val="21"/>
          <w:lang w:val="ru-RU" w:eastAsia="ru-RU" w:bidi="ar-SA"/>
        </w:rPr>
        <w:t>excess</w:t>
      </w:r>
      <w:proofErr w:type="spellEnd"/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Asym_red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=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E_operator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[RED],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M_red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, 3) / 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D_red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** (3 / 2))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Asym_green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=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E_operator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[GREEN],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M_green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, 3) / 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D_green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** (3 / 2))</w:t>
      </w:r>
    </w:p>
    <w:p w:rsidR="00F56F1A" w:rsidRPr="00F56F1A" w:rsidRDefault="00F56F1A" w:rsidP="00F5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</w:pP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Asym_blue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=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E_operator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values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[BLUE], 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M_blue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, 3) / (</w:t>
      </w:r>
      <w:proofErr w:type="spellStart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>D_blue</w:t>
      </w:r>
      <w:proofErr w:type="spellEnd"/>
      <w:r w:rsidRPr="00F56F1A">
        <w:rPr>
          <w:rFonts w:ascii="Times New Roman" w:eastAsia="Times New Roman" w:hAnsi="Times New Roman" w:cs="Times New Roman"/>
          <w:color w:val="5B9BD5" w:themeColor="accent1"/>
          <w:szCs w:val="21"/>
          <w:lang w:val="ru-RU" w:eastAsia="ru-RU" w:bidi="ar-SA"/>
        </w:rPr>
        <w:t xml:space="preserve"> ** (3 / 2))</w:t>
      </w:r>
    </w:p>
    <w:p w:rsidR="00AD1F91" w:rsidRDefault="00AD1F91" w:rsidP="00AD1F91">
      <w:pPr>
        <w:spacing w:line="360" w:lineRule="auto"/>
        <w:ind w:left="851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</w:pPr>
    </w:p>
    <w:p w:rsidR="00F56F1A" w:rsidRPr="00F56F1A" w:rsidRDefault="00F56F1A" w:rsidP="00AD1F91">
      <w:pPr>
        <w:spacing w:line="360" w:lineRule="auto"/>
        <w:ind w:left="360" w:firstLine="491"/>
        <w:contextualSpacing/>
        <w:jc w:val="both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uk-UA"/>
        </w:rPr>
      </w:pPr>
      <w:r w:rsidRPr="00F56F1A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uk-UA"/>
        </w:rPr>
        <w:t>Отримуємо:</w:t>
      </w:r>
    </w:p>
    <w:p w:rsidR="00AD1F91" w:rsidRDefault="00AD1F91" w:rsidP="00AD1F91">
      <w:pPr>
        <w:spacing w:line="360" w:lineRule="auto"/>
        <w:ind w:left="360" w:firstLine="491"/>
        <w:contextualSpacing/>
        <w:jc w:val="bot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Red: Asymmetry - 0.243, Excess - 1.615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ab/>
      </w:r>
    </w:p>
    <w:p w:rsidR="00AD1F91" w:rsidRDefault="00AD1F91" w:rsidP="00AD1F91">
      <w:pPr>
        <w:spacing w:line="360" w:lineRule="auto"/>
        <w:ind w:left="360" w:firstLine="491"/>
        <w:contextualSpacing/>
        <w:jc w:val="bot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Green: Asymmetry - 0.389, Excess - 1.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  <w:t>437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AD1F91" w:rsidRPr="00AD1F91" w:rsidRDefault="00AD1F91" w:rsidP="00AD1F91">
      <w:pPr>
        <w:spacing w:line="360" w:lineRule="auto"/>
        <w:ind w:left="360" w:firstLine="491"/>
        <w:contextualSpacing/>
        <w:jc w:val="both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Blue: Asymmetry - 0.516, Excess - 1.9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  <w:t>21</w:t>
      </w:r>
    </w:p>
    <w:p w:rsidR="00AD1F91" w:rsidRPr="00AD1F91" w:rsidRDefault="00AD1F91" w:rsidP="00AD1F91">
      <w:pPr>
        <w:spacing w:line="360" w:lineRule="auto"/>
        <w:ind w:left="851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ru-RU"/>
        </w:rPr>
      </w:pPr>
    </w:p>
    <w:p w:rsidR="00E819F8" w:rsidRPr="00D2592F" w:rsidRDefault="0092210A" w:rsidP="0092210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 </w:t>
      </w:r>
      <w:r w:rsidR="00C50C72">
        <w:rPr>
          <w:rFonts w:ascii="Times New Roman" w:hAnsi="Times New Roman" w:cs="Times New Roman"/>
          <w:sz w:val="28"/>
          <w:lang w:val="uk-UA"/>
        </w:rPr>
        <w:t xml:space="preserve">  2</w:t>
      </w:r>
      <w:r w:rsidR="00AD1F91">
        <w:rPr>
          <w:rFonts w:ascii="Times New Roman" w:hAnsi="Times New Roman" w:cs="Times New Roman"/>
          <w:sz w:val="28"/>
        </w:rPr>
        <w:t xml:space="preserve">) </w:t>
      </w:r>
      <w:r w:rsidRPr="00D2592F">
        <w:rPr>
          <w:rFonts w:ascii="Times New Roman" w:hAnsi="Times New Roman" w:cs="Times New Roman"/>
          <w:sz w:val="28"/>
          <w:lang w:val="uk-UA"/>
        </w:rPr>
        <w:t xml:space="preserve">Використовуючи моделі SPAM і CC-PEV розрахувати </w:t>
      </w: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вектора</w:t>
      </w:r>
      <w:proofErr w:type="spellEnd"/>
      <w:r w:rsidRPr="00D2592F">
        <w:rPr>
          <w:rFonts w:ascii="Times New Roman" w:hAnsi="Times New Roman" w:cs="Times New Roman"/>
          <w:sz w:val="28"/>
          <w:lang w:val="uk-UA"/>
        </w:rPr>
        <w:t xml:space="preserve"> харак</w:t>
      </w:r>
      <w:r w:rsidR="00AD1F91">
        <w:rPr>
          <w:rFonts w:ascii="Times New Roman" w:hAnsi="Times New Roman" w:cs="Times New Roman"/>
          <w:sz w:val="28"/>
          <w:lang w:val="uk-UA"/>
        </w:rPr>
        <w:t>теристик для кожного зображення</w:t>
      </w:r>
      <w:r w:rsidRPr="00D2592F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819F8" w:rsidRPr="00D2592F" w:rsidRDefault="00E819F8">
      <w:pPr>
        <w:spacing w:line="360" w:lineRule="auto"/>
        <w:ind w:left="3240"/>
        <w:jc w:val="both"/>
        <w:rPr>
          <w:rFonts w:ascii="Times New Roman" w:hAnsi="Times New Roman" w:cs="Times New Roman"/>
          <w:sz w:val="28"/>
          <w:lang w:val="uk-UA"/>
        </w:rPr>
      </w:pPr>
    </w:p>
    <w:p w:rsidR="00E819F8" w:rsidRPr="00D2592F" w:rsidRDefault="0092210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За допомогою моделі SPAM та СС-PEV було отри</w:t>
      </w:r>
      <w:r w:rsidR="00AD1F91">
        <w:rPr>
          <w:rFonts w:ascii="Times New Roman" w:hAnsi="Times New Roman" w:cs="Times New Roman"/>
          <w:sz w:val="28"/>
          <w:lang w:val="uk-UA"/>
        </w:rPr>
        <w:t>мано набір ознак</w:t>
      </w:r>
      <w:r w:rsidRPr="00D2592F">
        <w:rPr>
          <w:rFonts w:ascii="Times New Roman" w:hAnsi="Times New Roman" w:cs="Times New Roman"/>
          <w:sz w:val="28"/>
          <w:lang w:val="uk-UA"/>
        </w:rPr>
        <w:t xml:space="preserve"> зображень із тестової вибірки. Дані були занесені у таблицю. Де кожному рядку відповідає зображення, для якого розраховувався набір ознак, а у кожному стовпчику значення ознак для одного зображення.</w:t>
      </w:r>
    </w:p>
    <w:p w:rsidR="00E819F8" w:rsidRDefault="008B1204">
      <w:pPr>
        <w:spacing w:line="360" w:lineRule="auto"/>
        <w:ind w:firstLine="624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>Для 8 варіанту заданий тег - “</w:t>
      </w:r>
      <w:r w:rsidRPr="00D2592F">
        <w:rPr>
          <w:rFonts w:ascii="Times New Roman" w:hAnsi="Times New Roman" w:cs="Times New Roman"/>
          <w:sz w:val="28"/>
        </w:rPr>
        <w:t>water</w:t>
      </w:r>
      <w:r w:rsidR="0092210A" w:rsidRPr="00D2592F">
        <w:rPr>
          <w:rFonts w:ascii="Times New Roman" w:hAnsi="Times New Roman" w:cs="Times New Roman"/>
          <w:sz w:val="28"/>
          <w:lang w:val="uk-UA"/>
        </w:rPr>
        <w:t>”</w:t>
      </w:r>
    </w:p>
    <w:p w:rsidR="00AD1F91" w:rsidRPr="00AD1F91" w:rsidRDefault="00AD1F91">
      <w:pPr>
        <w:spacing w:line="360" w:lineRule="auto"/>
        <w:ind w:firstLine="624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Сформу</w:t>
      </w:r>
      <w:proofErr w:type="spellEnd"/>
      <w:r>
        <w:rPr>
          <w:rFonts w:ascii="Times New Roman" w:hAnsi="Times New Roman" w:cs="Times New Roman"/>
          <w:sz w:val="28"/>
          <w:lang w:val="uk-UA"/>
        </w:rPr>
        <w:t>є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вектори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мітками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8 вар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іанту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AD1F91" w:rsidRPr="00AD1F91" w:rsidRDefault="00AD1F91" w:rsidP="00AD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Y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Series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</w:t>
      </w:r>
    </w:p>
    <w:p w:rsidR="00AD1F91" w:rsidRPr="00AD1F91" w:rsidRDefault="00AD1F91" w:rsidP="00AD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for</w:t>
      </w:r>
      <w:proofErr w:type="spellEnd"/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name</w:t>
      </w:r>
      <w:proofErr w:type="spellEnd"/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in</w:t>
      </w:r>
      <w:proofErr w:type="spellEnd"/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image_names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:</w:t>
      </w:r>
    </w:p>
    <w:p w:rsidR="00AD1F91" w:rsidRPr="00AD1F91" w:rsidRDefault="00AD1F91" w:rsidP="00AD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with</w:t>
      </w:r>
      <w:proofErr w:type="spellEnd"/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open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os.path.join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(DIRNAME_TAGS,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'tags</w:t>
      </w:r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%d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.txt'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%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name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,)))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as</w:t>
      </w:r>
      <w:proofErr w:type="spellEnd"/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file:</w:t>
      </w:r>
    </w:p>
    <w:p w:rsidR="00AD1F91" w:rsidRPr="00AD1F91" w:rsidRDefault="00AD1F91" w:rsidP="00AD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set_tags</w:t>
      </w:r>
      <w:proofErr w:type="spellEnd"/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set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tag.strip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()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for</w:t>
      </w:r>
      <w:proofErr w:type="spellEnd"/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tag</w:t>
      </w:r>
      <w:proofErr w:type="spellEnd"/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in</w:t>
      </w:r>
      <w:proofErr w:type="spellEnd"/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file.readlines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())</w:t>
      </w:r>
    </w:p>
    <w:p w:rsidR="00AD1F91" w:rsidRPr="00AD1F91" w:rsidRDefault="00AD1F91" w:rsidP="00AD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</w:t>
      </w:r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#</w:t>
      </w:r>
      <w:proofErr w:type="spellStart"/>
      <w:proofErr w:type="gram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print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(</w:t>
      </w:r>
      <w:proofErr w:type="gram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'tags%d.txt' % (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name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,), '  ',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set_tags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)</w:t>
      </w:r>
    </w:p>
    <w:p w:rsidR="00AD1F91" w:rsidRPr="00AD1F91" w:rsidRDefault="00AD1F91" w:rsidP="00AD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Y.set_</w:t>
      </w:r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value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name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int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(MAIN_TAG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in</w:t>
      </w:r>
      <w:proofErr w:type="spellEnd"/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set_tags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))</w:t>
      </w:r>
    </w:p>
    <w:p w:rsidR="00C50C72" w:rsidRPr="00AA11F1" w:rsidRDefault="00AD1F91" w:rsidP="00AD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Y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pd.DataFrame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(Y,</w:t>
      </w:r>
      <w:r w:rsidRPr="00AD1F9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columns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=['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target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'])</w:t>
      </w:r>
    </w:p>
    <w:p w:rsidR="00C50C72" w:rsidRPr="00AA11F1" w:rsidRDefault="00C50C72" w:rsidP="00AD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8"/>
          <w:szCs w:val="28"/>
          <w:lang w:val="ru-RU" w:eastAsia="ru-RU" w:bidi="ar-SA"/>
        </w:rPr>
      </w:pPr>
      <w:bookmarkStart w:id="1" w:name="_GoBack"/>
      <w:bookmarkEnd w:id="1"/>
    </w:p>
    <w:p w:rsidR="00C50C72" w:rsidRPr="00C50C72" w:rsidRDefault="00C50C72" w:rsidP="00AD1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 w:bidi="ar-SA"/>
        </w:rPr>
      </w:pPr>
      <w:proofErr w:type="spellStart"/>
      <w:r w:rsidRPr="00C50C7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 w:bidi="ar-SA"/>
        </w:rPr>
        <w:t>Пакети</w:t>
      </w:r>
      <w:proofErr w:type="spellEnd"/>
      <w:r w:rsidRPr="00C50C7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 w:bidi="ar-SA"/>
        </w:rPr>
        <w:t xml:space="preserve"> </w:t>
      </w:r>
      <w:proofErr w:type="spellStart"/>
      <w:r w:rsidRPr="00C50C72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 w:bidi="ar-SA"/>
        </w:rPr>
        <w:t>даних</w:t>
      </w:r>
      <w:proofErr w:type="spellEnd"/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data_static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proofErr w:type="gram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DataFrame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num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mi"/>
          <w:rFonts w:ascii="Times New Roman" w:hAnsi="Times New Roman" w:cs="Times New Roman"/>
          <w:color w:val="5B9BD5" w:themeColor="accent1"/>
          <w:sz w:val="28"/>
          <w:szCs w:val="28"/>
        </w:rPr>
        <w:t>0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[]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A11F1">
        <w:rPr>
          <w:rStyle w:val="k"/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for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image_name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ow"/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in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image_names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: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 xml:space="preserve">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image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np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array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Image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open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os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path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join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DIRNAME_IMAGES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s1"/>
          <w:rFonts w:ascii="Times New Roman" w:hAnsi="Times New Roman" w:cs="Times New Roman"/>
          <w:color w:val="5B9BD5" w:themeColor="accent1"/>
          <w:sz w:val="28"/>
          <w:szCs w:val="28"/>
        </w:rPr>
        <w:t>'im</w:t>
      </w:r>
      <w:r w:rsidRPr="00AA11F1">
        <w:rPr>
          <w:rStyle w:val="si"/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%d</w:t>
      </w:r>
      <w:r w:rsidRPr="00AA11F1">
        <w:rPr>
          <w:rStyle w:val="s1"/>
          <w:rFonts w:ascii="Times New Roman" w:hAnsi="Times New Roman" w:cs="Times New Roman"/>
          <w:color w:val="5B9BD5" w:themeColor="accent1"/>
          <w:sz w:val="28"/>
          <w:szCs w:val="28"/>
        </w:rPr>
        <w:t>.jpg'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%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image_name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))))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[]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k"/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for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name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num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ow"/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in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COLOR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items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():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image</w:t>
      </w:r>
      <w:proofErr w:type="spellEnd"/>
      <w:proofErr w:type="gramStart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[:,</w:t>
      </w:r>
      <w:proofErr w:type="gram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:,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num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]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ravel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extend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([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np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mean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np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var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sp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stats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skew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sp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stats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kurtosis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)])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append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([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image_name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*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])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data_static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pd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DataFrame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from_records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data_static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data_static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rename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columns</w:t>
      </w:r>
      <w:proofErr w:type="spellEnd"/>
      <w:proofErr w:type="gramStart"/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{</w:t>
      </w:r>
      <w:proofErr w:type="gramEnd"/>
      <w:r w:rsidRPr="00AA11F1">
        <w:rPr>
          <w:rStyle w:val="mi"/>
          <w:rFonts w:ascii="Times New Roman" w:hAnsi="Times New Roman" w:cs="Times New Roman"/>
          <w:color w:val="5B9BD5" w:themeColor="accent1"/>
          <w:sz w:val="28"/>
          <w:szCs w:val="28"/>
        </w:rPr>
        <w:t>0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: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s1"/>
          <w:rFonts w:ascii="Times New Roman" w:hAnsi="Times New Roman" w:cs="Times New Roman"/>
          <w:color w:val="5B9BD5" w:themeColor="accent1"/>
          <w:sz w:val="28"/>
          <w:szCs w:val="28"/>
        </w:rPr>
        <w:t>'</w:t>
      </w:r>
      <w:proofErr w:type="spellStart"/>
      <w:r w:rsidRPr="00AA11F1">
        <w:rPr>
          <w:rStyle w:val="s1"/>
          <w:rFonts w:ascii="Times New Roman" w:hAnsi="Times New Roman" w:cs="Times New Roman"/>
          <w:color w:val="5B9BD5" w:themeColor="accent1"/>
          <w:sz w:val="28"/>
          <w:szCs w:val="28"/>
        </w:rPr>
        <w:t>name</w:t>
      </w:r>
      <w:proofErr w:type="spellEnd"/>
      <w:r w:rsidRPr="00AA11F1">
        <w:rPr>
          <w:rStyle w:val="s1"/>
          <w:rFonts w:ascii="Times New Roman" w:hAnsi="Times New Roman" w:cs="Times New Roman"/>
          <w:color w:val="5B9BD5" w:themeColor="accent1"/>
          <w:sz w:val="28"/>
          <w:szCs w:val="28"/>
        </w:rPr>
        <w:t>'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})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set_index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AA11F1">
        <w:rPr>
          <w:rStyle w:val="s1"/>
          <w:rFonts w:ascii="Times New Roman" w:hAnsi="Times New Roman" w:cs="Times New Roman"/>
          <w:color w:val="5B9BD5" w:themeColor="accent1"/>
          <w:sz w:val="28"/>
          <w:szCs w:val="28"/>
        </w:rPr>
        <w:t>'</w:t>
      </w:r>
      <w:proofErr w:type="spellStart"/>
      <w:r w:rsidRPr="00AA11F1">
        <w:rPr>
          <w:rStyle w:val="s1"/>
          <w:rFonts w:ascii="Times New Roman" w:hAnsi="Times New Roman" w:cs="Times New Roman"/>
          <w:color w:val="5B9BD5" w:themeColor="accent1"/>
          <w:sz w:val="28"/>
          <w:szCs w:val="28"/>
        </w:rPr>
        <w:t>name</w:t>
      </w:r>
      <w:proofErr w:type="spellEnd"/>
      <w:r w:rsidRPr="00AA11F1">
        <w:rPr>
          <w:rStyle w:val="s1"/>
          <w:rFonts w:ascii="Times New Roman" w:hAnsi="Times New Roman" w:cs="Times New Roman"/>
          <w:color w:val="5B9BD5" w:themeColor="accent1"/>
          <w:sz w:val="28"/>
          <w:szCs w:val="28"/>
        </w:rPr>
        <w:t>'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C50C72" w:rsidRDefault="00C50C72" w:rsidP="00C50C72">
      <w:pPr>
        <w:spacing w:line="360" w:lineRule="auto"/>
        <w:ind w:firstLine="62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92210A" w:rsidRPr="00D2592F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Навчання моделі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 w:bidi="ar-SA"/>
        </w:rPr>
        <w:br/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import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itertools</w:t>
      </w:r>
      <w:proofErr w:type="spellEnd"/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from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sklearn.linear_model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import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LinearRegression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LogisticRegression</w:t>
      </w:r>
      <w:proofErr w:type="spellEnd"/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from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sklearn.svm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import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SVC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from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sklearn.model_selection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import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KFold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cross_val_score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train_test_split</w:t>
      </w:r>
      <w:proofErr w:type="spellEnd"/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from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sklearn.metrics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import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accuracy_score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recall_score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confusion_matrix</w:t>
      </w:r>
      <w:proofErr w:type="spellEnd"/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10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def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plot_confusion_</w:t>
      </w:r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matrix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classes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              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normalize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True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              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title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='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Confusion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matrix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',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              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cmap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plt.cm.Blues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):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"""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This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function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prints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and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plots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the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confusion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matrix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.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Normalization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can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be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applied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by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setting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`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normalize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=</w:t>
      </w:r>
      <w:proofErr w:type="spellStart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True</w:t>
      </w:r>
      <w:proofErr w:type="spellEnd"/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>`.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AA11F1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  <w:lang w:val="ru-RU" w:eastAsia="ru-RU" w:bidi="ar-SA"/>
        </w:rPr>
        <w:t xml:space="preserve">    """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plt.imshow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interpolation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='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nearest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cmap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cmap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plt.title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title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plt.colorbar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tick_marks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np.arange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len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classes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plt.xticks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tick_marks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classes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plt.yticks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tick_marks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classes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if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normalize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: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cm.astype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('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float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')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/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cm.sum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axis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1)[:,</w:t>
      </w:r>
      <w:proofErr w:type="gram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np.newaxis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]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</w:t>
      </w:r>
      <w:proofErr w:type="spellStart"/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print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"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Normalized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confusion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matrix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")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else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: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</w:t>
      </w:r>
      <w:proofErr w:type="spellStart"/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print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Confusion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matrix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,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without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normalization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print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thresh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cm.max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/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2.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lastRenderedPageBreak/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for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i,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j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in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itertools.product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range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cm.shape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[0]),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range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cm.shape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[1])):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plt.text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(j,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i,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round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spellStart"/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[i,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j],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3),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     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horizontalalignment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="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center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",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         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color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="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white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"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if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cm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[</w:t>
      </w:r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i,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j]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&gt;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thresh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lang w:val="ru-RU" w:eastAsia="ru-RU" w:bidi="ar-SA"/>
        </w:rPr>
        <w:t>else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"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black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")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plt.tight_</w:t>
      </w:r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layout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plt.ylabel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('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True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label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  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plt.xlabel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('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Predicted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label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')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font</w:t>
      </w:r>
      <w:proofErr w:type="spell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=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{'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size</w:t>
      </w:r>
      <w:proofErr w:type="spellEnd"/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:</w:t>
      </w:r>
      <w:proofErr w:type="gramEnd"/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15}</w:t>
      </w: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</w:p>
    <w:p w:rsidR="00C50C72" w:rsidRPr="00C50C72" w:rsidRDefault="00C50C72" w:rsidP="00C50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</w:pPr>
      <w:proofErr w:type="spellStart"/>
      <w:proofErr w:type="gram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plt.rc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(</w:t>
      </w:r>
      <w:proofErr w:type="gram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font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',</w:t>
      </w:r>
      <w:r w:rsidRPr="00C50C72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 xml:space="preserve"> </w:t>
      </w:r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**</w:t>
      </w:r>
      <w:proofErr w:type="spellStart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font</w:t>
      </w:r>
      <w:proofErr w:type="spellEnd"/>
      <w:r w:rsidRPr="00AA11F1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val="ru-RU" w:eastAsia="ru-RU" w:bidi="ar-SA"/>
        </w:rPr>
        <w:t>)</w:t>
      </w:r>
    </w:p>
    <w:p w:rsidR="00C50C72" w:rsidRDefault="0092210A" w:rsidP="00C50C72">
      <w:pPr>
        <w:spacing w:line="360" w:lineRule="auto"/>
        <w:ind w:firstLine="624"/>
        <w:rPr>
          <w:rFonts w:ascii="Times New Roman" w:hAnsi="Times New Roman" w:cs="Times New Roman"/>
          <w:sz w:val="28"/>
          <w:lang w:val="uk-UA"/>
        </w:rPr>
      </w:pPr>
      <w:r w:rsidRPr="00D2592F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E819F8" w:rsidRPr="00D2592F" w:rsidRDefault="0092210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t>З використанням тестової та контрольної вибірки налаштувати наступні класифікатори:</w:t>
      </w:r>
    </w:p>
    <w:p w:rsidR="00E819F8" w:rsidRPr="00D2592F" w:rsidRDefault="0092210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Логістична регресія;</w:t>
      </w:r>
    </w:p>
    <w:p w:rsidR="00E819F8" w:rsidRPr="00D2592F" w:rsidRDefault="00FD63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D2592F">
        <w:rPr>
          <w:rFonts w:ascii="Times New Roman" w:hAnsi="Times New Roman" w:cs="Times New Roman"/>
          <w:sz w:val="28"/>
          <w:lang w:val="uk-UA"/>
        </w:rPr>
        <w:t>Лінійн</w:t>
      </w:r>
      <w:proofErr w:type="spellEnd"/>
      <w:r w:rsidRPr="00D2592F">
        <w:rPr>
          <w:rFonts w:ascii="Times New Roman" w:hAnsi="Times New Roman" w:cs="Times New Roman"/>
          <w:sz w:val="28"/>
          <w:lang w:val="ru-RU"/>
        </w:rPr>
        <w:t>а</w:t>
      </w:r>
      <w:r w:rsidR="008B1204" w:rsidRPr="00D2592F">
        <w:rPr>
          <w:rFonts w:ascii="Times New Roman" w:hAnsi="Times New Roman" w:cs="Times New Roman"/>
          <w:sz w:val="28"/>
          <w:lang w:val="uk-UA"/>
        </w:rPr>
        <w:t xml:space="preserve"> регресія</w:t>
      </w:r>
      <w:r w:rsidR="0092210A" w:rsidRPr="00D2592F">
        <w:rPr>
          <w:rFonts w:ascii="Times New Roman" w:hAnsi="Times New Roman" w:cs="Times New Roman"/>
          <w:sz w:val="28"/>
          <w:lang w:val="uk-UA"/>
        </w:rPr>
        <w:t>;</w:t>
      </w:r>
    </w:p>
    <w:p w:rsidR="00C50C72" w:rsidRPr="00C50C72" w:rsidRDefault="0092210A" w:rsidP="00C50C7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lang w:val="uk-UA"/>
        </w:rPr>
        <w:t>Метод опорних векторів (SVM);</w:t>
      </w:r>
    </w:p>
    <w:p w:rsidR="00E819F8" w:rsidRPr="00D2592F" w:rsidRDefault="00C50C72">
      <w:pPr>
        <w:spacing w:line="360" w:lineRule="auto"/>
        <w:ind w:firstLine="62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програми: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A11F1">
        <w:rPr>
          <w:rStyle w:val="k"/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for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ow"/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in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LogisticRegression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LinearRegression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SVC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):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cls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gram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cnf_matrix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[]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k"/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for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i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ow"/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in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b"/>
          <w:rFonts w:ascii="Times New Roman" w:hAnsi="Times New Roman" w:cs="Times New Roman"/>
          <w:color w:val="5B9BD5" w:themeColor="accent1"/>
          <w:sz w:val="28"/>
          <w:szCs w:val="28"/>
        </w:rPr>
        <w:t>range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):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X_train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X_test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y_train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y_test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train_test_</w:t>
      </w:r>
      <w:proofErr w:type="gram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split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X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y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test_size</w:t>
      </w:r>
      <w:proofErr w:type="spellEnd"/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Style w:val="mf"/>
          <w:rFonts w:ascii="Times New Roman" w:hAnsi="Times New Roman" w:cs="Times New Roman"/>
          <w:color w:val="5B9BD5" w:themeColor="accent1"/>
          <w:sz w:val="28"/>
          <w:szCs w:val="28"/>
        </w:rPr>
        <w:t>0.5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proofErr w:type="spellStart"/>
      <w:proofErr w:type="gram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cls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fit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proofErr w:type="gramEnd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X_train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y_train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y_predict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cls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predict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X_test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cnf_matrix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append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confusion_</w:t>
      </w:r>
      <w:proofErr w:type="gram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matrix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proofErr w:type="gramEnd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y_test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y_predict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astype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b"/>
          <w:rFonts w:ascii="Times New Roman" w:hAnsi="Times New Roman" w:cs="Times New Roman"/>
          <w:color w:val="5B9BD5" w:themeColor="accent1"/>
          <w:sz w:val="28"/>
          <w:szCs w:val="28"/>
        </w:rPr>
        <w:t>bool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astype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b"/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)))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cnf_matrix</w:t>
      </w:r>
      <w:proofErr w:type="spellEnd"/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np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mean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np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array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cnf_matrix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axis</w:t>
      </w:r>
      <w:proofErr w:type="spellEnd"/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Style w:val="mi"/>
          <w:rFonts w:ascii="Times New Roman" w:hAnsi="Times New Roman" w:cs="Times New Roman"/>
          <w:color w:val="5B9BD5" w:themeColor="accent1"/>
          <w:sz w:val="28"/>
          <w:szCs w:val="28"/>
        </w:rPr>
        <w:t>0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plt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figure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figsize</w:t>
      </w:r>
      <w:proofErr w:type="spellEnd"/>
      <w:proofErr w:type="gramStart"/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gramEnd"/>
      <w:r w:rsidRPr="00AA11F1">
        <w:rPr>
          <w:rStyle w:val="mi"/>
          <w:rFonts w:ascii="Times New Roman" w:hAnsi="Times New Roman" w:cs="Times New Roman"/>
          <w:color w:val="5B9BD5" w:themeColor="accent1"/>
          <w:sz w:val="28"/>
          <w:szCs w:val="28"/>
        </w:rPr>
        <w:t>4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mi"/>
          <w:rFonts w:ascii="Times New Roman" w:hAnsi="Times New Roman" w:cs="Times New Roman"/>
          <w:color w:val="5B9BD5" w:themeColor="accent1"/>
          <w:sz w:val="28"/>
          <w:szCs w:val="28"/>
        </w:rPr>
        <w:t>3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plot_confusion_</w:t>
      </w:r>
      <w:proofErr w:type="gram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matrix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proofErr w:type="gramEnd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cnf_matrix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classes</w:t>
      </w:r>
      <w:proofErr w:type="spellEnd"/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[</w:t>
      </w:r>
      <w:r w:rsidRPr="00AA11F1">
        <w:rPr>
          <w:rStyle w:val="s1"/>
          <w:rFonts w:ascii="Times New Roman" w:hAnsi="Times New Roman" w:cs="Times New Roman"/>
          <w:color w:val="5B9BD5" w:themeColor="accent1"/>
          <w:sz w:val="28"/>
          <w:szCs w:val="28"/>
        </w:rPr>
        <w:t>'0'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s1"/>
          <w:rFonts w:ascii="Times New Roman" w:hAnsi="Times New Roman" w:cs="Times New Roman"/>
          <w:color w:val="5B9BD5" w:themeColor="accent1"/>
          <w:sz w:val="28"/>
          <w:szCs w:val="28"/>
        </w:rPr>
        <w:t>'1'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],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          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title</w:t>
      </w:r>
      <w:proofErr w:type="spellEnd"/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__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name</w:t>
      </w:r>
      <w:proofErr w:type="spellEnd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__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plt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savefig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AA11F1">
        <w:rPr>
          <w:rStyle w:val="s2"/>
          <w:rFonts w:ascii="Times New Roman" w:hAnsi="Times New Roman" w:cs="Times New Roman"/>
          <w:color w:val="5B9BD5" w:themeColor="accent1"/>
          <w:sz w:val="28"/>
          <w:szCs w:val="28"/>
        </w:rPr>
        <w:t>"</w:t>
      </w:r>
      <w:proofErr w:type="spellStart"/>
      <w:r w:rsidRPr="00AA11F1">
        <w:rPr>
          <w:rStyle w:val="s2"/>
          <w:rFonts w:ascii="Times New Roman" w:hAnsi="Times New Roman" w:cs="Times New Roman"/>
          <w:color w:val="5B9BD5" w:themeColor="accent1"/>
          <w:sz w:val="28"/>
          <w:szCs w:val="28"/>
        </w:rPr>
        <w:t>static</w:t>
      </w:r>
      <w:proofErr w:type="spellEnd"/>
      <w:r w:rsidRPr="00AA11F1">
        <w:rPr>
          <w:rStyle w:val="s2"/>
          <w:rFonts w:ascii="Times New Roman" w:hAnsi="Times New Roman" w:cs="Times New Roman"/>
          <w:color w:val="5B9BD5" w:themeColor="accent1"/>
          <w:sz w:val="28"/>
          <w:szCs w:val="28"/>
        </w:rPr>
        <w:t>_"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+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c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__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name</w:t>
      </w:r>
      <w:proofErr w:type="spellEnd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__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+</w:t>
      </w: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A11F1">
        <w:rPr>
          <w:rStyle w:val="s2"/>
          <w:rFonts w:ascii="Times New Roman" w:hAnsi="Times New Roman" w:cs="Times New Roman"/>
          <w:color w:val="5B9BD5" w:themeColor="accent1"/>
          <w:sz w:val="28"/>
          <w:szCs w:val="28"/>
        </w:rPr>
        <w:t>".</w:t>
      </w:r>
      <w:proofErr w:type="spellStart"/>
      <w:r w:rsidRPr="00AA11F1">
        <w:rPr>
          <w:rStyle w:val="s2"/>
          <w:rFonts w:ascii="Times New Roman" w:hAnsi="Times New Roman" w:cs="Times New Roman"/>
          <w:color w:val="5B9BD5" w:themeColor="accent1"/>
          <w:sz w:val="28"/>
          <w:szCs w:val="28"/>
        </w:rPr>
        <w:t>png</w:t>
      </w:r>
      <w:proofErr w:type="spellEnd"/>
      <w:r w:rsidRPr="00AA11F1">
        <w:rPr>
          <w:rStyle w:val="s2"/>
          <w:rFonts w:ascii="Times New Roman" w:hAnsi="Times New Roman" w:cs="Times New Roman"/>
          <w:color w:val="5B9BD5" w:themeColor="accent1"/>
          <w:sz w:val="28"/>
          <w:szCs w:val="28"/>
        </w:rPr>
        <w:t>"</w:t>
      </w:r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:rsidR="00C50C72" w:rsidRPr="00AA11F1" w:rsidRDefault="00C50C72" w:rsidP="00C50C72">
      <w:pPr>
        <w:pStyle w:val="HTML"/>
        <w:wordWrap w:val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A11F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plt</w:t>
      </w:r>
      <w:r w:rsidRPr="00AA11F1">
        <w:rPr>
          <w:rStyle w:val="o"/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A11F1">
        <w:rPr>
          <w:rStyle w:val="n"/>
          <w:rFonts w:ascii="Times New Roman" w:hAnsi="Times New Roman" w:cs="Times New Roman"/>
          <w:color w:val="5B9BD5" w:themeColor="accent1"/>
          <w:sz w:val="28"/>
          <w:szCs w:val="28"/>
        </w:rPr>
        <w:t>show</w:t>
      </w:r>
      <w:proofErr w:type="spellEnd"/>
      <w:r w:rsidRPr="00AA11F1">
        <w:rPr>
          <w:rStyle w:val="p"/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:rsidR="00C50C72" w:rsidRPr="00D2592F" w:rsidRDefault="008B1204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lang w:val="ru-RU"/>
        </w:rPr>
      </w:pPr>
      <w:r w:rsidRPr="00D2592F">
        <w:rPr>
          <w:rFonts w:ascii="Times New Roman" w:hAnsi="Times New Roman" w:cs="Times New Roman"/>
          <w:sz w:val="28"/>
          <w:lang w:val="uk-UA"/>
        </w:rPr>
        <w:lastRenderedPageBreak/>
        <w:t>Для нала</w:t>
      </w:r>
      <w:r w:rsidR="0092210A" w:rsidRPr="00D2592F">
        <w:rPr>
          <w:rFonts w:ascii="Times New Roman" w:hAnsi="Times New Roman" w:cs="Times New Roman"/>
          <w:sz w:val="28"/>
          <w:lang w:val="uk-UA"/>
        </w:rPr>
        <w:t>штован</w:t>
      </w:r>
      <w:r w:rsidR="00C50C72">
        <w:rPr>
          <w:rFonts w:ascii="Times New Roman" w:hAnsi="Times New Roman" w:cs="Times New Roman"/>
          <w:sz w:val="28"/>
          <w:lang w:val="uk-UA"/>
        </w:rPr>
        <w:t xml:space="preserve">их класифікаторів </w:t>
      </w:r>
      <w:r w:rsidR="0092210A" w:rsidRPr="00D2592F">
        <w:rPr>
          <w:rFonts w:ascii="Times New Roman" w:hAnsi="Times New Roman" w:cs="Times New Roman"/>
          <w:sz w:val="28"/>
          <w:lang w:val="uk-UA"/>
        </w:rPr>
        <w:t xml:space="preserve"> отримуємо такі результати:</w:t>
      </w:r>
      <w:r w:rsidR="00C50C72">
        <w:rPr>
          <w:noProof/>
          <w:lang w:val="ru-RU" w:eastAsia="ru-RU" w:bidi="ar-SA"/>
        </w:rPr>
        <w:drawing>
          <wp:inline distT="0" distB="0" distL="0" distR="0" wp14:anchorId="222685CE" wp14:editId="4F566B8A">
            <wp:extent cx="2828925" cy="6617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325" t="13840" r="54244" b="13637"/>
                    <a:stretch/>
                  </pic:blipFill>
                  <pic:spPr bwMode="auto">
                    <a:xfrm>
                      <a:off x="0" y="0"/>
                      <a:ext cx="2839078" cy="664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9F8" w:rsidRPr="00D2592F" w:rsidRDefault="0092210A" w:rsidP="00AA11F1">
      <w:pPr>
        <w:pStyle w:val="PreformattedText"/>
        <w:spacing w:after="283"/>
        <w:jc w:val="center"/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  <w:bookmarkStart w:id="2" w:name="Логистическая-регрессия"/>
      <w:bookmarkEnd w:id="2"/>
      <w:r w:rsidRPr="00D2592F">
        <w:rPr>
          <w:rFonts w:ascii="Times New Roman" w:hAnsi="Times New Roman" w:cs="Times New Roman"/>
          <w:sz w:val="28"/>
          <w:szCs w:val="24"/>
          <w:lang w:val="ru-RU"/>
        </w:rPr>
        <w:br w:type="page"/>
      </w:r>
      <w:r w:rsidRPr="00D2592F">
        <w:rPr>
          <w:rFonts w:ascii="Times New Roman" w:hAnsi="Times New Roman" w:cs="Times New Roman"/>
          <w:b/>
          <w:bCs/>
          <w:sz w:val="28"/>
          <w:szCs w:val="24"/>
          <w:lang w:val="uk-UA"/>
        </w:rPr>
        <w:lastRenderedPageBreak/>
        <w:t>ВИСНОВКИ</w:t>
      </w:r>
    </w:p>
    <w:p w:rsidR="00AA11F1" w:rsidRPr="00AA11F1" w:rsidRDefault="00C50C72" w:rsidP="00AA11F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A11F1">
        <w:rPr>
          <w:rFonts w:ascii="Times New Roman" w:hAnsi="Times New Roman" w:cs="Times New Roman"/>
          <w:sz w:val="28"/>
          <w:szCs w:val="28"/>
        </w:rPr>
        <w:t xml:space="preserve">В даній лабораторній роботі було проаналізовано вибірку з 250 </w:t>
      </w:r>
      <w:proofErr w:type="spellStart"/>
      <w:r w:rsidRPr="00AA11F1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1F1"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AA11F1">
        <w:rPr>
          <w:rFonts w:ascii="Times New Roman" w:hAnsi="Times New Roman" w:cs="Times New Roman"/>
          <w:sz w:val="28"/>
          <w:szCs w:val="28"/>
        </w:rPr>
        <w:t xml:space="preserve"> MIRFlickr-20k. Було знайдено що всі канали охоплюють увесь сп</w:t>
      </w:r>
      <w:r w:rsidR="00AA11F1" w:rsidRPr="00AA11F1">
        <w:rPr>
          <w:rFonts w:ascii="Times New Roman" w:hAnsi="Times New Roman" w:cs="Times New Roman"/>
          <w:sz w:val="28"/>
          <w:szCs w:val="28"/>
        </w:rPr>
        <w:t xml:space="preserve">ектр значень. </w:t>
      </w:r>
      <w:proofErr w:type="spellStart"/>
      <w:r w:rsidR="00AA11F1" w:rsidRPr="00AA11F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AA11F1"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1F1" w:rsidRPr="00AA11F1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="00AA11F1"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1F1" w:rsidRPr="00AA11F1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1F1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AA11F1">
        <w:rPr>
          <w:rFonts w:ascii="Times New Roman" w:hAnsi="Times New Roman" w:cs="Times New Roman"/>
          <w:sz w:val="28"/>
          <w:szCs w:val="28"/>
        </w:rPr>
        <w:t xml:space="preserve"> </w:t>
      </w:r>
      <w:r w:rsidR="00AA11F1" w:rsidRPr="00AA11F1">
        <w:rPr>
          <w:rFonts w:ascii="Times New Roman" w:hAnsi="Times New Roman" w:cs="Times New Roman"/>
          <w:sz w:val="28"/>
          <w:szCs w:val="28"/>
        </w:rPr>
        <w:t xml:space="preserve">– 109 </w:t>
      </w:r>
      <w:proofErr w:type="spellStart"/>
      <w:r w:rsidR="00AA11F1" w:rsidRPr="00AA11F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AA11F1"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1F1" w:rsidRPr="00AA11F1">
        <w:rPr>
          <w:rFonts w:ascii="Times New Roman" w:hAnsi="Times New Roman" w:cs="Times New Roman"/>
          <w:sz w:val="28"/>
          <w:szCs w:val="28"/>
        </w:rPr>
        <w:t>чевоного</w:t>
      </w:r>
      <w:proofErr w:type="spellEnd"/>
      <w:r w:rsidR="00AA11F1"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1F1" w:rsidRPr="00AA11F1">
        <w:rPr>
          <w:rFonts w:ascii="Times New Roman" w:hAnsi="Times New Roman" w:cs="Times New Roman"/>
          <w:sz w:val="28"/>
          <w:szCs w:val="28"/>
        </w:rPr>
        <w:t>каналу</w:t>
      </w:r>
      <w:proofErr w:type="spellEnd"/>
      <w:r w:rsidR="00AA11F1" w:rsidRPr="00AA11F1">
        <w:rPr>
          <w:rFonts w:ascii="Times New Roman" w:hAnsi="Times New Roman" w:cs="Times New Roman"/>
          <w:sz w:val="28"/>
          <w:szCs w:val="28"/>
        </w:rPr>
        <w:t xml:space="preserve">, 101 </w:t>
      </w:r>
      <w:proofErr w:type="spellStart"/>
      <w:r w:rsidR="00AA11F1" w:rsidRPr="00AA11F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AA11F1"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1F1" w:rsidRPr="00AA11F1">
        <w:rPr>
          <w:rFonts w:ascii="Times New Roman" w:hAnsi="Times New Roman" w:cs="Times New Roman"/>
          <w:sz w:val="28"/>
          <w:szCs w:val="28"/>
        </w:rPr>
        <w:t>зеленого</w:t>
      </w:r>
      <w:proofErr w:type="spellEnd"/>
      <w:r w:rsidR="00AA11F1" w:rsidRPr="00AA11F1">
        <w:rPr>
          <w:rFonts w:ascii="Times New Roman" w:hAnsi="Times New Roman" w:cs="Times New Roman"/>
          <w:sz w:val="28"/>
          <w:szCs w:val="28"/>
        </w:rPr>
        <w:t xml:space="preserve"> і 95</w:t>
      </w:r>
      <w:r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1F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1F1">
        <w:rPr>
          <w:rFonts w:ascii="Times New Roman" w:hAnsi="Times New Roman" w:cs="Times New Roman"/>
          <w:sz w:val="28"/>
          <w:szCs w:val="28"/>
        </w:rPr>
        <w:t>синього</w:t>
      </w:r>
      <w:proofErr w:type="spellEnd"/>
      <w:r w:rsidR="00AA11F1"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1F1">
        <w:rPr>
          <w:rFonts w:ascii="Times New Roman" w:hAnsi="Times New Roman" w:cs="Times New Roman"/>
          <w:sz w:val="28"/>
          <w:szCs w:val="28"/>
        </w:rPr>
        <w:t>каналу</w:t>
      </w:r>
      <w:proofErr w:type="spellEnd"/>
      <w:r w:rsidRPr="00A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1F1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AA1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11F1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A11F1">
        <w:rPr>
          <w:rFonts w:ascii="Times New Roman" w:hAnsi="Times New Roman" w:cs="Times New Roman"/>
          <w:sz w:val="28"/>
          <w:szCs w:val="28"/>
        </w:rPr>
        <w:t>дисперсію</w:t>
      </w:r>
      <w:proofErr w:type="spellEnd"/>
      <w:r w:rsidRPr="00AA11F1">
        <w:rPr>
          <w:rFonts w:ascii="Times New Roman" w:hAnsi="Times New Roman" w:cs="Times New Roman"/>
          <w:sz w:val="28"/>
          <w:szCs w:val="28"/>
        </w:rPr>
        <w:t xml:space="preserve"> </w:t>
      </w:r>
      <w:r w:rsidR="00AA11F1" w:rsidRPr="00AA1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6114.74</w:t>
      </w:r>
      <w:r w:rsidR="00AA11F1" w:rsidRPr="00AA1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AA11F1" w:rsidRPr="00AA1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5584.68</w:t>
      </w:r>
      <w:r w:rsidR="00AA11F1" w:rsidRPr="00AA1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r w:rsidR="00AA11F1" w:rsidRPr="00AA1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59</w:t>
      </w:r>
      <w:r w:rsidR="00AA11F1" w:rsidRPr="00AA1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72</w:t>
      </w:r>
      <w:r w:rsidR="00AA11F1" w:rsidRPr="00AA1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A11F1" w:rsidRPr="00AA1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40.</w:t>
      </w:r>
    </w:p>
    <w:p w:rsidR="00AA11F1" w:rsidRPr="00AA11F1" w:rsidRDefault="00AA11F1" w:rsidP="00AA11F1">
      <w:pP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A11F1">
        <w:rPr>
          <w:rFonts w:ascii="Times New Roman" w:hAnsi="Times New Roman" w:cs="Times New Roman"/>
          <w:sz w:val="28"/>
          <w:szCs w:val="28"/>
          <w:lang w:val="uk-UA"/>
        </w:rPr>
        <w:t xml:space="preserve">У роботі були проаналізовані загальні методи класифікації об'єктів та систем. Було отримано матрицю ознак, за допомогою якої було налаштовано класифікатори. </w:t>
      </w:r>
    </w:p>
    <w:p w:rsidR="00C50C72" w:rsidRPr="00AA11F1" w:rsidRDefault="00C50C72" w:rsidP="00AA11F1">
      <w:pPr>
        <w:pStyle w:val="a8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11F1">
        <w:rPr>
          <w:rFonts w:ascii="Times New Roman" w:hAnsi="Times New Roman" w:cs="Times New Roman"/>
          <w:sz w:val="28"/>
          <w:szCs w:val="28"/>
        </w:rPr>
        <w:t>Використовуючи мітку цільового класу «</w:t>
      </w:r>
      <w:r w:rsidR="00AA11F1" w:rsidRPr="00AA11F1"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Pr="00AA11F1">
        <w:rPr>
          <w:rFonts w:ascii="Times New Roman" w:hAnsi="Times New Roman" w:cs="Times New Roman"/>
          <w:sz w:val="28"/>
          <w:szCs w:val="28"/>
        </w:rPr>
        <w:t>» було сформовано дані для розрізняння що відповідають та не відповідають моделі.</w:t>
      </w:r>
      <w:r w:rsidR="00AA11F1" w:rsidRPr="00AA1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11F1" w:rsidRPr="00AA11F1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AA11F1" w:rsidRPr="00AA1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A11F1" w:rsidRPr="00AA11F1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AA11F1">
        <w:rPr>
          <w:rFonts w:ascii="Times New Roman" w:hAnsi="Times New Roman" w:cs="Times New Roman"/>
          <w:sz w:val="28"/>
          <w:szCs w:val="28"/>
        </w:rPr>
        <w:t xml:space="preserve"> натреновано моделі Лінійної та Логістичної Регресії для розрізняння. За даними таблиць результатів бачимо що він складав </w:t>
      </w:r>
      <w:r w:rsidR="00AA11F1" w:rsidRPr="00AA11F1">
        <w:rPr>
          <w:rFonts w:ascii="Times New Roman" w:hAnsi="Times New Roman" w:cs="Times New Roman"/>
          <w:sz w:val="28"/>
          <w:szCs w:val="28"/>
        </w:rPr>
        <w:t>1 та 0.999</w:t>
      </w:r>
      <w:r w:rsidRPr="00AA11F1">
        <w:rPr>
          <w:rFonts w:ascii="Times New Roman" w:hAnsi="Times New Roman" w:cs="Times New Roman"/>
          <w:sz w:val="28"/>
          <w:szCs w:val="28"/>
        </w:rPr>
        <w:t xml:space="preserve"> відповідно для двох моделей. </w:t>
      </w:r>
    </w:p>
    <w:p w:rsidR="00E819F8" w:rsidRPr="00D2592F" w:rsidRDefault="00E819F8">
      <w:pPr>
        <w:pStyle w:val="PreformattedText"/>
        <w:spacing w:after="283"/>
        <w:jc w:val="center"/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</w:p>
    <w:p w:rsidR="00AA11F1" w:rsidRPr="00D2592F" w:rsidRDefault="0092210A" w:rsidP="00AA11F1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92F">
        <w:rPr>
          <w:rFonts w:ascii="Times New Roman" w:hAnsi="Times New Roman" w:cs="Times New Roman"/>
          <w:sz w:val="28"/>
          <w:szCs w:val="24"/>
          <w:lang w:val="uk-UA"/>
        </w:rPr>
        <w:tab/>
      </w:r>
    </w:p>
    <w:p w:rsidR="00E819F8" w:rsidRPr="00D2592F" w:rsidRDefault="00E819F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E819F8" w:rsidRPr="00D2592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28C"/>
    <w:multiLevelType w:val="multilevel"/>
    <w:tmpl w:val="31D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C50F0E"/>
    <w:multiLevelType w:val="multilevel"/>
    <w:tmpl w:val="8FD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566FA"/>
    <w:multiLevelType w:val="multilevel"/>
    <w:tmpl w:val="909C44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A66769A"/>
    <w:multiLevelType w:val="multilevel"/>
    <w:tmpl w:val="6FC8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F8"/>
    <w:rsid w:val="006220A0"/>
    <w:rsid w:val="008B1204"/>
    <w:rsid w:val="0092210A"/>
    <w:rsid w:val="00AA11F1"/>
    <w:rsid w:val="00AD1F91"/>
    <w:rsid w:val="00C50C72"/>
    <w:rsid w:val="00CE24C4"/>
    <w:rsid w:val="00D2592F"/>
    <w:rsid w:val="00E819F8"/>
    <w:rsid w:val="00F56F1A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618F4-B92B-4093-96B2-F9F8BDA9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2210A"/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2210A"/>
    <w:rPr>
      <w:rFonts w:ascii="Segoe UI" w:hAnsi="Segoe UI" w:cs="Mangal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D1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D1F91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n">
    <w:name w:val="n"/>
    <w:basedOn w:val="a1"/>
    <w:rsid w:val="00AD1F91"/>
  </w:style>
  <w:style w:type="character" w:customStyle="1" w:styleId="o">
    <w:name w:val="o"/>
    <w:basedOn w:val="a1"/>
    <w:rsid w:val="00AD1F91"/>
  </w:style>
  <w:style w:type="character" w:customStyle="1" w:styleId="p">
    <w:name w:val="p"/>
    <w:basedOn w:val="a1"/>
    <w:rsid w:val="00AD1F91"/>
  </w:style>
  <w:style w:type="character" w:customStyle="1" w:styleId="k">
    <w:name w:val="k"/>
    <w:basedOn w:val="a1"/>
    <w:rsid w:val="00AD1F91"/>
  </w:style>
  <w:style w:type="character" w:customStyle="1" w:styleId="ow">
    <w:name w:val="ow"/>
    <w:basedOn w:val="a1"/>
    <w:rsid w:val="00AD1F91"/>
  </w:style>
  <w:style w:type="character" w:customStyle="1" w:styleId="nb">
    <w:name w:val="nb"/>
    <w:basedOn w:val="a1"/>
    <w:rsid w:val="00AD1F91"/>
  </w:style>
  <w:style w:type="character" w:customStyle="1" w:styleId="s1">
    <w:name w:val="s1"/>
    <w:basedOn w:val="a1"/>
    <w:rsid w:val="00AD1F91"/>
  </w:style>
  <w:style w:type="character" w:customStyle="1" w:styleId="si">
    <w:name w:val="si"/>
    <w:basedOn w:val="a1"/>
    <w:rsid w:val="00AD1F91"/>
  </w:style>
  <w:style w:type="character" w:customStyle="1" w:styleId="c1">
    <w:name w:val="c1"/>
    <w:basedOn w:val="a1"/>
    <w:rsid w:val="00AD1F91"/>
  </w:style>
  <w:style w:type="character" w:customStyle="1" w:styleId="mf">
    <w:name w:val="mf"/>
    <w:basedOn w:val="a1"/>
    <w:rsid w:val="00C50C72"/>
  </w:style>
  <w:style w:type="character" w:customStyle="1" w:styleId="mi">
    <w:name w:val="mi"/>
    <w:basedOn w:val="a1"/>
    <w:rsid w:val="00C50C72"/>
  </w:style>
  <w:style w:type="character" w:customStyle="1" w:styleId="s2">
    <w:name w:val="s2"/>
    <w:basedOn w:val="a1"/>
    <w:rsid w:val="00C50C72"/>
  </w:style>
  <w:style w:type="character" w:customStyle="1" w:styleId="kn">
    <w:name w:val="kn"/>
    <w:basedOn w:val="a1"/>
    <w:rsid w:val="00C50C72"/>
  </w:style>
  <w:style w:type="character" w:customStyle="1" w:styleId="nn">
    <w:name w:val="nn"/>
    <w:basedOn w:val="a1"/>
    <w:rsid w:val="00C50C72"/>
  </w:style>
  <w:style w:type="character" w:customStyle="1" w:styleId="nf">
    <w:name w:val="nf"/>
    <w:basedOn w:val="a1"/>
    <w:rsid w:val="00C50C72"/>
  </w:style>
  <w:style w:type="character" w:customStyle="1" w:styleId="kc">
    <w:name w:val="kc"/>
    <w:basedOn w:val="a1"/>
    <w:rsid w:val="00C50C72"/>
  </w:style>
  <w:style w:type="character" w:customStyle="1" w:styleId="sd">
    <w:name w:val="sd"/>
    <w:basedOn w:val="a1"/>
    <w:rsid w:val="00C50C72"/>
  </w:style>
  <w:style w:type="paragraph" w:styleId="a8">
    <w:name w:val="List Paragraph"/>
    <w:basedOn w:val="a"/>
    <w:uiPriority w:val="34"/>
    <w:qFormat/>
    <w:rsid w:val="00C50C72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uk-UA" w:eastAsia="uk-UA" w:bidi="ar-SA"/>
    </w:rPr>
  </w:style>
  <w:style w:type="paragraph" w:styleId="a9">
    <w:name w:val="Normal (Web)"/>
    <w:basedOn w:val="a"/>
    <w:uiPriority w:val="99"/>
    <w:unhideWhenUsed/>
    <w:rsid w:val="00F56F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 w:eastAsia="uk-UA" w:bidi="ar-SA"/>
    </w:rPr>
  </w:style>
  <w:style w:type="character" w:styleId="aa">
    <w:name w:val="Hyperlink"/>
    <w:basedOn w:val="a1"/>
    <w:uiPriority w:val="99"/>
    <w:semiHidden/>
    <w:unhideWhenUsed/>
    <w:rsid w:val="00F56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0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2142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2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85448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3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07702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de.binghamton.edu/download/feature_extrac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5</cp:revision>
  <cp:lastPrinted>2017-12-08T23:34:00Z</cp:lastPrinted>
  <dcterms:created xsi:type="dcterms:W3CDTF">2020-05-20T20:28:00Z</dcterms:created>
  <dcterms:modified xsi:type="dcterms:W3CDTF">2020-05-25T15:40:00Z</dcterms:modified>
  <dc:language>en-US</dc:language>
</cp:coreProperties>
</file>