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5494" w:rsidRPr="00F26963" w:rsidRDefault="00005494" w:rsidP="00005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F26963">
        <w:rPr>
          <w:rFonts w:ascii="Times New Roman" w:hAnsi="Times New Roman" w:cs="Times New Roman"/>
          <w:sz w:val="28"/>
          <w:szCs w:val="24"/>
          <w:lang w:val="uk-UA"/>
        </w:rPr>
        <w:t>Міністерство освіти і науки України</w:t>
      </w:r>
    </w:p>
    <w:p w:rsidR="00005494" w:rsidRPr="00F26963" w:rsidRDefault="00005494" w:rsidP="00005494">
      <w:pPr>
        <w:spacing w:after="0" w:line="36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  <w:r w:rsidRPr="00F26963">
        <w:rPr>
          <w:rFonts w:ascii="Times New Roman" w:hAnsi="Times New Roman" w:cs="Times New Roman"/>
          <w:sz w:val="27"/>
          <w:szCs w:val="27"/>
          <w:lang w:val="uk-UA"/>
        </w:rPr>
        <w:t>НАЦІОНАЛЬНИЙ УНІВЕРСИТЕТ «КИЄВО-МОГИЛЯНСЬКА АКАДЕМІЯ»</w:t>
      </w:r>
    </w:p>
    <w:p w:rsidR="00005494" w:rsidRPr="00F26963" w:rsidRDefault="00005494" w:rsidP="00005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F26963">
        <w:rPr>
          <w:rFonts w:ascii="Times New Roman" w:hAnsi="Times New Roman" w:cs="Times New Roman"/>
          <w:sz w:val="28"/>
          <w:szCs w:val="24"/>
          <w:lang w:val="uk-UA"/>
        </w:rPr>
        <w:t>Факультет інформатики</w:t>
      </w:r>
    </w:p>
    <w:p w:rsidR="00005494" w:rsidRPr="00F26963" w:rsidRDefault="00005494" w:rsidP="0000549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F2696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6963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01380D7C" wp14:editId="5E69ECD7">
            <wp:extent cx="2423160" cy="1775460"/>
            <wp:effectExtent l="0" t="0" r="0" b="0"/>
            <wp:docPr id="1" name="Picture 1" descr="Изображение выглядит как зерка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494" w:rsidRPr="00F26963" w:rsidRDefault="00005494" w:rsidP="0000549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F26963">
        <w:rPr>
          <w:rFonts w:ascii="Times New Roman" w:hAnsi="Times New Roman" w:cs="Times New Roman"/>
          <w:b/>
          <w:sz w:val="28"/>
          <w:szCs w:val="24"/>
          <w:lang w:val="uk-UA"/>
        </w:rPr>
        <w:t>Протокол до лабораторної роботи №2</w:t>
      </w:r>
    </w:p>
    <w:p w:rsidR="00005494" w:rsidRPr="00F26963" w:rsidRDefault="00005494" w:rsidP="0000549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F26963">
        <w:rPr>
          <w:rFonts w:ascii="Times New Roman" w:hAnsi="Times New Roman" w:cs="Times New Roman"/>
          <w:b/>
          <w:sz w:val="28"/>
          <w:szCs w:val="24"/>
          <w:lang w:val="uk-UA"/>
        </w:rPr>
        <w:t xml:space="preserve">З дисципліни „Математичні методи машинного навчання ” </w:t>
      </w:r>
    </w:p>
    <w:p w:rsidR="00005494" w:rsidRPr="00F26963" w:rsidRDefault="00005494" w:rsidP="00005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</w:p>
    <w:p w:rsidR="00005494" w:rsidRPr="00F26963" w:rsidRDefault="00005494" w:rsidP="000054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  <w:lang w:val="uk-UA"/>
        </w:rPr>
      </w:pPr>
    </w:p>
    <w:p w:rsidR="00005494" w:rsidRPr="00F26963" w:rsidRDefault="00005494" w:rsidP="000054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F26963">
        <w:rPr>
          <w:rFonts w:ascii="Times New Roman" w:hAnsi="Times New Roman" w:cs="Times New Roman"/>
          <w:sz w:val="28"/>
          <w:szCs w:val="24"/>
          <w:lang w:val="uk-UA"/>
        </w:rPr>
        <w:t>Виконав</w:t>
      </w:r>
    </w:p>
    <w:p w:rsidR="00005494" w:rsidRPr="00F26963" w:rsidRDefault="00005494" w:rsidP="000054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F26963">
        <w:rPr>
          <w:rFonts w:ascii="Times New Roman" w:hAnsi="Times New Roman" w:cs="Times New Roman"/>
          <w:sz w:val="28"/>
          <w:szCs w:val="24"/>
          <w:lang w:val="uk-UA"/>
        </w:rPr>
        <w:t xml:space="preserve">студент 4 курсу </w:t>
      </w:r>
    </w:p>
    <w:p w:rsidR="00005494" w:rsidRPr="00F26963" w:rsidRDefault="00005494" w:rsidP="000054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F26963">
        <w:rPr>
          <w:rFonts w:ascii="Times New Roman" w:hAnsi="Times New Roman" w:cs="Times New Roman"/>
          <w:sz w:val="28"/>
          <w:szCs w:val="24"/>
          <w:lang w:val="uk-UA"/>
        </w:rPr>
        <w:t xml:space="preserve">факультету інформатики </w:t>
      </w:r>
    </w:p>
    <w:p w:rsidR="00005494" w:rsidRPr="00F26963" w:rsidRDefault="00005494" w:rsidP="000054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F26963">
        <w:rPr>
          <w:rFonts w:ascii="Times New Roman" w:hAnsi="Times New Roman" w:cs="Times New Roman"/>
          <w:sz w:val="28"/>
          <w:szCs w:val="24"/>
          <w:lang w:val="uk-UA"/>
        </w:rPr>
        <w:t>Картавий М</w:t>
      </w:r>
      <w:r w:rsidRPr="00F26963">
        <w:rPr>
          <w:rFonts w:ascii="Times New Roman" w:hAnsi="Times New Roman" w:cs="Times New Roman"/>
          <w:sz w:val="28"/>
          <w:szCs w:val="24"/>
          <w:lang w:val="uk-UA"/>
        </w:rPr>
        <w:t>.</w:t>
      </w:r>
      <w:r w:rsidRPr="00F26963">
        <w:rPr>
          <w:rFonts w:ascii="Times New Roman" w:hAnsi="Times New Roman" w:cs="Times New Roman"/>
          <w:sz w:val="28"/>
          <w:szCs w:val="24"/>
          <w:lang w:val="uk-UA"/>
        </w:rPr>
        <w:t xml:space="preserve"> О. </w:t>
      </w:r>
      <w:r w:rsidRPr="00F26963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</w:p>
    <w:p w:rsidR="00005494" w:rsidRPr="00F26963" w:rsidRDefault="00005494" w:rsidP="000054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  <w:lang w:val="uk-UA"/>
        </w:rPr>
      </w:pPr>
    </w:p>
    <w:p w:rsidR="00005494" w:rsidRPr="00F26963" w:rsidRDefault="00005494" w:rsidP="00005494">
      <w:pPr>
        <w:rPr>
          <w:rFonts w:ascii="Times New Roman" w:hAnsi="Times New Roman" w:cs="Times New Roman"/>
          <w:sz w:val="28"/>
          <w:szCs w:val="24"/>
          <w:lang w:val="uk-UA"/>
        </w:rPr>
      </w:pPr>
      <w:r w:rsidRPr="00F26963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005494" w:rsidRPr="00F26963" w:rsidRDefault="00005494" w:rsidP="00005494">
      <w:pPr>
        <w:pStyle w:val="11"/>
        <w:spacing w:line="240" w:lineRule="auto"/>
        <w:ind w:left="360"/>
        <w:jc w:val="left"/>
        <w:rPr>
          <w:rFonts w:cs="Times New Roman"/>
          <w:b w:val="0"/>
          <w:bCs/>
          <w14:shadow w14:blurRad="0" w14:dist="0" w14:dir="0" w14:sx="0" w14:sy="0" w14:kx="0" w14:ky="0" w14:algn="none">
            <w14:srgbClr w14:val="000000"/>
          </w14:shadow>
        </w:rPr>
      </w:pPr>
      <w:bookmarkStart w:id="0" w:name="_Toc34244526"/>
      <w:r w:rsidRPr="00F26963">
        <w:rPr>
          <w:rFonts w:cs="Times New Roman"/>
          <w:b w:val="0"/>
          <w:bCs/>
          <w14:shadow w14:blurRad="0" w14:dist="0" w14:dir="0" w14:sx="0" w14:sy="0" w14:kx="0" w14:ky="0" w14:algn="none">
            <w14:srgbClr w14:val="000000"/>
          </w14:shadow>
        </w:rPr>
        <w:lastRenderedPageBreak/>
        <w:t xml:space="preserve"> </w:t>
      </w:r>
      <w:bookmarkEnd w:id="0"/>
      <w:r w:rsidRPr="00F26963">
        <w:rPr>
          <w:rFonts w:cs="Times New Roman"/>
          <w:b w:val="0"/>
          <w:bCs/>
          <w14:shadow w14:blurRad="0" w14:dist="0" w14:dir="0" w14:sx="0" w14:sy="0" w14:kx="0" w14:ky="0" w14:algn="none">
            <w14:srgbClr w14:val="000000"/>
          </w14:shadow>
        </w:rPr>
        <w:t xml:space="preserve">Завдання лабораторної роботи </w:t>
      </w:r>
    </w:p>
    <w:p w:rsidR="00005494" w:rsidRPr="00F26963" w:rsidRDefault="00005494" w:rsidP="000054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Сформувати тестову вибірку зображень з вихідного пакету;</w:t>
      </w:r>
    </w:p>
    <w:p w:rsidR="00005494" w:rsidRPr="00F26963" w:rsidRDefault="00005494" w:rsidP="000054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Провести декомпозицію каналу зеленого кольору тестових зображень з використанням методу головних компонент (</w:t>
      </w:r>
      <w:r w:rsidRPr="00F26963">
        <w:rPr>
          <w:rFonts w:ascii="Times New Roman" w:eastAsia="Times New Roman" w:hAnsi="Times New Roman" w:cs="Times New Roman"/>
          <w:sz w:val="24"/>
          <w:szCs w:val="24"/>
          <w:lang w:eastAsia="ru-RU"/>
        </w:rPr>
        <w:t>PCA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):</w:t>
      </w:r>
    </w:p>
    <w:p w:rsidR="00005494" w:rsidRPr="00F26963" w:rsidRDefault="00005494" w:rsidP="000054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Для каналу зеленого кольору тестових зображень обчислити наступні характеристики розподілу значень яскравості пікселів:</w:t>
      </w:r>
    </w:p>
    <w:p w:rsidR="00005494" w:rsidRPr="00F26963" w:rsidRDefault="00005494" w:rsidP="000054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Впорядкувати отримані компоненти вихідного зображення в порядку зменшення значень сингулярних чисел (від найбільшого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max</m:t>
            </m:r>
          </m:sub>
        </m:sSub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до найменшого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min</m:t>
            </m:r>
          </m:sub>
        </m:sSub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значення);</w:t>
      </w:r>
    </w:p>
    <w:p w:rsidR="00005494" w:rsidRPr="00F26963" w:rsidRDefault="00005494" w:rsidP="000054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Провести реконструкцію зображення при використанні лише частки (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uk-UA" w:eastAsia="ru-RU"/>
          </w:rPr>
          <m:t>α</m:t>
        </m:r>
        <m:r>
          <w:rPr>
            <w:rFonts w:ascii="Cambria Math" w:eastAsia="Times New Roman" w:hAnsi="Cambria Math" w:cs="Times New Roman"/>
            <w:sz w:val="24"/>
            <w:szCs w:val="24"/>
            <w:lang w:val="ru-RU" w:eastAsia="ru-RU"/>
          </w:rPr>
          <m:t>%</m:t>
        </m:r>
      </m:oMath>
      <w:r w:rsidRPr="00F2696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компонентів розкладу, що характеризуються відмінними від нуля сингулярними числами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ru-RU" w:eastAsia="ru-RU"/>
          </w:rPr>
          <m:t>≠0</m:t>
        </m:r>
      </m:oMath>
      <w:r w:rsidRPr="00F2696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. Розглянути випадок, коли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uk-UA" w:eastAsia="ru-RU"/>
          </w:rPr>
          <m:t>α</m:t>
        </m:r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змінюється від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α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min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uk-UA" w:eastAsia="ru-RU"/>
          </w:rPr>
          <m:t>=10%</m:t>
        </m:r>
      </m:oMath>
      <w:r w:rsidRPr="00F2696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до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α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uk-UA" w:eastAsia="ru-RU"/>
          </w:rPr>
          <m:t>=100%</m:t>
        </m:r>
      </m:oMath>
      <w:r w:rsidRPr="00F2696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з кроком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uk-UA" w:eastAsia="ru-RU"/>
          </w:rPr>
          <m:t>=10%</m:t>
        </m:r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.</w:t>
      </w:r>
    </w:p>
    <w:p w:rsidR="00005494" w:rsidRPr="00F26963" w:rsidRDefault="00005494" w:rsidP="000054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Порівняти вихідне та реконструйоване зображення за показником середньоквадратичного відхилення (</w:t>
      </w:r>
      <w:r w:rsidRPr="00F26963">
        <w:rPr>
          <w:rFonts w:ascii="Times New Roman" w:eastAsia="Times New Roman" w:hAnsi="Times New Roman" w:cs="Times New Roman"/>
          <w:sz w:val="24"/>
          <w:szCs w:val="24"/>
          <w:lang w:eastAsia="ru-RU"/>
        </w:rPr>
        <w:t>MSE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)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005494" w:rsidRPr="00F26963" w:rsidRDefault="00005494" w:rsidP="000054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Побудувати графіки залежності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MSE</m:t>
            </m:r>
          </m:e>
        </m:acc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α</m:t>
            </m:r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, де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MSE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  <w:lang w:val="uk-UA" w:eastAsia="ru-RU"/>
          </w:rPr>
          <m:t>-</m:t>
        </m:r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значення середньо-квадратичного відхилення між вихідним та реконструйованим зображеннями, усереднені по тестовому пакету;</w:t>
      </w:r>
    </w:p>
    <w:p w:rsidR="00005494" w:rsidRPr="00F26963" w:rsidRDefault="00005494" w:rsidP="000054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Провести моделювання каналу зеленого кольору тестових зображень з використанням </w:t>
      </w:r>
      <w:proofErr w:type="spellStart"/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марківських</w:t>
      </w:r>
      <w:proofErr w:type="spellEnd"/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ланцюгів першого порядку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1</m:t>
            </m:r>
          </m:sub>
        </m:sSub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:</w:t>
      </w:r>
    </w:p>
    <w:p w:rsidR="00005494" w:rsidRPr="00F26963" w:rsidRDefault="00005494" w:rsidP="000054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Отримати стохастичну матрицю для каналу зеленого кольору при обробці пікселів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згідно номеру студента в списку групи, за модулем кількості варіантів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:</w:t>
      </w:r>
    </w:p>
    <w:p w:rsidR="00005494" w:rsidRPr="00F26963" w:rsidRDefault="00005494" w:rsidP="000054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По горизонталі, зліва направо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→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x+1,y</m:t>
                </m:r>
              </m:sub>
            </m:sSub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;</w:t>
      </w:r>
    </w:p>
    <w:p w:rsidR="00005494" w:rsidRPr="00F26963" w:rsidRDefault="00005494" w:rsidP="000054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По горизонталі, справа наліво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←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x-1,y</m:t>
                </m:r>
              </m:sub>
            </m:sSub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;</w:t>
      </w:r>
    </w:p>
    <w:p w:rsidR="00005494" w:rsidRPr="00F26963" w:rsidRDefault="00005494" w:rsidP="000054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По вертикалі, зверху вниз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↓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x,y+1</m:t>
                </m:r>
              </m:sub>
            </m:sSub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;</w:t>
      </w:r>
    </w:p>
    <w:p w:rsidR="00005494" w:rsidRPr="00F26963" w:rsidRDefault="00005494" w:rsidP="000054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По вертикалі, знизу вгору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↑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x,y-1</m:t>
                </m:r>
              </m:sub>
            </m:sSub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;</w:t>
      </w:r>
    </w:p>
    <w:p w:rsidR="00005494" w:rsidRPr="00F26963" w:rsidRDefault="00005494" w:rsidP="000054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По головній діагоналі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↘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x+1,y+1</m:t>
                </m:r>
              </m:sub>
            </m:sSub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;</w:t>
      </w:r>
    </w:p>
    <w:p w:rsidR="00005494" w:rsidRPr="00F26963" w:rsidRDefault="00005494" w:rsidP="000054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По головній діагоналі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↖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x-1,y-1</m:t>
                </m:r>
              </m:sub>
            </m:sSub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;</w:t>
      </w:r>
    </w:p>
    <w:p w:rsidR="00005494" w:rsidRPr="00F26963" w:rsidRDefault="00005494" w:rsidP="000054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По побічній діагоналі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↙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x-1,y+1</m:t>
                </m:r>
              </m:sub>
            </m:sSub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;</w:t>
      </w:r>
    </w:p>
    <w:p w:rsidR="00005494" w:rsidRPr="00F26963" w:rsidRDefault="00005494" w:rsidP="000054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По побічній діагоналі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↗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uk-UA" w:eastAsia="ru-RU"/>
                  </w:rPr>
                  <m:t>x+1,y-1</m:t>
                </m:r>
              </m:sub>
            </m:sSub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;</w:t>
      </w:r>
    </w:p>
    <w:p w:rsidR="00005494" w:rsidRPr="00F26963" w:rsidRDefault="00005494" w:rsidP="000054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В протоколі роботи графічно показати вид </w:t>
      </w:r>
      <w:proofErr w:type="spellStart"/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марківського</w:t>
      </w:r>
      <w:proofErr w:type="spellEnd"/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ланцюга для діапазону яскравості пікселів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x,y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uk-UA" w:eastAsia="ru-RU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uk-UA" w:eastAsia="ru-RU"/>
              </w:rPr>
              <m:t>i;i×10</m:t>
            </m:r>
          </m:e>
        </m:d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, де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uk-UA" w:eastAsia="ru-RU"/>
          </w:rPr>
          <m:t>i-</m:t>
        </m:r>
      </m:oMath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номеру студента в списку групи;</w:t>
      </w:r>
    </w:p>
    <w:p w:rsidR="00005494" w:rsidRPr="00F26963" w:rsidRDefault="00005494" w:rsidP="000054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Для отриманих </w:t>
      </w:r>
      <w:proofErr w:type="spellStart"/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марківських</w:t>
      </w:r>
      <w:proofErr w:type="spellEnd"/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ланцюгів перевірити виконання властивості регулярності та </w:t>
      </w:r>
      <w:proofErr w:type="spellStart"/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рекурентності</w:t>
      </w:r>
      <w:proofErr w:type="spellEnd"/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після проходження 5 ітерацій роботи.</w:t>
      </w:r>
    </w:p>
    <w:p w:rsidR="00005494" w:rsidRPr="00F26963" w:rsidRDefault="00005494" w:rsidP="00005494">
      <w:pP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F2696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 w:type="page"/>
      </w:r>
    </w:p>
    <w:p w:rsidR="00005494" w:rsidRPr="00F26963" w:rsidRDefault="00005494" w:rsidP="00005494">
      <w:pPr>
        <w:pStyle w:val="11"/>
        <w:spacing w:line="240" w:lineRule="auto"/>
        <w:jc w:val="left"/>
        <w:rPr>
          <w:rFonts w:cs="Times New Roman"/>
          <w:b w:val="0"/>
          <w:bCs/>
          <w14:shadow w14:blurRad="0" w14:dist="0" w14:dir="0" w14:sx="0" w14:sy="0" w14:kx="0" w14:ky="0" w14:algn="none">
            <w14:srgbClr w14:val="000000"/>
          </w14:shadow>
        </w:rPr>
      </w:pPr>
      <w:r w:rsidRPr="00F26963">
        <w:rPr>
          <w:rFonts w:cs="Times New Roman"/>
          <w:b w:val="0"/>
          <w:bCs/>
          <w14:shadow w14:blurRad="0" w14:dist="0" w14:dir="0" w14:sx="0" w14:sy="0" w14:kx="0" w14:ky="0" w14:algn="none">
            <w14:srgbClr w14:val="000000"/>
          </w14:shadow>
        </w:rPr>
        <w:lastRenderedPageBreak/>
        <w:t xml:space="preserve"> Порядок виконання роботи та отримані результати</w:t>
      </w:r>
    </w:p>
    <w:p w:rsidR="00005494" w:rsidRPr="00F26963" w:rsidRDefault="00005494" w:rsidP="0000549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Робота була виконана на мові </w:t>
      </w:r>
      <w:proofErr w:type="spellStart"/>
      <w:r w:rsidRPr="00F26963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в форматі </w:t>
      </w:r>
      <w:proofErr w:type="spellStart"/>
      <w:r w:rsidRPr="00F26963">
        <w:rPr>
          <w:rFonts w:ascii="Times New Roman" w:hAnsi="Times New Roman" w:cs="Times New Roman"/>
          <w:sz w:val="28"/>
          <w:szCs w:val="28"/>
          <w:lang w:val="uk-UA"/>
        </w:rPr>
        <w:t>Jupyter</w:t>
      </w:r>
      <w:proofErr w:type="spellEnd"/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26963">
        <w:rPr>
          <w:rFonts w:ascii="Times New Roman" w:hAnsi="Times New Roman" w:cs="Times New Roman"/>
          <w:sz w:val="28"/>
          <w:szCs w:val="28"/>
          <w:lang w:val="uk-UA"/>
        </w:rPr>
        <w:t>Notebook</w:t>
      </w:r>
      <w:proofErr w:type="spellEnd"/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та за допомогою середовища </w:t>
      </w:r>
      <w:proofErr w:type="spellStart"/>
      <w:r w:rsidRPr="00F26963">
        <w:rPr>
          <w:rFonts w:ascii="Times New Roman" w:hAnsi="Times New Roman" w:cs="Times New Roman"/>
          <w:sz w:val="28"/>
          <w:szCs w:val="28"/>
          <w:lang w:val="uk-UA"/>
        </w:rPr>
        <w:t>Jupyter</w:t>
      </w:r>
      <w:proofErr w:type="spellEnd"/>
      <w:r w:rsidRPr="00F269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05494" w:rsidRPr="00F26963" w:rsidRDefault="00005494" w:rsidP="00005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Для формування вибірки було використано модуль </w:t>
      </w:r>
      <w:r w:rsidRPr="00F26963">
        <w:rPr>
          <w:rFonts w:ascii="Times New Roman" w:hAnsi="Times New Roman" w:cs="Times New Roman"/>
          <w:sz w:val="28"/>
          <w:szCs w:val="28"/>
        </w:rPr>
        <w:t>random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відповідним діапазоном значень.  </w:t>
      </w:r>
    </w:p>
    <w:p w:rsidR="00005494" w:rsidRPr="00F26963" w:rsidRDefault="00005494" w:rsidP="00005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Декомпозиція зображення за допомогою </w:t>
      </w:r>
      <w:r w:rsidRPr="00F26963">
        <w:rPr>
          <w:rFonts w:ascii="Times New Roman" w:hAnsi="Times New Roman" w:cs="Times New Roman"/>
          <w:sz w:val="28"/>
          <w:szCs w:val="28"/>
        </w:rPr>
        <w:t>PCA</w:t>
      </w:r>
      <w:r w:rsidRPr="00F269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73812D" wp14:editId="433080C2">
            <wp:extent cx="5943600" cy="2313305"/>
            <wp:effectExtent l="0" t="0" r="0" b="0"/>
            <wp:docPr id="2" name="Рисунок 2" descr="Изображение выглядит как монитор, электроника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94" w:rsidRPr="00F26963" w:rsidRDefault="00005494" w:rsidP="00005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Після впорядкування отриманих компонент зображення провів реконструкцію зображення від 10% компонент зображення до </w:t>
      </w:r>
      <w:r w:rsidRPr="00F26963">
        <w:rPr>
          <w:rFonts w:ascii="Times New Roman" w:hAnsi="Times New Roman" w:cs="Times New Roman"/>
          <w:sz w:val="28"/>
          <w:szCs w:val="28"/>
          <w:lang w:val="ru-RU"/>
        </w:rPr>
        <w:t>100%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48237C9" wp14:editId="45018AEA">
            <wp:extent cx="4631992" cy="3719945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9199" cy="37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94" w:rsidRPr="00F26963" w:rsidRDefault="00005494" w:rsidP="0000549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05494" w:rsidRPr="00F26963" w:rsidRDefault="00005494" w:rsidP="00005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6963">
        <w:rPr>
          <w:rFonts w:ascii="Times New Roman" w:hAnsi="Times New Roman" w:cs="Times New Roman"/>
          <w:sz w:val="28"/>
          <w:szCs w:val="28"/>
        </w:rPr>
        <w:lastRenderedPageBreak/>
        <w:t>MSE</w:t>
      </w:r>
      <w:r w:rsidRPr="00F269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для усіх зображень вибірки зображена на графіку нижче </w:t>
      </w:r>
    </w:p>
    <w:p w:rsidR="00005494" w:rsidRPr="00F26963" w:rsidRDefault="00005494" w:rsidP="00005494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005494" w:rsidRPr="00F26963" w:rsidRDefault="00005494" w:rsidP="00005494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F26963">
        <w:rPr>
          <w:rFonts w:ascii="Times New Roman" w:hAnsi="Times New Roman" w:cs="Times New Roman"/>
          <w:noProof/>
        </w:rPr>
        <w:drawing>
          <wp:inline distT="0" distB="0" distL="0" distR="0" wp14:anchorId="5A975758" wp14:editId="664033B2">
            <wp:extent cx="4426527" cy="2802521"/>
            <wp:effectExtent l="0" t="0" r="6350" b="4445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352" cy="28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94" w:rsidRPr="00F26963" w:rsidRDefault="00005494" w:rsidP="00005494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005494" w:rsidRPr="00F26963" w:rsidRDefault="00005494" w:rsidP="00005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6963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оделювання зображень </w:t>
      </w:r>
      <w:proofErr w:type="spellStart"/>
      <w:r w:rsidRPr="00F26963">
        <w:rPr>
          <w:rFonts w:ascii="Times New Roman" w:hAnsi="Times New Roman" w:cs="Times New Roman"/>
          <w:sz w:val="28"/>
          <w:szCs w:val="28"/>
          <w:lang w:val="uk-UA"/>
        </w:rPr>
        <w:t>марківськими</w:t>
      </w:r>
      <w:proofErr w:type="spellEnd"/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ланцюгами першого порядку.</w:t>
      </w:r>
      <w:r w:rsidR="00F26963"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1-й стовпець зображень – стохастична матриця з обробкою пікселів 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26963"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злів на право та навпаки. Другий стовпець – зверху до низу та навпаки відповідно. </w:t>
      </w:r>
    </w:p>
    <w:p w:rsidR="00005494" w:rsidRPr="00F26963" w:rsidRDefault="00005494" w:rsidP="0000549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05494" w:rsidRPr="00F26963" w:rsidRDefault="00005494" w:rsidP="0000549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05494" w:rsidRPr="00F26963" w:rsidRDefault="00005494" w:rsidP="00005494">
      <w:pPr>
        <w:rPr>
          <w:rFonts w:ascii="Times New Roman" w:hAnsi="Times New Roman" w:cs="Times New Roman"/>
          <w:noProof/>
        </w:rPr>
      </w:pPr>
      <w:r w:rsidRPr="00F269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8DBF3" wp14:editId="29EB7F63">
            <wp:extent cx="2569947" cy="3897210"/>
            <wp:effectExtent l="0" t="0" r="0" b="1905"/>
            <wp:docPr id="8" name="Рисунок 8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9405" cy="392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963">
        <w:rPr>
          <w:rFonts w:ascii="Times New Roman" w:hAnsi="Times New Roman" w:cs="Times New Roman"/>
          <w:noProof/>
        </w:rPr>
        <w:t xml:space="preserve"> </w:t>
      </w:r>
      <w:r w:rsidRPr="00F26963">
        <w:rPr>
          <w:rFonts w:ascii="Times New Roman" w:hAnsi="Times New Roman" w:cs="Times New Roman"/>
          <w:noProof/>
        </w:rPr>
        <w:drawing>
          <wp:inline distT="0" distB="0" distL="0" distR="0" wp14:anchorId="0D4B604B" wp14:editId="377A9004">
            <wp:extent cx="2317173" cy="3975094"/>
            <wp:effectExtent l="0" t="0" r="0" b="635"/>
            <wp:docPr id="9" name="Рисунок 9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7822" cy="39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63" w:rsidRPr="00F26963" w:rsidRDefault="00F26963" w:rsidP="0000549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Обробка пікселів по діагоналі зверху до низу та навпаки – перший стовпець. Обробка пікселів по зворотній діагоналі зверху до низу та навпаки – другий стовпець зображень відповідно. </w:t>
      </w:r>
    </w:p>
    <w:p w:rsidR="00005494" w:rsidRPr="00F26963" w:rsidRDefault="00F26963" w:rsidP="0000549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69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ED335C" wp14:editId="115EAF16">
            <wp:extent cx="2994646" cy="4240645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3595" cy="42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963">
        <w:rPr>
          <w:rFonts w:ascii="Times New Roman" w:hAnsi="Times New Roman" w:cs="Times New Roman"/>
          <w:noProof/>
        </w:rPr>
        <w:t xml:space="preserve"> </w:t>
      </w:r>
      <w:r w:rsidRPr="00F26963">
        <w:rPr>
          <w:rFonts w:ascii="Times New Roman" w:hAnsi="Times New Roman" w:cs="Times New Roman"/>
          <w:noProof/>
        </w:rPr>
        <w:drawing>
          <wp:inline distT="0" distB="0" distL="0" distR="0" wp14:anchorId="189D1D58" wp14:editId="41BF6EC8">
            <wp:extent cx="2670463" cy="42826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2888" cy="431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94" w:rsidRPr="00F26963" w:rsidRDefault="00005494" w:rsidP="0000549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F26963" w:rsidRPr="00F26963" w:rsidRDefault="00F26963" w:rsidP="00F26963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6963">
        <w:rPr>
          <w:rFonts w:ascii="Times New Roman" w:hAnsi="Times New Roman" w:cs="Times New Roman"/>
          <w:sz w:val="28"/>
          <w:szCs w:val="28"/>
          <w:lang w:val="uk-UA"/>
        </w:rPr>
        <w:t>Після проходження 5 ітерацій роботи отриман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26963">
        <w:rPr>
          <w:rFonts w:ascii="Times New Roman" w:hAnsi="Times New Roman" w:cs="Times New Roman"/>
          <w:sz w:val="28"/>
          <w:szCs w:val="28"/>
          <w:lang w:val="uk-UA"/>
        </w:rPr>
        <w:t>марківськ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End"/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>ланцюг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>и є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рекурсивність 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регулярн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>ими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26963" w:rsidRPr="00F26963" w:rsidRDefault="00F26963" w:rsidP="0000549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05494" w:rsidRPr="00F26963" w:rsidRDefault="00005494" w:rsidP="0000549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269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26963">
        <w:rPr>
          <w:rFonts w:ascii="Times New Roman" w:hAnsi="Times New Roman" w:cs="Times New Roman"/>
          <w:sz w:val="28"/>
          <w:lang w:val="ru-RU"/>
        </w:rPr>
        <w:t>Висновки</w:t>
      </w:r>
      <w:proofErr w:type="spellEnd"/>
      <w:r w:rsidRPr="00F26963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005494" w:rsidRPr="00F26963" w:rsidRDefault="0000549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З отриманих даних </w:t>
      </w:r>
      <w:proofErr w:type="spellStart"/>
      <w:r w:rsidRPr="00F26963">
        <w:rPr>
          <w:rFonts w:ascii="Times New Roman" w:hAnsi="Times New Roman" w:cs="Times New Roman"/>
          <w:sz w:val="28"/>
          <w:szCs w:val="28"/>
          <w:lang w:val="uk-UA"/>
        </w:rPr>
        <w:t>MIRFlickr</w:t>
      </w:r>
      <w:proofErr w:type="spellEnd"/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26963"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відібрав випадковим чином 250 картинок. Відібрав зелений канал та провів декомпозицію зображення за допомогою методу </w:t>
      </w:r>
      <w:r w:rsidRPr="00F26963">
        <w:rPr>
          <w:rFonts w:ascii="Times New Roman" w:hAnsi="Times New Roman" w:cs="Times New Roman"/>
          <w:sz w:val="28"/>
          <w:szCs w:val="28"/>
        </w:rPr>
        <w:t>PCA</w:t>
      </w:r>
      <w:r w:rsidRPr="00F2696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Подивився на </w:t>
      </w:r>
      <w:r w:rsidRPr="00F26963">
        <w:rPr>
          <w:rFonts w:ascii="Times New Roman" w:hAnsi="Times New Roman" w:cs="Times New Roman"/>
          <w:sz w:val="28"/>
          <w:szCs w:val="28"/>
        </w:rPr>
        <w:t>MSE</w:t>
      </w:r>
      <w:r w:rsidRPr="00F269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>у відновленні зображень з різною кількість компонент (від 10% до 100%)</w:t>
      </w:r>
      <w:r w:rsidR="00F26963"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– проміжні етапи(10-100%) можна бачити у протоколі або в самій роботі</w:t>
      </w:r>
      <w:r w:rsidRPr="00F26963">
        <w:rPr>
          <w:rFonts w:ascii="Times New Roman" w:hAnsi="Times New Roman" w:cs="Times New Roman"/>
          <w:sz w:val="28"/>
          <w:szCs w:val="28"/>
          <w:lang w:val="uk-UA"/>
        </w:rPr>
        <w:t>. Потім змоделював канал зеленого кольору за допомогою ланцюгів маркова</w:t>
      </w:r>
      <w:r w:rsidR="00F26963"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26963">
        <w:rPr>
          <w:rFonts w:ascii="Times New Roman" w:hAnsi="Times New Roman" w:cs="Times New Roman"/>
          <w:sz w:val="28"/>
          <w:szCs w:val="28"/>
          <w:lang w:val="uk-UA"/>
        </w:rPr>
        <w:t>Візуалізував</w:t>
      </w:r>
      <w:proofErr w:type="spellEnd"/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матриці переходів та перевірив їх на </w:t>
      </w:r>
      <w:proofErr w:type="spellStart"/>
      <w:r w:rsidRPr="00F26963">
        <w:rPr>
          <w:rFonts w:ascii="Times New Roman" w:hAnsi="Times New Roman" w:cs="Times New Roman"/>
          <w:sz w:val="28"/>
          <w:szCs w:val="28"/>
          <w:lang w:val="uk-UA"/>
        </w:rPr>
        <w:t>рекурентність</w:t>
      </w:r>
      <w:proofErr w:type="spellEnd"/>
      <w:r w:rsidRPr="00F26963">
        <w:rPr>
          <w:rFonts w:ascii="Times New Roman" w:hAnsi="Times New Roman" w:cs="Times New Roman"/>
          <w:sz w:val="28"/>
          <w:szCs w:val="28"/>
          <w:lang w:val="uk-UA"/>
        </w:rPr>
        <w:t xml:space="preserve"> та регулярність.</w:t>
      </w:r>
    </w:p>
    <w:sectPr w:rsidR="00005494" w:rsidRPr="00F26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D1423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D2B66DE"/>
    <w:multiLevelType w:val="hybridMultilevel"/>
    <w:tmpl w:val="C4F229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F03426"/>
    <w:multiLevelType w:val="hybridMultilevel"/>
    <w:tmpl w:val="C4F229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94"/>
    <w:rsid w:val="00005494"/>
    <w:rsid w:val="004310C3"/>
    <w:rsid w:val="00F2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2AC3C"/>
  <w15:chartTrackingRefBased/>
  <w15:docId w15:val="{E5E40984-F6AE-D24D-8B5B-997A8F210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494"/>
    <w:pPr>
      <w:spacing w:after="160" w:line="259" w:lineRule="auto"/>
    </w:pPr>
    <w:rPr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0054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005494"/>
    <w:pPr>
      <w:spacing w:line="360" w:lineRule="auto"/>
      <w:jc w:val="center"/>
    </w:pPr>
    <w:rPr>
      <w:rFonts w:ascii="Times New Roman" w:hAnsi="Times New Roman" w:cs="Times New Roman (Заголовки (сло"/>
      <w:b/>
      <w:color w:val="000000" w:themeColor="text1"/>
      <w:lang w:val="uk-UA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3">
    <w:name w:val="caption"/>
    <w:basedOn w:val="a"/>
    <w:next w:val="a"/>
    <w:uiPriority w:val="35"/>
    <w:unhideWhenUsed/>
    <w:qFormat/>
    <w:rsid w:val="000054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00549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054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Картавий Микола Олексійович</dc:creator>
  <cp:keywords/>
  <dc:description/>
  <cp:lastModifiedBy>Картавий Микола Олексійович</cp:lastModifiedBy>
  <cp:revision>1</cp:revision>
  <dcterms:created xsi:type="dcterms:W3CDTF">2020-04-09T12:29:00Z</dcterms:created>
  <dcterms:modified xsi:type="dcterms:W3CDTF">2020-04-09T12:47:00Z</dcterms:modified>
</cp:coreProperties>
</file>