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3AA95D" w14:textId="600C1564" w:rsidR="009D371B" w:rsidRDefault="00F36F2C" w:rsidP="00F36F2C">
      <w:pPr>
        <w:rPr>
          <w:b/>
          <w:bCs/>
          <w:sz w:val="52"/>
          <w:szCs w:val="52"/>
        </w:rPr>
      </w:pPr>
      <w:r w:rsidRPr="00F36F2C">
        <w:rPr>
          <w:b/>
          <w:bCs/>
          <w:sz w:val="52"/>
          <w:szCs w:val="52"/>
        </w:rPr>
        <w:t>2.3 Assignment: Machine</w:t>
      </w:r>
      <w:r>
        <w:rPr>
          <w:b/>
          <w:bCs/>
          <w:sz w:val="52"/>
          <w:szCs w:val="52"/>
        </w:rPr>
        <w:t xml:space="preserve"> </w:t>
      </w:r>
      <w:r w:rsidRPr="00F36F2C">
        <w:rPr>
          <w:b/>
          <w:bCs/>
          <w:sz w:val="52"/>
          <w:szCs w:val="52"/>
        </w:rPr>
        <w:t>Learning vs. Deep Learning</w:t>
      </w:r>
    </w:p>
    <w:p w14:paraId="5B9C3AFA" w14:textId="77777777" w:rsidR="00F36F2C" w:rsidRPr="005F3115" w:rsidRDefault="00F36F2C" w:rsidP="00F36F2C">
      <w:pPr>
        <w:rPr>
          <w:sz w:val="28"/>
          <w:szCs w:val="28"/>
        </w:rPr>
      </w:pPr>
      <w:r w:rsidRPr="005F3115">
        <w:rPr>
          <w:sz w:val="28"/>
          <w:szCs w:val="28"/>
        </w:rPr>
        <w:t>Sanoj Doddapaneni – 2954418</w:t>
      </w:r>
    </w:p>
    <w:p w14:paraId="3E7D5BCD" w14:textId="6A37A834" w:rsidR="00F36F2C" w:rsidRDefault="00F36F2C" w:rsidP="00F36F2C">
      <w:r w:rsidRPr="00F36F2C">
        <w:t xml:space="preserve">This submission explores a range of machine learning and deep learning </w:t>
      </w:r>
      <w:r>
        <w:t>approaches</w:t>
      </w:r>
      <w:r w:rsidRPr="00F36F2C">
        <w:t xml:space="preserve"> and examines how they can be applied to real-world situations where they may provide meaningful benefits. It also evaluates alternative approaches and explains why they may be less effective in certain contexts. The discussion is supported by examples drawn from personal, academic, and professional experience.</w:t>
      </w:r>
    </w:p>
    <w:p w14:paraId="3252EB05" w14:textId="51E5CAAD" w:rsidR="00F36F2C" w:rsidRDefault="00F36F2C" w:rsidP="00F36F2C">
      <w:r>
        <w:t xml:space="preserve">For this assignment, I am choosing the approaches below to explore further with examples – </w:t>
      </w:r>
    </w:p>
    <w:p w14:paraId="07F09B59" w14:textId="7620DA61" w:rsidR="00F36F2C" w:rsidRDefault="00F36F2C" w:rsidP="00F36F2C">
      <w:pPr>
        <w:pStyle w:val="ListParagraph"/>
        <w:numPr>
          <w:ilvl w:val="0"/>
          <w:numId w:val="2"/>
        </w:numPr>
      </w:pPr>
      <w:r>
        <w:t xml:space="preserve">Machine Learning - </w:t>
      </w:r>
      <w:r w:rsidRPr="00F36F2C">
        <w:t>Customer Churn Prediction</w:t>
      </w:r>
    </w:p>
    <w:p w14:paraId="30D893BC" w14:textId="076CD90F" w:rsidR="00F36F2C" w:rsidRDefault="00F36F2C" w:rsidP="00F36F2C">
      <w:pPr>
        <w:pStyle w:val="ListParagraph"/>
        <w:numPr>
          <w:ilvl w:val="0"/>
          <w:numId w:val="2"/>
        </w:numPr>
      </w:pPr>
      <w:r>
        <w:t xml:space="preserve">Deep Learning - </w:t>
      </w:r>
      <w:r w:rsidRPr="00F36F2C">
        <w:t>Natural Language Processing (NLP)</w:t>
      </w:r>
    </w:p>
    <w:p w14:paraId="05A6CD45" w14:textId="42916E5E" w:rsidR="00F36F2C" w:rsidRDefault="00F36F2C" w:rsidP="00F36F2C">
      <w:pPr>
        <w:rPr>
          <w:b/>
          <w:bCs/>
          <w:sz w:val="44"/>
          <w:szCs w:val="44"/>
        </w:rPr>
      </w:pPr>
      <w:r w:rsidRPr="00F36F2C">
        <w:rPr>
          <w:b/>
          <w:bCs/>
          <w:sz w:val="44"/>
          <w:szCs w:val="44"/>
        </w:rPr>
        <w:t xml:space="preserve">1. </w:t>
      </w:r>
      <w:r>
        <w:rPr>
          <w:b/>
          <w:bCs/>
          <w:sz w:val="44"/>
          <w:szCs w:val="44"/>
        </w:rPr>
        <w:t>Machine Learning – Customer Churn Prediction</w:t>
      </w:r>
    </w:p>
    <w:p w14:paraId="6FD9BCAC" w14:textId="2F2DFB46" w:rsidR="00F36F2C" w:rsidRPr="00F36F2C" w:rsidRDefault="00F36F2C" w:rsidP="00F36F2C">
      <w:pPr>
        <w:rPr>
          <w:b/>
          <w:bCs/>
          <w:sz w:val="32"/>
          <w:szCs w:val="32"/>
        </w:rPr>
      </w:pPr>
      <w:r w:rsidRPr="00F36F2C">
        <w:rPr>
          <w:b/>
          <w:bCs/>
          <w:sz w:val="32"/>
          <w:szCs w:val="32"/>
        </w:rPr>
        <w:t>Real world use case – Third Party sellers in retail industry</w:t>
      </w:r>
    </w:p>
    <w:p w14:paraId="21D57F08" w14:textId="4C5E8522" w:rsidR="00FF788C" w:rsidRDefault="00FF788C" w:rsidP="00FF788C">
      <w:r>
        <w:t>Customer churn prediction involves identifying customers who are likely to stop using a company’s product or service. In an online retail marketplace, the same concept can be applied to third-party sellers whose activity on the platform is declining.</w:t>
      </w:r>
    </w:p>
    <w:p w14:paraId="708D2AB3" w14:textId="6126541F" w:rsidR="00FF788C" w:rsidRDefault="00FF788C" w:rsidP="00FF788C">
      <w:r>
        <w:t>During my experience at Amazon in 2019, we encountered several cases involving sellers with reduced activity across their selling accounts. To understand the reasons behind this decline, we worked with sellers and account managers while reviewing data and performance metrics from multiple sources. The goal was to identify possible causes of decreased activity and provide account managers with relevant insights and recommendations.</w:t>
      </w:r>
    </w:p>
    <w:p w14:paraId="599852A0" w14:textId="72AC0591" w:rsidR="00F36F2C" w:rsidRDefault="00FF788C" w:rsidP="00FF788C">
      <w:r>
        <w:t>Because this process was performed manually, collecting information, interpreting seller behavior, and making informed decisions often required a significant amount of time. A machine learning-based churn prediction model could make this process more efficient by identifying at-risk sellers earlier and highlighting the factors contributing to their declining activity.</w:t>
      </w:r>
    </w:p>
    <w:p w14:paraId="4D32F6A3" w14:textId="6EA6F9F4" w:rsidR="00FF788C" w:rsidRDefault="00FF788C" w:rsidP="00FF788C">
      <w:pPr>
        <w:rPr>
          <w:b/>
          <w:bCs/>
          <w:sz w:val="28"/>
          <w:szCs w:val="28"/>
        </w:rPr>
      </w:pPr>
      <w:r w:rsidRPr="00FF788C">
        <w:rPr>
          <w:b/>
          <w:bCs/>
          <w:sz w:val="28"/>
          <w:szCs w:val="28"/>
        </w:rPr>
        <w:t xml:space="preserve"> </w:t>
      </w:r>
      <w:r w:rsidRPr="00FF788C">
        <w:rPr>
          <w:b/>
          <w:bCs/>
          <w:sz w:val="28"/>
          <w:szCs w:val="28"/>
        </w:rPr>
        <w:t>Proposed Machine-Learning Application</w:t>
      </w:r>
    </w:p>
    <w:p w14:paraId="2D1910EF" w14:textId="6122FD4B" w:rsidR="00FF788C" w:rsidRDefault="00FF788C" w:rsidP="00FF788C">
      <w:r w:rsidRPr="00FF788C">
        <w:t>A selling-partner churn prediction model could be trained using historical information from sellers whose activity either remained stable or declined significantly.</w:t>
      </w:r>
    </w:p>
    <w:p w14:paraId="241B01B1" w14:textId="77777777" w:rsidR="00FF788C" w:rsidRDefault="00FF788C" w:rsidP="00FF788C">
      <w:r>
        <w:t>Each seller could be represented using structured features such as:</w:t>
      </w:r>
    </w:p>
    <w:p w14:paraId="3B1CB127" w14:textId="77777777" w:rsidR="00FF788C" w:rsidRDefault="00FF788C" w:rsidP="00FF788C">
      <w:pPr>
        <w:pStyle w:val="ListParagraph"/>
        <w:numPr>
          <w:ilvl w:val="0"/>
          <w:numId w:val="3"/>
        </w:numPr>
      </w:pPr>
      <w:r>
        <w:t>Changes in sales volume</w:t>
      </w:r>
    </w:p>
    <w:p w14:paraId="56C4F471" w14:textId="77777777" w:rsidR="00FF788C" w:rsidRDefault="00FF788C" w:rsidP="00FF788C">
      <w:pPr>
        <w:pStyle w:val="ListParagraph"/>
        <w:numPr>
          <w:ilvl w:val="0"/>
          <w:numId w:val="3"/>
        </w:numPr>
      </w:pPr>
      <w:r>
        <w:t>Reduction in active product listings</w:t>
      </w:r>
    </w:p>
    <w:p w14:paraId="5CE273A2" w14:textId="77777777" w:rsidR="00FF788C" w:rsidRDefault="00FF788C" w:rsidP="00FF788C">
      <w:pPr>
        <w:pStyle w:val="ListParagraph"/>
        <w:numPr>
          <w:ilvl w:val="0"/>
          <w:numId w:val="3"/>
        </w:numPr>
      </w:pPr>
      <w:r>
        <w:t>Changes in inventory levels</w:t>
      </w:r>
    </w:p>
    <w:p w14:paraId="767AECDC" w14:textId="77777777" w:rsidR="00FF788C" w:rsidRDefault="00FF788C" w:rsidP="00FF788C">
      <w:pPr>
        <w:pStyle w:val="ListParagraph"/>
        <w:numPr>
          <w:ilvl w:val="0"/>
          <w:numId w:val="3"/>
        </w:numPr>
      </w:pPr>
      <w:r>
        <w:t>Frequency of account activity</w:t>
      </w:r>
    </w:p>
    <w:p w14:paraId="64DD9A0C" w14:textId="77777777" w:rsidR="00FF788C" w:rsidRDefault="00FF788C" w:rsidP="00FF788C">
      <w:pPr>
        <w:pStyle w:val="ListParagraph"/>
        <w:numPr>
          <w:ilvl w:val="0"/>
          <w:numId w:val="3"/>
        </w:numPr>
      </w:pPr>
      <w:r>
        <w:lastRenderedPageBreak/>
        <w:t>Number of support contacts</w:t>
      </w:r>
    </w:p>
    <w:p w14:paraId="246BAE61" w14:textId="77777777" w:rsidR="00FF788C" w:rsidRDefault="00FF788C" w:rsidP="00FF788C">
      <w:pPr>
        <w:pStyle w:val="ListParagraph"/>
        <w:numPr>
          <w:ilvl w:val="0"/>
          <w:numId w:val="3"/>
        </w:numPr>
      </w:pPr>
      <w:r>
        <w:t>Number of unresolved or repeated issues</w:t>
      </w:r>
    </w:p>
    <w:p w14:paraId="520D87EB" w14:textId="77777777" w:rsidR="00FF788C" w:rsidRDefault="00FF788C" w:rsidP="00FF788C">
      <w:pPr>
        <w:pStyle w:val="ListParagraph"/>
        <w:numPr>
          <w:ilvl w:val="0"/>
          <w:numId w:val="3"/>
        </w:numPr>
      </w:pPr>
      <w:r>
        <w:t>Account-health indicators</w:t>
      </w:r>
    </w:p>
    <w:p w14:paraId="6C24238D" w14:textId="77777777" w:rsidR="00FF788C" w:rsidRDefault="00FF788C" w:rsidP="00FF788C">
      <w:pPr>
        <w:pStyle w:val="ListParagraph"/>
        <w:numPr>
          <w:ilvl w:val="0"/>
          <w:numId w:val="3"/>
        </w:numPr>
      </w:pPr>
      <w:r>
        <w:t>Cancellation or return rates</w:t>
      </w:r>
    </w:p>
    <w:p w14:paraId="4174C89E" w14:textId="77777777" w:rsidR="00FF788C" w:rsidRDefault="00FF788C" w:rsidP="00FF788C">
      <w:pPr>
        <w:pStyle w:val="ListParagraph"/>
        <w:numPr>
          <w:ilvl w:val="0"/>
          <w:numId w:val="3"/>
        </w:numPr>
      </w:pPr>
      <w:r>
        <w:t>Length of time on the marketplace</w:t>
      </w:r>
    </w:p>
    <w:p w14:paraId="38411A8F" w14:textId="77777777" w:rsidR="00FF788C" w:rsidRDefault="00FF788C" w:rsidP="00FF788C">
      <w:pPr>
        <w:pStyle w:val="ListParagraph"/>
        <w:numPr>
          <w:ilvl w:val="0"/>
          <w:numId w:val="3"/>
        </w:numPr>
      </w:pPr>
      <w:r>
        <w:t>Previous periods of inactivity</w:t>
      </w:r>
    </w:p>
    <w:p w14:paraId="65BAD849" w14:textId="34A4AC87" w:rsidR="00FF788C" w:rsidRDefault="00FF788C" w:rsidP="00FF788C">
      <w:r>
        <w:t>The historical records would also need an outcome label. For example, sellers who stopped selling or experienced a sustained decline in activity could be labelled as churn cases, while sellers who remained active could be labelled as non-churn cases.</w:t>
      </w:r>
    </w:p>
    <w:p w14:paraId="3646B4B7" w14:textId="77777777" w:rsidR="00FF788C" w:rsidRDefault="00FF788C" w:rsidP="00FF788C">
      <w:r>
        <w:t>The trained model could then examine current seller data and estimate whether a seller is at risk of becoming inactive. It could also identify the variables most strongly connected to the prediction. Account managers could use this information to prioritize sellers who may require additional assistance.</w:t>
      </w:r>
    </w:p>
    <w:p w14:paraId="518F9B42" w14:textId="77777777" w:rsidR="00FF788C" w:rsidRDefault="00FF788C" w:rsidP="00FF788C">
      <w:r>
        <w:t>For example, a seller experiencing declining sales, fewer active listings, repeated support contacts, and unresolved account issues could be classified as being at high risk of churn. The account manager could then investigate the seller’s situation and provide targeted support before the seller leaves the marketplace.</w:t>
      </w:r>
    </w:p>
    <w:p w14:paraId="08D4F4B5" w14:textId="6BDFD864" w:rsidR="00FF788C" w:rsidRDefault="00FF788C" w:rsidP="00FF788C">
      <w:pPr>
        <w:rPr>
          <w:b/>
          <w:bCs/>
        </w:rPr>
      </w:pPr>
      <w:r w:rsidRPr="00FF788C">
        <w:rPr>
          <w:b/>
          <w:bCs/>
        </w:rPr>
        <w:t>Selected Algorithm: Support Vector Machine</w:t>
      </w:r>
    </w:p>
    <w:p w14:paraId="324FD887" w14:textId="77777777" w:rsidR="00FF788C" w:rsidRPr="00FF788C" w:rsidRDefault="00FF788C" w:rsidP="00FF788C">
      <w:r w:rsidRPr="00FF788C">
        <w:t>A Support Vector Machine, or SVM, would be a suitable machine-learning algorithm for this problem.</w:t>
      </w:r>
    </w:p>
    <w:p w14:paraId="3C32889D" w14:textId="77777777" w:rsidR="00FF788C" w:rsidRPr="00FF788C" w:rsidRDefault="00FF788C" w:rsidP="00FF788C">
      <w:r w:rsidRPr="00FF788C">
        <w:t>SVM is a supervised classification algorithm that learns from labelled historical examples. In this application, the two main classes would be:</w:t>
      </w:r>
    </w:p>
    <w:p w14:paraId="79AFB324" w14:textId="77777777" w:rsidR="00FF788C" w:rsidRPr="00FF788C" w:rsidRDefault="00FF788C" w:rsidP="00FF788C">
      <w:pPr>
        <w:pStyle w:val="ListParagraph"/>
        <w:numPr>
          <w:ilvl w:val="0"/>
          <w:numId w:val="4"/>
        </w:numPr>
      </w:pPr>
      <w:r w:rsidRPr="00FF788C">
        <w:t>Sellers likely to remain active</w:t>
      </w:r>
    </w:p>
    <w:p w14:paraId="6478708D" w14:textId="77777777" w:rsidR="00FF788C" w:rsidRPr="00FF788C" w:rsidRDefault="00FF788C" w:rsidP="00FF788C">
      <w:pPr>
        <w:pStyle w:val="ListParagraph"/>
        <w:numPr>
          <w:ilvl w:val="0"/>
          <w:numId w:val="4"/>
        </w:numPr>
      </w:pPr>
      <w:r w:rsidRPr="00FF788C">
        <w:t>Sellers likely to reduce their activity or leave the platform</w:t>
      </w:r>
    </w:p>
    <w:p w14:paraId="7B82B074" w14:textId="0F9E92C2" w:rsidR="00FF788C" w:rsidRPr="00FF788C" w:rsidRDefault="00FF788C" w:rsidP="00FF788C">
      <w:r w:rsidRPr="00FF788C">
        <w:t xml:space="preserve">The SVM would </w:t>
      </w:r>
      <w:r w:rsidRPr="00FF788C">
        <w:t>analyze</w:t>
      </w:r>
      <w:r w:rsidRPr="00FF788C">
        <w:t xml:space="preserve"> the features of previous sellers and create a decision boundary that separates churn cases from non-churn cases. It could then use this learned boundary to classify current sellers.</w:t>
      </w:r>
    </w:p>
    <w:p w14:paraId="5FB84D2C" w14:textId="77777777" w:rsidR="00FF788C" w:rsidRPr="00FF788C" w:rsidRDefault="00FF788C" w:rsidP="00FF788C">
      <w:r w:rsidRPr="00FF788C">
        <w:t>This approach is suitable because seller churn is rarely caused by only one factor. A reduction in sales alone may not indicate that a seller will leave the marketplace. However, declining sales combined with fewer listings, repeated support contacts, inventory problems, and reduced login activity may indicate a greater risk.</w:t>
      </w:r>
    </w:p>
    <w:p w14:paraId="4944C0AA" w14:textId="3C757491" w:rsidR="00FF788C" w:rsidRDefault="00FF788C" w:rsidP="00FF788C">
      <w:r w:rsidRPr="00FF788C">
        <w:t>An SVM can evaluate several variables together and identify patterns that may not be immediately visible during a manual review. With an appropriate nonlinear kernel, it can also model more complex relationships between the features.</w:t>
      </w:r>
    </w:p>
    <w:p w14:paraId="193F32C7" w14:textId="77777777" w:rsidR="00FF788C" w:rsidRPr="00FF788C" w:rsidRDefault="00FF788C" w:rsidP="00FF788C">
      <w:pPr>
        <w:rPr>
          <w:b/>
          <w:bCs/>
          <w:sz w:val="28"/>
          <w:szCs w:val="28"/>
        </w:rPr>
      </w:pPr>
      <w:r w:rsidRPr="00FF788C">
        <w:rPr>
          <w:b/>
          <w:bCs/>
          <w:sz w:val="28"/>
          <w:szCs w:val="28"/>
        </w:rPr>
        <w:t>Why Machine Learning Is Suitable</w:t>
      </w:r>
    </w:p>
    <w:p w14:paraId="288BAEB9" w14:textId="77777777" w:rsidR="00FF788C" w:rsidRDefault="00FF788C" w:rsidP="00FF788C">
      <w:r>
        <w:t>Machine learning is suitable for this problem because the investigation involves structured data and repeated patterns.</w:t>
      </w:r>
    </w:p>
    <w:p w14:paraId="11BAAC0D" w14:textId="77777777" w:rsidR="00FF788C" w:rsidRDefault="00FF788C" w:rsidP="00FF788C">
      <w:r>
        <w:lastRenderedPageBreak/>
        <w:t>During a manual investigation, employees review multiple indicators and use their experience to determine whether a seller’s declining activity is temporary or whether it indicates a more serious risk. A machine-learning model can learn from previous cases and perform the initial analysis more quickly.</w:t>
      </w:r>
    </w:p>
    <w:p w14:paraId="41673515" w14:textId="77777777" w:rsidR="00FF788C" w:rsidRPr="00FF788C" w:rsidRDefault="00FF788C" w:rsidP="00FF788C">
      <w:pPr>
        <w:rPr>
          <w:b/>
          <w:bCs/>
        </w:rPr>
      </w:pPr>
      <w:r w:rsidRPr="00FF788C">
        <w:rPr>
          <w:b/>
          <w:bCs/>
        </w:rPr>
        <w:t>The main benefits include:</w:t>
      </w:r>
    </w:p>
    <w:p w14:paraId="646B4A5D" w14:textId="223C94F9" w:rsidR="00FF788C" w:rsidRDefault="00FF788C" w:rsidP="00FF788C">
      <w:pPr>
        <w:pStyle w:val="ListParagraph"/>
        <w:numPr>
          <w:ilvl w:val="0"/>
          <w:numId w:val="5"/>
        </w:numPr>
      </w:pPr>
      <w:r>
        <w:t>Earlier Identification</w:t>
      </w:r>
      <w:r>
        <w:t xml:space="preserve"> - </w:t>
      </w:r>
      <w:r>
        <w:t>The model could identify declining activity before the seller becomes completely inactive. This would allow account managers to contact the seller earlier and investigate the problem.</w:t>
      </w:r>
    </w:p>
    <w:p w14:paraId="327DC053" w14:textId="5A8C84F6" w:rsidR="00FF788C" w:rsidRDefault="00FF788C" w:rsidP="00FF788C">
      <w:pPr>
        <w:pStyle w:val="ListParagraph"/>
        <w:numPr>
          <w:ilvl w:val="0"/>
          <w:numId w:val="5"/>
        </w:numPr>
      </w:pPr>
      <w:r>
        <w:t>Faster Analysis</w:t>
      </w:r>
      <w:r>
        <w:t xml:space="preserve"> - </w:t>
      </w:r>
      <w:r>
        <w:t>Instead of manually reviewing every seller account, employees could focus first on sellers classified as high risk.</w:t>
      </w:r>
    </w:p>
    <w:p w14:paraId="6B9B0D26" w14:textId="5DDEEDAA" w:rsidR="00FF788C" w:rsidRDefault="00FF788C" w:rsidP="00FF788C">
      <w:pPr>
        <w:pStyle w:val="ListParagraph"/>
        <w:numPr>
          <w:ilvl w:val="0"/>
          <w:numId w:val="5"/>
        </w:numPr>
      </w:pPr>
      <w:r>
        <w:t>Consistent Evaluation</w:t>
      </w:r>
      <w:r>
        <w:t xml:space="preserve"> - </w:t>
      </w:r>
      <w:r>
        <w:t>A model could evaluate all sellers using the same set of features and criteria. This may reduce differences caused by individual interpretations during manual reviews.</w:t>
      </w:r>
    </w:p>
    <w:p w14:paraId="5F60800F" w14:textId="385E02D4" w:rsidR="00FF788C" w:rsidRDefault="00FF788C" w:rsidP="00FF788C">
      <w:pPr>
        <w:pStyle w:val="ListParagraph"/>
        <w:numPr>
          <w:ilvl w:val="0"/>
          <w:numId w:val="5"/>
        </w:numPr>
      </w:pPr>
      <w:r>
        <w:t>Identification of Contributing Factors</w:t>
      </w:r>
      <w:r>
        <w:t xml:space="preserve"> - </w:t>
      </w:r>
      <w:r>
        <w:t>The system could highlight important indicators associated with declining activity, helping account managers understand where further investigation may be required.</w:t>
      </w:r>
    </w:p>
    <w:p w14:paraId="6F990FCE" w14:textId="6947752C" w:rsidR="00FF788C" w:rsidRDefault="00FF788C" w:rsidP="00FF788C">
      <w:pPr>
        <w:rPr>
          <w:b/>
          <w:bCs/>
          <w:sz w:val="28"/>
          <w:szCs w:val="28"/>
        </w:rPr>
      </w:pPr>
      <w:r w:rsidRPr="00FF788C">
        <w:rPr>
          <w:b/>
          <w:bCs/>
          <w:sz w:val="28"/>
          <w:szCs w:val="28"/>
        </w:rPr>
        <w:t>Why Deep Learning Is Less Suitable</w:t>
      </w:r>
    </w:p>
    <w:p w14:paraId="01EF6C0F" w14:textId="77777777" w:rsidR="00FF788C" w:rsidRPr="00FF788C" w:rsidRDefault="00FF788C" w:rsidP="00FF788C">
      <w:r w:rsidRPr="00FF788C">
        <w:t>Deep learning could technically be used for churn prediction, but it would be less suitable for this particular application.</w:t>
      </w:r>
    </w:p>
    <w:p w14:paraId="59112230" w14:textId="77777777" w:rsidR="00FF788C" w:rsidRPr="00FF788C" w:rsidRDefault="00FF788C" w:rsidP="00FF788C">
      <w:r w:rsidRPr="00FF788C">
        <w:t>The main information used in this example is structured data, such as sales changes, listing counts, inventory levels, support contacts, and account-health indicators. These features are already defined and organized into rows and columns.</w:t>
      </w:r>
    </w:p>
    <w:p w14:paraId="015961C3" w14:textId="77777777" w:rsidR="00FF788C" w:rsidRPr="00FF788C" w:rsidRDefault="00FF788C" w:rsidP="00FF788C">
      <w:r w:rsidRPr="00FF788C">
        <w:t>Deep learning is most beneficial when a model needs to learn features directly from complex, unstructured data such as images, audio, natural-language conversations, or large sequences of events. That level of complexity is not necessary for a basic churn model using structured seller metrics.</w:t>
      </w:r>
    </w:p>
    <w:p w14:paraId="5D08238B" w14:textId="77777777" w:rsidR="00FF788C" w:rsidRPr="00FF788C" w:rsidRDefault="00FF788C" w:rsidP="00FF788C">
      <w:r w:rsidRPr="00FF788C">
        <w:t>A deep-learning model would also require more training data, greater computational resources, and more time to develop. Its predictions could be more difficult for account managers to understand and explain.</w:t>
      </w:r>
    </w:p>
    <w:p w14:paraId="1C48840F" w14:textId="77777777" w:rsidR="00FF788C" w:rsidRPr="00FF788C" w:rsidRDefault="00FF788C" w:rsidP="00FF788C">
      <w:r w:rsidRPr="00FF788C">
        <w:t>For this application, a traditional machine-learning model such as SVM would provide a simpler and more practical solution.</w:t>
      </w:r>
    </w:p>
    <w:p w14:paraId="0CD0FA94" w14:textId="30F222B0" w:rsidR="00FF788C" w:rsidRDefault="00FF788C" w:rsidP="00FF788C">
      <w:r w:rsidRPr="00FF788C">
        <w:t xml:space="preserve">Deep learning might become useful if the system were expanded to </w:t>
      </w:r>
      <w:r w:rsidRPr="00FF788C">
        <w:t>analyze</w:t>
      </w:r>
      <w:r w:rsidRPr="00FF788C">
        <w:t xml:space="preserve"> complete seller-support conversations, call transcripts, emails, or very large sequences of seller behavior. However, for predicting churn using prepared account and performance features, traditional machine learning is more appropriate.</w:t>
      </w:r>
    </w:p>
    <w:p w14:paraId="2ED11DCF" w14:textId="77777777" w:rsidR="00BD1938" w:rsidRDefault="00BD1938" w:rsidP="00BD1938">
      <w:pPr>
        <w:rPr>
          <w:b/>
          <w:bCs/>
          <w:sz w:val="28"/>
          <w:szCs w:val="28"/>
        </w:rPr>
      </w:pPr>
      <w:r w:rsidRPr="00BD1938">
        <w:rPr>
          <w:b/>
          <w:bCs/>
          <w:sz w:val="28"/>
          <w:szCs w:val="28"/>
        </w:rPr>
        <w:t>Why Other Machine-Learning Approaches Are Less Suitable</w:t>
      </w:r>
    </w:p>
    <w:p w14:paraId="42FC2CF6" w14:textId="662C3A5C" w:rsidR="00BD1938" w:rsidRDefault="00BD1938" w:rsidP="00BD1938">
      <w:r w:rsidRPr="00BD1938">
        <w:t>Although several machine-learning algorithms could be used for selling-partner churn prediction, some are less suitable than a Support Vector Machine for this particular application. These models are not necessarily ineffective, but they have limitations when applied to seller-performance data involving several interacting factors.</w:t>
      </w:r>
    </w:p>
    <w:p w14:paraId="30A668AF" w14:textId="77777777" w:rsidR="00BD1938" w:rsidRPr="00BD1938" w:rsidRDefault="00BD1938" w:rsidP="00BD1938">
      <w:pPr>
        <w:rPr>
          <w:b/>
          <w:bCs/>
        </w:rPr>
      </w:pPr>
      <w:r w:rsidRPr="00BD1938">
        <w:rPr>
          <w:b/>
          <w:bCs/>
        </w:rPr>
        <w:lastRenderedPageBreak/>
        <w:t>Logistic Regression</w:t>
      </w:r>
    </w:p>
    <w:p w14:paraId="7B0ADA36" w14:textId="77777777" w:rsidR="00BD1938" w:rsidRDefault="00BD1938" w:rsidP="00BD1938">
      <w:r>
        <w:t>Logistic regression is a valid method for churn prediction and could be used as a simple baseline model. It is easy to interpret and can estimate the probability that a seller will become inactive.</w:t>
      </w:r>
    </w:p>
    <w:p w14:paraId="6A62453F" w14:textId="77777777" w:rsidR="00BD1938" w:rsidRDefault="00BD1938" w:rsidP="00BD1938">
      <w:r>
        <w:t>However, logistic regression generally creates a linear decision boundary. Selling-partner churn may involve more complex relationships between factors. For example, a reduction in sales may not indicate churn by itself, but declining sales combined with repeated support cases, fewer active listings, inventory problems, and reduced account activity may represent a much greater risk.</w:t>
      </w:r>
    </w:p>
    <w:p w14:paraId="5467516D" w14:textId="77777777" w:rsidR="00BD1938" w:rsidRPr="00BD1938" w:rsidRDefault="00BD1938" w:rsidP="00BD1938">
      <w:pPr>
        <w:rPr>
          <w:b/>
          <w:bCs/>
        </w:rPr>
      </w:pPr>
      <w:r w:rsidRPr="00BD1938">
        <w:rPr>
          <w:b/>
          <w:bCs/>
        </w:rPr>
        <w:t>Decision Tree</w:t>
      </w:r>
    </w:p>
    <w:p w14:paraId="1AABA056" w14:textId="77777777" w:rsidR="00BD1938" w:rsidRDefault="00BD1938" w:rsidP="00BD1938">
      <w:r>
        <w:t>A decision tree could classify sellers using a series of rules. For example, it might determine that a seller is at risk when sales have declined, account activity has decreased, and several support issues remain unresolved.</w:t>
      </w:r>
    </w:p>
    <w:p w14:paraId="4532BFA2" w14:textId="77777777" w:rsidR="00BD1938" w:rsidRDefault="00BD1938" w:rsidP="00BD1938">
      <w:r>
        <w:t>The main limitation of a single decision tree is that it can easily overfit the training data. It may learn rules that perform well on historical seller cases but do not work as effectively for new sellers. Decision trees can also be unstable because small changes in the training data may produce a significantly different set of rules.</w:t>
      </w:r>
    </w:p>
    <w:p w14:paraId="498F1455" w14:textId="77777777" w:rsidR="00BD1938" w:rsidRPr="00BD1938" w:rsidRDefault="00BD1938" w:rsidP="00BD1938">
      <w:pPr>
        <w:rPr>
          <w:b/>
          <w:bCs/>
        </w:rPr>
      </w:pPr>
      <w:r w:rsidRPr="00BD1938">
        <w:rPr>
          <w:b/>
          <w:bCs/>
        </w:rPr>
        <w:t>Random Forest</w:t>
      </w:r>
    </w:p>
    <w:p w14:paraId="110BD554" w14:textId="77777777" w:rsidR="00BD1938" w:rsidRDefault="00BD1938" w:rsidP="00BD1938">
      <w:r>
        <w:t>A random forest combines several decision trees and is generally more accurate and stable than a single decision tree. It can also identify nonlinear relationships between seller-performance features.</w:t>
      </w:r>
    </w:p>
    <w:p w14:paraId="0E039FD5" w14:textId="77777777" w:rsidR="00BD1938" w:rsidRDefault="00BD1938" w:rsidP="00BD1938">
      <w:r>
        <w:t>However, its predictions are based on the combined decisions of many trees, making the model more difficult to interpret. Account managers may need a clear understanding of why a seller has been identified as being at risk. A large random forest may make this explanation more complicated.</w:t>
      </w:r>
    </w:p>
    <w:p w14:paraId="3C175737" w14:textId="77777777" w:rsidR="00BD1938" w:rsidRDefault="00BD1938" w:rsidP="00BD1938">
      <w:r>
        <w:t>Random forest could still be a strong alternative in a real implementation, but it may require more computational resources and model tuning than an SVM.</w:t>
      </w:r>
    </w:p>
    <w:p w14:paraId="6679B298" w14:textId="5F60B919" w:rsidR="00BD1938" w:rsidRPr="00BD1938" w:rsidRDefault="00BD1938" w:rsidP="00BD1938">
      <w:pPr>
        <w:rPr>
          <w:b/>
          <w:bCs/>
        </w:rPr>
      </w:pPr>
      <w:r w:rsidRPr="00BD1938">
        <w:rPr>
          <w:b/>
          <w:bCs/>
        </w:rPr>
        <w:t xml:space="preserve">K-Nearest </w:t>
      </w:r>
      <w:r w:rsidRPr="00BD1938">
        <w:rPr>
          <w:b/>
          <w:bCs/>
        </w:rPr>
        <w:t>Neighbors</w:t>
      </w:r>
    </w:p>
    <w:p w14:paraId="65C55459" w14:textId="2AA03CDD" w:rsidR="00BD1938" w:rsidRDefault="00BD1938" w:rsidP="00BD1938">
      <w:r>
        <w:t xml:space="preserve">K-nearest </w:t>
      </w:r>
      <w:r>
        <w:t>neighbors</w:t>
      </w:r>
      <w:r>
        <w:t xml:space="preserve"> </w:t>
      </w:r>
      <w:r>
        <w:t>classify</w:t>
      </w:r>
      <w:r>
        <w:t xml:space="preserve"> a seller by comparing their record with similar historical seller records. However, it can become less effective when the dataset contains many features, such as sales performance, inventory levels, support contacts, account health, listings, and activity history.</w:t>
      </w:r>
    </w:p>
    <w:p w14:paraId="5E41C015" w14:textId="77777777" w:rsidR="00BD1938" w:rsidRDefault="00BD1938" w:rsidP="00BD1938">
      <w:r>
        <w:t>It is also sensitive to differences in feature scales. For example, sales volume may be measured in thousands, while the number of unresolved support cases may be a much smaller value. The data would therefore require careful scaling.</w:t>
      </w:r>
    </w:p>
    <w:p w14:paraId="1B72D919" w14:textId="77777777" w:rsidR="00BD1938" w:rsidRDefault="00BD1938" w:rsidP="00BD1938">
      <w:r>
        <w:t>The model may also become slow when predicting results for a large number of sellers because it must compare each new seller with many stored records.</w:t>
      </w:r>
    </w:p>
    <w:p w14:paraId="1FFF440A" w14:textId="77777777" w:rsidR="00BD1938" w:rsidRPr="00BD1938" w:rsidRDefault="00BD1938" w:rsidP="00BD1938">
      <w:pPr>
        <w:rPr>
          <w:b/>
          <w:bCs/>
        </w:rPr>
      </w:pPr>
      <w:r w:rsidRPr="00BD1938">
        <w:rPr>
          <w:b/>
          <w:bCs/>
        </w:rPr>
        <w:t>Naive Bayes</w:t>
      </w:r>
    </w:p>
    <w:p w14:paraId="1EE1F0B4" w14:textId="77777777" w:rsidR="00BD1938" w:rsidRDefault="00BD1938" w:rsidP="00BD1938">
      <w:r>
        <w:t>Naive Bayes assumes that the input features are mostly independent of one another. This assumption may not be realistic for selling-partner churn.</w:t>
      </w:r>
    </w:p>
    <w:p w14:paraId="0F3F28F8" w14:textId="5CDBDE4A" w:rsidR="00BD1938" w:rsidRPr="00BD1938" w:rsidRDefault="00BD1938" w:rsidP="00BD1938">
      <w:r>
        <w:lastRenderedPageBreak/>
        <w:t>For example, declining sales may be connected to inventory shortages, listing restrictions, fulfilment problems, reduced account activity, and repeated support contacts. Because these factors may influence one another, treating them as independent could reduce the accuracy of the prediction.</w:t>
      </w:r>
    </w:p>
    <w:p w14:paraId="3F34EB79" w14:textId="7344BB44" w:rsidR="00BD1938" w:rsidRPr="00BD1938" w:rsidRDefault="00BD1938" w:rsidP="00BD1938">
      <w:pPr>
        <w:rPr>
          <w:b/>
          <w:bCs/>
          <w:sz w:val="28"/>
          <w:szCs w:val="28"/>
        </w:rPr>
      </w:pPr>
      <w:r w:rsidRPr="00BD1938">
        <w:rPr>
          <w:b/>
          <w:bCs/>
          <w:sz w:val="28"/>
          <w:szCs w:val="28"/>
        </w:rPr>
        <w:t>Limitations and Responsible Use</w:t>
      </w:r>
    </w:p>
    <w:p w14:paraId="6C3A516D" w14:textId="77777777" w:rsidR="00BD1938" w:rsidRDefault="00BD1938" w:rsidP="00BD1938">
      <w:r>
        <w:t>A seller’s declining activity does not always mean that the seller intends to leave the marketplace. Activity may decrease because of seasonal demand, temporary inventory shortages, personal circumstances, changes in business strategy, or external market conditions.</w:t>
      </w:r>
    </w:p>
    <w:p w14:paraId="1452C5F3" w14:textId="161578C4" w:rsidR="00BD1938" w:rsidRDefault="00BD1938" w:rsidP="00BD1938">
      <w:r>
        <w:t>For this reason, the model’s output should be treated as a risk indicator rather than a final decision.</w:t>
      </w:r>
    </w:p>
    <w:p w14:paraId="4680BECA" w14:textId="77777777" w:rsidR="00BD1938" w:rsidRDefault="00BD1938" w:rsidP="00BD1938">
      <w:r>
        <w:t>The model should also be tested regularly to ensure that its predictions remain accurate and that it does not unfairly classify particular seller groups, regions, product categories, or business sizes.</w:t>
      </w:r>
    </w:p>
    <w:p w14:paraId="49A1DCB1" w14:textId="6685935A" w:rsidR="00BD1938" w:rsidRDefault="00BD1938" w:rsidP="00BD1938">
      <w:pPr>
        <w:rPr>
          <w:b/>
          <w:bCs/>
          <w:sz w:val="44"/>
          <w:szCs w:val="44"/>
        </w:rPr>
      </w:pPr>
      <w:r>
        <w:rPr>
          <w:b/>
          <w:bCs/>
          <w:sz w:val="44"/>
          <w:szCs w:val="44"/>
        </w:rPr>
        <w:t>2</w:t>
      </w:r>
      <w:r w:rsidRPr="00F36F2C">
        <w:rPr>
          <w:b/>
          <w:bCs/>
          <w:sz w:val="44"/>
          <w:szCs w:val="44"/>
        </w:rPr>
        <w:t xml:space="preserve">. </w:t>
      </w:r>
      <w:r>
        <w:rPr>
          <w:b/>
          <w:bCs/>
          <w:sz w:val="44"/>
          <w:szCs w:val="44"/>
        </w:rPr>
        <w:t>Deep</w:t>
      </w:r>
      <w:r>
        <w:rPr>
          <w:b/>
          <w:bCs/>
          <w:sz w:val="44"/>
          <w:szCs w:val="44"/>
        </w:rPr>
        <w:t xml:space="preserve"> Learning – </w:t>
      </w:r>
      <w:r>
        <w:rPr>
          <w:b/>
          <w:bCs/>
          <w:sz w:val="44"/>
          <w:szCs w:val="44"/>
        </w:rPr>
        <w:t>Natural Language Processing</w:t>
      </w:r>
    </w:p>
    <w:p w14:paraId="5A651D67" w14:textId="23769E86" w:rsidR="00BD1938" w:rsidRDefault="00BD1938" w:rsidP="00BD1938">
      <w:pPr>
        <w:rPr>
          <w:b/>
          <w:bCs/>
          <w:sz w:val="32"/>
          <w:szCs w:val="32"/>
        </w:rPr>
      </w:pPr>
      <w:r w:rsidRPr="00F36F2C">
        <w:rPr>
          <w:b/>
          <w:bCs/>
          <w:sz w:val="32"/>
          <w:szCs w:val="32"/>
        </w:rPr>
        <w:t>Real world use case –</w:t>
      </w:r>
      <w:r w:rsidR="00D25DC3">
        <w:rPr>
          <w:b/>
          <w:bCs/>
          <w:sz w:val="32"/>
          <w:szCs w:val="32"/>
        </w:rPr>
        <w:t xml:space="preserve"> Urban Scaling</w:t>
      </w:r>
      <w:r w:rsidR="00D25DC3" w:rsidRPr="00D25DC3">
        <w:rPr>
          <w:b/>
          <w:bCs/>
          <w:sz w:val="32"/>
          <w:szCs w:val="32"/>
        </w:rPr>
        <w:t xml:space="preserve"> </w:t>
      </w:r>
      <w:r w:rsidR="00D25DC3">
        <w:rPr>
          <w:b/>
          <w:bCs/>
          <w:sz w:val="32"/>
          <w:szCs w:val="32"/>
        </w:rPr>
        <w:t>on Latin Inscriptions</w:t>
      </w:r>
      <w:r w:rsidR="00D25DC3" w:rsidRPr="00D25DC3">
        <w:rPr>
          <w:b/>
          <w:bCs/>
          <w:sz w:val="32"/>
          <w:szCs w:val="32"/>
        </w:rPr>
        <w:t xml:space="preserve"> with </w:t>
      </w:r>
      <w:r w:rsidR="00D25DC3">
        <w:rPr>
          <w:b/>
          <w:bCs/>
          <w:sz w:val="32"/>
          <w:szCs w:val="32"/>
        </w:rPr>
        <w:t>NLP</w:t>
      </w:r>
    </w:p>
    <w:p w14:paraId="7F8CF331" w14:textId="77777777" w:rsidR="00D25DC3" w:rsidRDefault="00D25DC3" w:rsidP="00D25DC3">
      <w:r>
        <w:t xml:space="preserve">During my master’s degree, I completed a practicum project using data from the </w:t>
      </w:r>
      <w:proofErr w:type="spellStart"/>
      <w:r>
        <w:t>Epigraphik-Datenbank</w:t>
      </w:r>
      <w:proofErr w:type="spellEnd"/>
      <w:r>
        <w:t xml:space="preserve"> Clauss/Slaby (EDCS). EDCS is a searchable database containing Latin inscriptions and related information, including location, province, date, material, inscription category, and bibliographic references.</w:t>
      </w:r>
    </w:p>
    <w:p w14:paraId="5D5AA3B9" w14:textId="21E19F31" w:rsidR="00D25DC3" w:rsidRDefault="00D25DC3" w:rsidP="00D25DC3">
      <w:r>
        <w:t>The purpose of our practicum project was to prepare the EDCS data for analysis and investigate patterns connected to urban scaling</w:t>
      </w:r>
      <w:r>
        <w:t xml:space="preserve"> laws</w:t>
      </w:r>
      <w:r>
        <w:t xml:space="preserve"> in the world. Our completed work focused primarily on:</w:t>
      </w:r>
    </w:p>
    <w:p w14:paraId="7947D2E2" w14:textId="77777777" w:rsidR="00D25DC3" w:rsidRDefault="00D25DC3" w:rsidP="00D25DC3">
      <w:pPr>
        <w:pStyle w:val="ListParagraph"/>
        <w:numPr>
          <w:ilvl w:val="0"/>
          <w:numId w:val="6"/>
        </w:numPr>
      </w:pPr>
      <w:r>
        <w:t>Extracting the inscription records</w:t>
      </w:r>
    </w:p>
    <w:p w14:paraId="537230C5" w14:textId="77777777" w:rsidR="00D25DC3" w:rsidRDefault="00D25DC3" w:rsidP="00D25DC3">
      <w:pPr>
        <w:pStyle w:val="ListParagraph"/>
        <w:numPr>
          <w:ilvl w:val="0"/>
          <w:numId w:val="6"/>
        </w:numPr>
      </w:pPr>
      <w:r>
        <w:t>Cleaning and standardizing the Latin inscription text</w:t>
      </w:r>
    </w:p>
    <w:p w14:paraId="5EC5DB64" w14:textId="77777777" w:rsidR="00D25DC3" w:rsidRDefault="00D25DC3" w:rsidP="00D25DC3">
      <w:pPr>
        <w:pStyle w:val="ListParagraph"/>
        <w:numPr>
          <w:ilvl w:val="0"/>
          <w:numId w:val="6"/>
        </w:numPr>
      </w:pPr>
      <w:r>
        <w:t>Creating research-ready versions of the data</w:t>
      </w:r>
    </w:p>
    <w:p w14:paraId="677E85C2" w14:textId="77777777" w:rsidR="00D25DC3" w:rsidRDefault="00D25DC3" w:rsidP="00D25DC3">
      <w:pPr>
        <w:pStyle w:val="ListParagraph"/>
        <w:numPr>
          <w:ilvl w:val="0"/>
          <w:numId w:val="6"/>
        </w:numPr>
      </w:pPr>
      <w:r>
        <w:t>Conducting exploratory data analysis</w:t>
      </w:r>
    </w:p>
    <w:p w14:paraId="7BDE5C08" w14:textId="77777777" w:rsidR="00D25DC3" w:rsidRDefault="00D25DC3" w:rsidP="00D25DC3">
      <w:pPr>
        <w:pStyle w:val="ListParagraph"/>
        <w:numPr>
          <w:ilvl w:val="0"/>
          <w:numId w:val="6"/>
        </w:numPr>
      </w:pPr>
      <w:r>
        <w:t>Examining geographical and urban patterns</w:t>
      </w:r>
    </w:p>
    <w:p w14:paraId="21597BDC" w14:textId="1C7DA914" w:rsidR="00D25DC3" w:rsidRDefault="00D25DC3" w:rsidP="00D25DC3">
      <w:pPr>
        <w:pStyle w:val="ListParagraph"/>
        <w:numPr>
          <w:ilvl w:val="0"/>
          <w:numId w:val="6"/>
        </w:numPr>
      </w:pPr>
      <w:r>
        <w:t>Visualizing inscriptions using an interactive Roman Empire map</w:t>
      </w:r>
    </w:p>
    <w:p w14:paraId="004C2C94" w14:textId="1A186588" w:rsidR="00D369E1" w:rsidRDefault="00D369E1" w:rsidP="00D369E1">
      <w:pPr>
        <w:rPr>
          <w:b/>
          <w:bCs/>
          <w:sz w:val="28"/>
          <w:szCs w:val="28"/>
        </w:rPr>
      </w:pPr>
      <w:r w:rsidRPr="00D369E1">
        <w:rPr>
          <w:b/>
          <w:bCs/>
          <w:sz w:val="28"/>
          <w:szCs w:val="28"/>
        </w:rPr>
        <w:t>Proposed Deep-Learning Extension: Transformer-Based NLP</w:t>
      </w:r>
    </w:p>
    <w:p w14:paraId="445EFA5C" w14:textId="77777777" w:rsidR="00D369E1" w:rsidRPr="00D369E1" w:rsidRDefault="00D369E1" w:rsidP="00D369E1">
      <w:r w:rsidRPr="00D369E1">
        <w:t>A Transformer-based NLP model would be suitable because the most important information in an inscription is contained within its language. Traditional exploratory analysis can show where inscriptions were found, how many inscriptions are associated with each city, or how inscription frequency changes with urban size. However, it cannot fully explain what the inscriptions discuss.</w:t>
      </w:r>
    </w:p>
    <w:p w14:paraId="5B4D2337" w14:textId="0AB76F6C" w:rsidR="00D369E1" w:rsidRDefault="00D369E1" w:rsidP="00D369E1">
      <w:r w:rsidRPr="00D369E1">
        <w:t xml:space="preserve">A Transformer could </w:t>
      </w:r>
      <w:proofErr w:type="spellStart"/>
      <w:r w:rsidRPr="00D369E1">
        <w:t>analyse</w:t>
      </w:r>
      <w:proofErr w:type="spellEnd"/>
      <w:r w:rsidRPr="00D369E1">
        <w:t xml:space="preserve"> the cleaned Latin text and produce contextual representations of words, phrases, and complete inscriptions. Unlike simple keyword matching, a Transformer examines how words relate to one another within their surrounding context.</w:t>
      </w:r>
    </w:p>
    <w:p w14:paraId="1A4D884A" w14:textId="77E9F66B" w:rsidR="00D369E1" w:rsidRDefault="00D369E1" w:rsidP="00D369E1">
      <w:r w:rsidRPr="00D369E1">
        <w:t>This would support several useful applications.</w:t>
      </w:r>
    </w:p>
    <w:p w14:paraId="2C7C1585" w14:textId="77777777" w:rsidR="00D369E1" w:rsidRDefault="00D369E1" w:rsidP="00D369E1"/>
    <w:p w14:paraId="187B44C0" w14:textId="77777777" w:rsidR="00D369E1" w:rsidRDefault="00D369E1" w:rsidP="00D369E1">
      <w:pPr>
        <w:pStyle w:val="ListParagraph"/>
        <w:numPr>
          <w:ilvl w:val="0"/>
          <w:numId w:val="7"/>
        </w:numPr>
        <w:rPr>
          <w:b/>
          <w:bCs/>
        </w:rPr>
      </w:pPr>
      <w:r w:rsidRPr="00D369E1">
        <w:rPr>
          <w:b/>
          <w:bCs/>
        </w:rPr>
        <w:lastRenderedPageBreak/>
        <w:t>Latin-to-English Translation</w:t>
      </w:r>
    </w:p>
    <w:p w14:paraId="668B35A6" w14:textId="77777777" w:rsidR="00D369E1" w:rsidRDefault="00D369E1" w:rsidP="00D369E1">
      <w:pPr>
        <w:pStyle w:val="ListParagraph"/>
        <w:numPr>
          <w:ilvl w:val="0"/>
          <w:numId w:val="10"/>
        </w:numPr>
      </w:pPr>
      <w:r>
        <w:t>R</w:t>
      </w:r>
      <w:r>
        <w:t xml:space="preserve">eliable scholarly or expert-approved English translations already </w:t>
      </w:r>
      <w:proofErr w:type="gramStart"/>
      <w:r>
        <w:t>exist,</w:t>
      </w:r>
      <w:proofErr w:type="gramEnd"/>
      <w:r>
        <w:t xml:space="preserve"> they could be aligned with the original Latin inscriptions to create training examples. Each example would contain:</w:t>
      </w:r>
    </w:p>
    <w:p w14:paraId="24C99ECB" w14:textId="77777777" w:rsidR="00D369E1" w:rsidRDefault="00D369E1" w:rsidP="00D369E1">
      <w:pPr>
        <w:pStyle w:val="ListParagraph"/>
        <w:numPr>
          <w:ilvl w:val="1"/>
          <w:numId w:val="10"/>
        </w:numPr>
      </w:pPr>
      <w:r>
        <w:t>The original Latin inscription</w:t>
      </w:r>
    </w:p>
    <w:p w14:paraId="4252E205" w14:textId="29B52142" w:rsidR="00D369E1" w:rsidRDefault="00D369E1" w:rsidP="00D369E1">
      <w:pPr>
        <w:pStyle w:val="ListParagraph"/>
        <w:numPr>
          <w:ilvl w:val="1"/>
          <w:numId w:val="10"/>
        </w:numPr>
      </w:pPr>
      <w:r>
        <w:t>Its corresponding expert-approved English translation</w:t>
      </w:r>
    </w:p>
    <w:p w14:paraId="11490ECB" w14:textId="77777777" w:rsidR="00D369E1" w:rsidRDefault="00D369E1" w:rsidP="00D369E1">
      <w:pPr>
        <w:pStyle w:val="ListParagraph"/>
        <w:numPr>
          <w:ilvl w:val="0"/>
          <w:numId w:val="10"/>
        </w:numPr>
      </w:pPr>
      <w:r>
        <w:t>A pretrained Transformer could then be fine-tuned using these paired examples. After training, it could generate a preliminary English translation for an inscription that it had not previously processed.</w:t>
      </w:r>
    </w:p>
    <w:p w14:paraId="6E7A1ED7" w14:textId="77777777" w:rsidR="00D369E1" w:rsidRDefault="00D369E1" w:rsidP="00D369E1">
      <w:pPr>
        <w:pStyle w:val="ListParagraph"/>
        <w:numPr>
          <w:ilvl w:val="0"/>
          <w:numId w:val="10"/>
        </w:numPr>
      </w:pPr>
      <w:r>
        <w:t>This would make the EDCS inscriptions more accessible to students, researchers, museum visitors, and members of the public who cannot read Latin. It would also save specialists time by providing an initial translation that they could review and correct.</w:t>
      </w:r>
    </w:p>
    <w:p w14:paraId="0E677320" w14:textId="77777777" w:rsidR="00D369E1" w:rsidRDefault="00D369E1" w:rsidP="00D369E1">
      <w:pPr>
        <w:pStyle w:val="ListParagraph"/>
        <w:ind w:left="1440"/>
      </w:pPr>
    </w:p>
    <w:p w14:paraId="359F2521" w14:textId="77777777" w:rsidR="00D369E1" w:rsidRPr="00D369E1" w:rsidRDefault="00D369E1" w:rsidP="00D369E1">
      <w:pPr>
        <w:pStyle w:val="ListParagraph"/>
        <w:numPr>
          <w:ilvl w:val="0"/>
          <w:numId w:val="7"/>
        </w:numPr>
        <w:rPr>
          <w:b/>
          <w:bCs/>
        </w:rPr>
      </w:pPr>
      <w:r w:rsidRPr="00D369E1">
        <w:rPr>
          <w:b/>
          <w:bCs/>
        </w:rPr>
        <w:t>Synonym and Semantically Similar Word Discovery</w:t>
      </w:r>
    </w:p>
    <w:p w14:paraId="35603064" w14:textId="77777777" w:rsidR="00D369E1" w:rsidRDefault="00D369E1" w:rsidP="00D369E1">
      <w:pPr>
        <w:pStyle w:val="ListParagraph"/>
        <w:numPr>
          <w:ilvl w:val="0"/>
          <w:numId w:val="12"/>
        </w:numPr>
      </w:pPr>
      <w:r>
        <w:t>A Transformer could help identify words and phrases that have similar meanings.</w:t>
      </w:r>
    </w:p>
    <w:p w14:paraId="462D3828" w14:textId="77777777" w:rsidR="00D369E1" w:rsidRDefault="00D369E1" w:rsidP="00D369E1">
      <w:pPr>
        <w:pStyle w:val="ListParagraph"/>
        <w:numPr>
          <w:ilvl w:val="0"/>
          <w:numId w:val="12"/>
        </w:numPr>
      </w:pPr>
      <w:r>
        <w:t>A simple keyword search only retrieves inscriptions containing the exact word entered by the researcher. This creates a limitation because different Latin words or phrases may communicate related ideas.</w:t>
      </w:r>
    </w:p>
    <w:p w14:paraId="4FD0297A" w14:textId="43E2D7C2" w:rsidR="00D369E1" w:rsidRDefault="00D369E1" w:rsidP="00D369E1">
      <w:pPr>
        <w:pStyle w:val="ListParagraph"/>
        <w:numPr>
          <w:ilvl w:val="0"/>
          <w:numId w:val="12"/>
        </w:numPr>
      </w:pPr>
      <w:r>
        <w:t xml:space="preserve">For example, inscriptions connected to public </w:t>
      </w:r>
      <w:r>
        <w:t>honor</w:t>
      </w:r>
      <w:r>
        <w:t>, religious dedication, military service, death, family relationships, or construction may use different vocabulary depending on the region, period, or social context.</w:t>
      </w:r>
    </w:p>
    <w:p w14:paraId="7FD40A14" w14:textId="77777777" w:rsidR="00D369E1" w:rsidRDefault="00D369E1" w:rsidP="00D369E1">
      <w:pPr>
        <w:pStyle w:val="ListParagraph"/>
        <w:numPr>
          <w:ilvl w:val="0"/>
          <w:numId w:val="12"/>
        </w:numPr>
      </w:pPr>
      <w:r>
        <w:t>A Transformer creates contextual embeddings that represent how a word is being used within a particular inscription. Researchers could compare these representations to identify:</w:t>
      </w:r>
    </w:p>
    <w:p w14:paraId="04939C87" w14:textId="77777777" w:rsidR="00D369E1" w:rsidRDefault="00D369E1" w:rsidP="00D369E1">
      <w:pPr>
        <w:pStyle w:val="ListParagraph"/>
        <w:numPr>
          <w:ilvl w:val="1"/>
          <w:numId w:val="12"/>
        </w:numPr>
      </w:pPr>
      <w:r>
        <w:t>Words with similar meanings</w:t>
      </w:r>
    </w:p>
    <w:p w14:paraId="2DE892E1" w14:textId="77777777" w:rsidR="00D369E1" w:rsidRDefault="00D369E1" w:rsidP="00D369E1">
      <w:pPr>
        <w:pStyle w:val="ListParagraph"/>
        <w:numPr>
          <w:ilvl w:val="1"/>
          <w:numId w:val="12"/>
        </w:numPr>
      </w:pPr>
      <w:r>
        <w:t>Alternative expressions for the same concept</w:t>
      </w:r>
    </w:p>
    <w:p w14:paraId="4E577F2E" w14:textId="77777777" w:rsidR="00D369E1" w:rsidRDefault="00D369E1" w:rsidP="00D369E1">
      <w:pPr>
        <w:pStyle w:val="ListParagraph"/>
        <w:numPr>
          <w:ilvl w:val="1"/>
          <w:numId w:val="12"/>
        </w:numPr>
      </w:pPr>
      <w:r>
        <w:t>Regional vocabulary differences</w:t>
      </w:r>
    </w:p>
    <w:p w14:paraId="0DB6DF75" w14:textId="77777777" w:rsidR="00D369E1" w:rsidRDefault="00D369E1" w:rsidP="00D369E1">
      <w:pPr>
        <w:pStyle w:val="ListParagraph"/>
        <w:numPr>
          <w:ilvl w:val="1"/>
          <w:numId w:val="12"/>
        </w:numPr>
      </w:pPr>
      <w:r>
        <w:t>Changes in terminology over time</w:t>
      </w:r>
    </w:p>
    <w:p w14:paraId="3BA73384" w14:textId="77777777" w:rsidR="00D369E1" w:rsidRDefault="00D369E1" w:rsidP="00D369E1">
      <w:pPr>
        <w:pStyle w:val="ListParagraph"/>
        <w:numPr>
          <w:ilvl w:val="1"/>
          <w:numId w:val="12"/>
        </w:numPr>
      </w:pPr>
      <w:r>
        <w:t>Similar phrases written using different words</w:t>
      </w:r>
    </w:p>
    <w:p w14:paraId="187028A5" w14:textId="77777777" w:rsidR="00D369E1" w:rsidRDefault="00D369E1" w:rsidP="00D369E1">
      <w:pPr>
        <w:pStyle w:val="ListParagraph"/>
        <w:numPr>
          <w:ilvl w:val="1"/>
          <w:numId w:val="12"/>
        </w:numPr>
      </w:pPr>
      <w:r>
        <w:t>Formulaic language associated with particular inscription types</w:t>
      </w:r>
    </w:p>
    <w:p w14:paraId="4BECEA28" w14:textId="21D405AE" w:rsidR="00D369E1" w:rsidRDefault="00D369E1" w:rsidP="00D369E1">
      <w:pPr>
        <w:pStyle w:val="ListParagraph"/>
        <w:numPr>
          <w:ilvl w:val="0"/>
          <w:numId w:val="12"/>
        </w:numPr>
      </w:pPr>
      <w:r>
        <w:t>This would be more useful than identifying synonyms from a fixed dictionary because the model would consider how words were actually used within the inscriptions.</w:t>
      </w:r>
    </w:p>
    <w:p w14:paraId="0EA0212C" w14:textId="77777777" w:rsidR="00D369E1" w:rsidRDefault="00D369E1" w:rsidP="00D369E1">
      <w:pPr>
        <w:pStyle w:val="ListParagraph"/>
        <w:ind w:left="1440"/>
      </w:pPr>
    </w:p>
    <w:p w14:paraId="78784548" w14:textId="77777777" w:rsidR="00D369E1" w:rsidRPr="00D369E1" w:rsidRDefault="00D369E1" w:rsidP="00D369E1">
      <w:pPr>
        <w:pStyle w:val="ListParagraph"/>
        <w:numPr>
          <w:ilvl w:val="0"/>
          <w:numId w:val="7"/>
        </w:numPr>
        <w:rPr>
          <w:b/>
          <w:bCs/>
        </w:rPr>
      </w:pPr>
      <w:r w:rsidRPr="00D369E1">
        <w:rPr>
          <w:b/>
          <w:bCs/>
        </w:rPr>
        <w:t>Improved Language Understanding</w:t>
      </w:r>
    </w:p>
    <w:p w14:paraId="3906E4A7" w14:textId="77777777" w:rsidR="00D369E1" w:rsidRDefault="00D369E1" w:rsidP="00D369E1">
      <w:pPr>
        <w:pStyle w:val="ListParagraph"/>
        <w:numPr>
          <w:ilvl w:val="0"/>
          <w:numId w:val="14"/>
        </w:numPr>
      </w:pPr>
      <w:r>
        <w:t>Transformer-based NLP could also help researchers understand the broader meaning of an inscription.</w:t>
      </w:r>
    </w:p>
    <w:p w14:paraId="587E9A22" w14:textId="77777777" w:rsidR="00D369E1" w:rsidRDefault="00D369E1" w:rsidP="00D369E1">
      <w:pPr>
        <w:pStyle w:val="ListParagraph"/>
        <w:numPr>
          <w:ilvl w:val="0"/>
          <w:numId w:val="14"/>
        </w:numPr>
      </w:pPr>
      <w:r>
        <w:t>The model could examine relationships between names, titles, actions, objects, and locations. It could potentially recognize whether an inscription concerns:</w:t>
      </w:r>
    </w:p>
    <w:p w14:paraId="0BEBDE6D" w14:textId="77777777" w:rsidR="00D369E1" w:rsidRDefault="00D369E1" w:rsidP="00D369E1">
      <w:pPr>
        <w:pStyle w:val="ListParagraph"/>
        <w:numPr>
          <w:ilvl w:val="1"/>
          <w:numId w:val="14"/>
        </w:numPr>
      </w:pPr>
      <w:r>
        <w:t>A funerary commemoration</w:t>
      </w:r>
    </w:p>
    <w:p w14:paraId="72C0A76E" w14:textId="77777777" w:rsidR="00D369E1" w:rsidRDefault="00D369E1" w:rsidP="00D369E1">
      <w:pPr>
        <w:pStyle w:val="ListParagraph"/>
        <w:numPr>
          <w:ilvl w:val="1"/>
          <w:numId w:val="14"/>
        </w:numPr>
      </w:pPr>
      <w:r>
        <w:t>A religious dedication</w:t>
      </w:r>
    </w:p>
    <w:p w14:paraId="63E40AC3" w14:textId="77777777" w:rsidR="00D369E1" w:rsidRDefault="00D369E1" w:rsidP="00D369E1">
      <w:pPr>
        <w:pStyle w:val="ListParagraph"/>
        <w:numPr>
          <w:ilvl w:val="1"/>
          <w:numId w:val="14"/>
        </w:numPr>
      </w:pPr>
      <w:r>
        <w:t>Military service</w:t>
      </w:r>
    </w:p>
    <w:p w14:paraId="3E7DD8F2" w14:textId="77777777" w:rsidR="00D369E1" w:rsidRDefault="00D369E1" w:rsidP="00D369E1">
      <w:pPr>
        <w:pStyle w:val="ListParagraph"/>
        <w:numPr>
          <w:ilvl w:val="1"/>
          <w:numId w:val="14"/>
        </w:numPr>
      </w:pPr>
      <w:r>
        <w:t>Public construction</w:t>
      </w:r>
    </w:p>
    <w:p w14:paraId="7CF88A49" w14:textId="77777777" w:rsidR="00D369E1" w:rsidRDefault="00D369E1" w:rsidP="00D369E1">
      <w:pPr>
        <w:pStyle w:val="ListParagraph"/>
        <w:numPr>
          <w:ilvl w:val="1"/>
          <w:numId w:val="14"/>
        </w:numPr>
      </w:pPr>
      <w:r>
        <w:lastRenderedPageBreak/>
        <w:t>Political or administrative authority</w:t>
      </w:r>
    </w:p>
    <w:p w14:paraId="65DE1292" w14:textId="77777777" w:rsidR="00D369E1" w:rsidRDefault="00D369E1" w:rsidP="00D369E1">
      <w:pPr>
        <w:pStyle w:val="ListParagraph"/>
        <w:numPr>
          <w:ilvl w:val="1"/>
          <w:numId w:val="14"/>
        </w:numPr>
      </w:pPr>
      <w:r>
        <w:t>Family relationships</w:t>
      </w:r>
    </w:p>
    <w:p w14:paraId="137B5537" w14:textId="77777777" w:rsidR="00D369E1" w:rsidRDefault="00D369E1" w:rsidP="00D369E1">
      <w:pPr>
        <w:pStyle w:val="ListParagraph"/>
        <w:numPr>
          <w:ilvl w:val="1"/>
          <w:numId w:val="14"/>
        </w:numPr>
      </w:pPr>
      <w:r>
        <w:t>Trade or occupation</w:t>
      </w:r>
    </w:p>
    <w:p w14:paraId="7D80E137" w14:textId="77777777" w:rsidR="00D369E1" w:rsidRDefault="00D369E1" w:rsidP="00D369E1">
      <w:pPr>
        <w:pStyle w:val="ListParagraph"/>
        <w:numPr>
          <w:ilvl w:val="1"/>
          <w:numId w:val="14"/>
        </w:numPr>
      </w:pPr>
      <w:r>
        <w:t>Social status</w:t>
      </w:r>
    </w:p>
    <w:p w14:paraId="544CEAB3" w14:textId="77777777" w:rsidR="00D369E1" w:rsidRDefault="00D369E1" w:rsidP="00D369E1">
      <w:pPr>
        <w:pStyle w:val="ListParagraph"/>
        <w:numPr>
          <w:ilvl w:val="1"/>
          <w:numId w:val="14"/>
        </w:numPr>
      </w:pPr>
      <w:r>
        <w:t>Civic identity</w:t>
      </w:r>
    </w:p>
    <w:p w14:paraId="25D4A846" w14:textId="4F9665C1" w:rsidR="00D369E1" w:rsidRDefault="00D369E1" w:rsidP="00D369E1">
      <w:pPr>
        <w:pStyle w:val="ListParagraph"/>
        <w:numPr>
          <w:ilvl w:val="0"/>
          <w:numId w:val="14"/>
        </w:numPr>
      </w:pPr>
      <w:r>
        <w:t xml:space="preserve">This would allow researchers to </w:t>
      </w:r>
      <w:r>
        <w:t>analyze</w:t>
      </w:r>
      <w:r>
        <w:t xml:space="preserve"> the content of inscriptions rather than relying only on their metadata.</w:t>
      </w:r>
    </w:p>
    <w:p w14:paraId="6A4857B3" w14:textId="77777777" w:rsidR="00D369E1" w:rsidRDefault="00D369E1" w:rsidP="00D369E1">
      <w:pPr>
        <w:pStyle w:val="ListParagraph"/>
        <w:numPr>
          <w:ilvl w:val="0"/>
          <w:numId w:val="14"/>
        </w:numPr>
      </w:pPr>
      <w:r>
        <w:t>For example, two cities may contain approximately the same number of inscriptions, but the subjects discussed in those inscriptions may be very different. One city may contain a high proportion of military inscriptions, while another may contain more inscriptions concerning trade, religion, or civic construction.</w:t>
      </w:r>
    </w:p>
    <w:p w14:paraId="610C21C7" w14:textId="745958CC" w:rsidR="00D369E1" w:rsidRDefault="00D369E1" w:rsidP="00D369E1">
      <w:pPr>
        <w:pStyle w:val="ListParagraph"/>
        <w:numPr>
          <w:ilvl w:val="0"/>
          <w:numId w:val="14"/>
        </w:numPr>
      </w:pPr>
      <w:r>
        <w:t>NLP would make these differences measurable.</w:t>
      </w:r>
    </w:p>
    <w:p w14:paraId="1C041373" w14:textId="77777777" w:rsidR="008B43CA" w:rsidRDefault="008B43CA" w:rsidP="008B43CA">
      <w:pPr>
        <w:pStyle w:val="ListParagraph"/>
        <w:ind w:left="1440"/>
      </w:pPr>
    </w:p>
    <w:p w14:paraId="35A11C42" w14:textId="77777777" w:rsidR="008B43CA" w:rsidRPr="008B43CA" w:rsidRDefault="008B43CA" w:rsidP="008B43CA">
      <w:pPr>
        <w:pStyle w:val="ListParagraph"/>
        <w:numPr>
          <w:ilvl w:val="0"/>
          <w:numId w:val="7"/>
        </w:numPr>
        <w:rPr>
          <w:b/>
          <w:bCs/>
        </w:rPr>
      </w:pPr>
      <w:r w:rsidRPr="008B43CA">
        <w:rPr>
          <w:b/>
          <w:bCs/>
        </w:rPr>
        <w:t>Semantic Search</w:t>
      </w:r>
    </w:p>
    <w:p w14:paraId="00C5F2D0" w14:textId="77777777" w:rsidR="008B43CA" w:rsidRPr="008B43CA" w:rsidRDefault="008B43CA" w:rsidP="008B43CA">
      <w:pPr>
        <w:pStyle w:val="ListParagraph"/>
        <w:numPr>
          <w:ilvl w:val="0"/>
          <w:numId w:val="16"/>
        </w:numPr>
      </w:pPr>
      <w:r w:rsidRPr="008B43CA">
        <w:t xml:space="preserve">A Transformer could support semantic search across </w:t>
      </w:r>
      <w:proofErr w:type="spellStart"/>
      <w:r w:rsidRPr="008B43CA">
        <w:t>EpigCorpus</w:t>
      </w:r>
      <w:proofErr w:type="spellEnd"/>
      <w:r w:rsidRPr="008B43CA">
        <w:t>.</w:t>
      </w:r>
    </w:p>
    <w:p w14:paraId="4500B914" w14:textId="77777777" w:rsidR="008B43CA" w:rsidRPr="008B43CA" w:rsidRDefault="008B43CA" w:rsidP="008B43CA">
      <w:pPr>
        <w:pStyle w:val="ListParagraph"/>
        <w:numPr>
          <w:ilvl w:val="0"/>
          <w:numId w:val="16"/>
        </w:numPr>
      </w:pPr>
      <w:r w:rsidRPr="008B43CA">
        <w:t>Instead of requiring an exact Latin keyword, a researcher could search using a concept such as:</w:t>
      </w:r>
    </w:p>
    <w:p w14:paraId="47C911DA" w14:textId="77777777" w:rsidR="008B43CA" w:rsidRPr="008B43CA" w:rsidRDefault="008B43CA" w:rsidP="008B43CA">
      <w:pPr>
        <w:pStyle w:val="ListParagraph"/>
        <w:numPr>
          <w:ilvl w:val="1"/>
          <w:numId w:val="16"/>
        </w:numPr>
      </w:pPr>
      <w:r w:rsidRPr="008B43CA">
        <w:t>Military identity</w:t>
      </w:r>
    </w:p>
    <w:p w14:paraId="07BEB87B" w14:textId="77777777" w:rsidR="008B43CA" w:rsidRPr="008B43CA" w:rsidRDefault="008B43CA" w:rsidP="008B43CA">
      <w:pPr>
        <w:pStyle w:val="ListParagraph"/>
        <w:numPr>
          <w:ilvl w:val="1"/>
          <w:numId w:val="16"/>
        </w:numPr>
      </w:pPr>
      <w:r w:rsidRPr="008B43CA">
        <w:t>Public buildings</w:t>
      </w:r>
    </w:p>
    <w:p w14:paraId="3AB809D2" w14:textId="77777777" w:rsidR="008B43CA" w:rsidRPr="008B43CA" w:rsidRDefault="008B43CA" w:rsidP="008B43CA">
      <w:pPr>
        <w:pStyle w:val="ListParagraph"/>
        <w:numPr>
          <w:ilvl w:val="1"/>
          <w:numId w:val="16"/>
        </w:numPr>
      </w:pPr>
      <w:r w:rsidRPr="008B43CA">
        <w:t>Religious offerings</w:t>
      </w:r>
    </w:p>
    <w:p w14:paraId="415D8D8A" w14:textId="77777777" w:rsidR="008B43CA" w:rsidRPr="008B43CA" w:rsidRDefault="008B43CA" w:rsidP="008B43CA">
      <w:pPr>
        <w:pStyle w:val="ListParagraph"/>
        <w:numPr>
          <w:ilvl w:val="1"/>
          <w:numId w:val="16"/>
        </w:numPr>
      </w:pPr>
      <w:r w:rsidRPr="008B43CA">
        <w:t>Family commemoration</w:t>
      </w:r>
    </w:p>
    <w:p w14:paraId="3D0BAF37" w14:textId="77777777" w:rsidR="008B43CA" w:rsidRPr="008B43CA" w:rsidRDefault="008B43CA" w:rsidP="008B43CA">
      <w:pPr>
        <w:pStyle w:val="ListParagraph"/>
        <w:numPr>
          <w:ilvl w:val="1"/>
          <w:numId w:val="16"/>
        </w:numPr>
      </w:pPr>
      <w:r w:rsidRPr="008B43CA">
        <w:t>Commercial activity</w:t>
      </w:r>
    </w:p>
    <w:p w14:paraId="044DA0C8" w14:textId="77777777" w:rsidR="008B43CA" w:rsidRPr="008B43CA" w:rsidRDefault="008B43CA" w:rsidP="008B43CA">
      <w:pPr>
        <w:pStyle w:val="ListParagraph"/>
        <w:numPr>
          <w:ilvl w:val="1"/>
          <w:numId w:val="16"/>
        </w:numPr>
      </w:pPr>
      <w:r w:rsidRPr="008B43CA">
        <w:t>Imperial administration</w:t>
      </w:r>
    </w:p>
    <w:p w14:paraId="311DDD4B" w14:textId="77777777" w:rsidR="008B43CA" w:rsidRPr="008B43CA" w:rsidRDefault="008B43CA" w:rsidP="008B43CA">
      <w:pPr>
        <w:pStyle w:val="ListParagraph"/>
        <w:numPr>
          <w:ilvl w:val="1"/>
          <w:numId w:val="16"/>
        </w:numPr>
      </w:pPr>
      <w:r w:rsidRPr="008B43CA">
        <w:t>Migration between cities</w:t>
      </w:r>
    </w:p>
    <w:p w14:paraId="61BF4868" w14:textId="77777777" w:rsidR="008B43CA" w:rsidRPr="008B43CA" w:rsidRDefault="008B43CA" w:rsidP="008B43CA">
      <w:pPr>
        <w:pStyle w:val="ListParagraph"/>
        <w:numPr>
          <w:ilvl w:val="0"/>
          <w:numId w:val="16"/>
        </w:numPr>
      </w:pPr>
      <w:r w:rsidRPr="008B43CA">
        <w:t>The system could return inscriptions that are related in meaning, even when they do not contain the exact search term.</w:t>
      </w:r>
    </w:p>
    <w:p w14:paraId="2339B2F2" w14:textId="284D29FE" w:rsidR="00D369E1" w:rsidRDefault="008B43CA" w:rsidP="008B43CA">
      <w:pPr>
        <w:pStyle w:val="ListParagraph"/>
        <w:numPr>
          <w:ilvl w:val="0"/>
          <w:numId w:val="16"/>
        </w:numPr>
      </w:pPr>
      <w:r w:rsidRPr="008B43CA">
        <w:t>This would be particularly beneficial for Latin inscriptions because spelling, abbreviations, grammatical forms, and vocabulary may vary. A semantic-search system would allow researchers to find related inscriptions that a conventional keyword search might miss.</w:t>
      </w:r>
    </w:p>
    <w:p w14:paraId="71F1E420" w14:textId="77777777" w:rsidR="008B43CA" w:rsidRDefault="008B43CA" w:rsidP="008B43CA">
      <w:pPr>
        <w:pStyle w:val="ListParagraph"/>
        <w:ind w:left="1440"/>
      </w:pPr>
    </w:p>
    <w:p w14:paraId="55759D4B" w14:textId="155CEF40" w:rsidR="008B43CA" w:rsidRPr="008B43CA" w:rsidRDefault="008B43CA" w:rsidP="008B43CA">
      <w:pPr>
        <w:pStyle w:val="ListParagraph"/>
        <w:numPr>
          <w:ilvl w:val="0"/>
          <w:numId w:val="7"/>
        </w:numPr>
        <w:rPr>
          <w:b/>
          <w:bCs/>
        </w:rPr>
      </w:pPr>
      <w:r w:rsidRPr="008B43CA">
        <w:rPr>
          <w:b/>
          <w:bCs/>
        </w:rPr>
        <w:t>Abbreviation Expansion and Text Reconstruction</w:t>
      </w:r>
    </w:p>
    <w:p w14:paraId="1ABD582A" w14:textId="66F6E32D" w:rsidR="008B43CA" w:rsidRDefault="008B43CA" w:rsidP="008B43CA">
      <w:pPr>
        <w:pStyle w:val="ListParagraph"/>
        <w:numPr>
          <w:ilvl w:val="0"/>
          <w:numId w:val="17"/>
        </w:numPr>
      </w:pPr>
      <w:r>
        <w:t>Roman inscriptions frequently use abbreviations because the available writing space on stone, metal, pottery, and other materials was limited.</w:t>
      </w:r>
    </w:p>
    <w:p w14:paraId="3273E6D5" w14:textId="6D73752E" w:rsidR="008B43CA" w:rsidRDefault="008B43CA" w:rsidP="008B43CA">
      <w:pPr>
        <w:pStyle w:val="ListParagraph"/>
        <w:numPr>
          <w:ilvl w:val="0"/>
          <w:numId w:val="17"/>
        </w:numPr>
      </w:pPr>
      <w:r>
        <w:t>A Transformer trained on known examples could use the surrounding context to suggest the expanded form of an abbreviation. It could also provide several possible expansions when the abbreviation is ambiguous.</w:t>
      </w:r>
    </w:p>
    <w:p w14:paraId="236B53AB" w14:textId="103A1B8B" w:rsidR="008B43CA" w:rsidRDefault="008B43CA" w:rsidP="008B43CA">
      <w:pPr>
        <w:pStyle w:val="ListParagraph"/>
        <w:numPr>
          <w:ilvl w:val="0"/>
          <w:numId w:val="17"/>
        </w:numPr>
      </w:pPr>
      <w:r>
        <w:t xml:space="preserve">The same approach could help </w:t>
      </w:r>
      <w:r>
        <w:t>analyze</w:t>
      </w:r>
      <w:r>
        <w:t xml:space="preserve"> damaged or incomplete inscriptions. If part of an inscription is missing, the model could compare the visible text with similar inscriptions and suggest possible words or phrases for the missing section.</w:t>
      </w:r>
    </w:p>
    <w:p w14:paraId="3B2EA6A7" w14:textId="4D67B563" w:rsidR="008B43CA" w:rsidRDefault="008B43CA" w:rsidP="008B43CA">
      <w:pPr>
        <w:pStyle w:val="ListParagraph"/>
        <w:numPr>
          <w:ilvl w:val="0"/>
          <w:numId w:val="17"/>
        </w:numPr>
      </w:pPr>
      <w:r>
        <w:t>These suggestions would not be treated as confirmed reconstructions. They would be clearly marked as predictions requiring expert validation. Nevertheless, they could help researchers identify common formulas and possible interpretations more efficiently.</w:t>
      </w:r>
    </w:p>
    <w:p w14:paraId="1605A05B" w14:textId="2D5DC888" w:rsidR="008B43CA" w:rsidRPr="008B43CA" w:rsidRDefault="008B43CA" w:rsidP="008B43CA">
      <w:pPr>
        <w:pStyle w:val="ListParagraph"/>
        <w:numPr>
          <w:ilvl w:val="0"/>
          <w:numId w:val="7"/>
        </w:numPr>
        <w:rPr>
          <w:b/>
          <w:bCs/>
        </w:rPr>
      </w:pPr>
      <w:r w:rsidRPr="008B43CA">
        <w:rPr>
          <w:b/>
          <w:bCs/>
        </w:rPr>
        <w:lastRenderedPageBreak/>
        <w:t>Named-Entity and Information Extraction</w:t>
      </w:r>
    </w:p>
    <w:p w14:paraId="2FC76302" w14:textId="5C675C7A" w:rsidR="008B43CA" w:rsidRDefault="008B43CA" w:rsidP="008B43CA">
      <w:pPr>
        <w:pStyle w:val="ListParagraph"/>
        <w:numPr>
          <w:ilvl w:val="0"/>
          <w:numId w:val="18"/>
        </w:numPr>
      </w:pPr>
      <w:r>
        <w:t>NLP could automatically extract historically important information from the inscription text, including:</w:t>
      </w:r>
    </w:p>
    <w:p w14:paraId="7748144F" w14:textId="5F59E504" w:rsidR="008B43CA" w:rsidRDefault="008B43CA" w:rsidP="008B43CA">
      <w:pPr>
        <w:pStyle w:val="ListParagraph"/>
        <w:numPr>
          <w:ilvl w:val="1"/>
          <w:numId w:val="18"/>
        </w:numPr>
      </w:pPr>
      <w:r>
        <w:t>Personal names</w:t>
      </w:r>
    </w:p>
    <w:p w14:paraId="6E129920" w14:textId="32186CCE" w:rsidR="008B43CA" w:rsidRDefault="008B43CA" w:rsidP="008B43CA">
      <w:pPr>
        <w:pStyle w:val="ListParagraph"/>
        <w:numPr>
          <w:ilvl w:val="1"/>
          <w:numId w:val="18"/>
        </w:numPr>
      </w:pPr>
      <w:r>
        <w:t>Place names</w:t>
      </w:r>
    </w:p>
    <w:p w14:paraId="63CA5162" w14:textId="033D0455" w:rsidR="008B43CA" w:rsidRDefault="008B43CA" w:rsidP="008B43CA">
      <w:pPr>
        <w:pStyle w:val="ListParagraph"/>
        <w:numPr>
          <w:ilvl w:val="1"/>
          <w:numId w:val="18"/>
        </w:numPr>
      </w:pPr>
      <w:r>
        <w:t>Deities</w:t>
      </w:r>
    </w:p>
    <w:p w14:paraId="3476980E" w14:textId="469B5F51" w:rsidR="008B43CA" w:rsidRDefault="008B43CA" w:rsidP="008B43CA">
      <w:pPr>
        <w:pStyle w:val="ListParagraph"/>
        <w:numPr>
          <w:ilvl w:val="1"/>
          <w:numId w:val="18"/>
        </w:numPr>
      </w:pPr>
      <w:r>
        <w:t>Military units</w:t>
      </w:r>
    </w:p>
    <w:p w14:paraId="4E1F006F" w14:textId="37E75FF2" w:rsidR="008B43CA" w:rsidRDefault="008B43CA" w:rsidP="008B43CA">
      <w:pPr>
        <w:pStyle w:val="ListParagraph"/>
        <w:numPr>
          <w:ilvl w:val="1"/>
          <w:numId w:val="18"/>
        </w:numPr>
      </w:pPr>
      <w:r>
        <w:t>Occupations</w:t>
      </w:r>
    </w:p>
    <w:p w14:paraId="0F993CA6" w14:textId="7D8CAA87" w:rsidR="008B43CA" w:rsidRDefault="008B43CA" w:rsidP="008B43CA">
      <w:pPr>
        <w:pStyle w:val="ListParagraph"/>
        <w:numPr>
          <w:ilvl w:val="1"/>
          <w:numId w:val="18"/>
        </w:numPr>
      </w:pPr>
      <w:r>
        <w:t>Political titles</w:t>
      </w:r>
    </w:p>
    <w:p w14:paraId="2F003BAF" w14:textId="2F07FC42" w:rsidR="008B43CA" w:rsidRDefault="008B43CA" w:rsidP="008B43CA">
      <w:pPr>
        <w:pStyle w:val="ListParagraph"/>
        <w:numPr>
          <w:ilvl w:val="1"/>
          <w:numId w:val="18"/>
        </w:numPr>
      </w:pPr>
      <w:r>
        <w:t>Social positions</w:t>
      </w:r>
    </w:p>
    <w:p w14:paraId="5C5C93FF" w14:textId="386A8A0A" w:rsidR="008B43CA" w:rsidRDefault="008B43CA" w:rsidP="008B43CA">
      <w:pPr>
        <w:pStyle w:val="ListParagraph"/>
        <w:numPr>
          <w:ilvl w:val="1"/>
          <w:numId w:val="18"/>
        </w:numPr>
      </w:pPr>
      <w:r>
        <w:t>Family relationships</w:t>
      </w:r>
    </w:p>
    <w:p w14:paraId="1FFC7E8C" w14:textId="6CDB8E44" w:rsidR="008B43CA" w:rsidRDefault="008B43CA" w:rsidP="008B43CA">
      <w:pPr>
        <w:pStyle w:val="ListParagraph"/>
        <w:numPr>
          <w:ilvl w:val="1"/>
          <w:numId w:val="18"/>
        </w:numPr>
      </w:pPr>
      <w:r>
        <w:t>Dates and time periods</w:t>
      </w:r>
    </w:p>
    <w:p w14:paraId="02D2C65A" w14:textId="2448AD22" w:rsidR="008B43CA" w:rsidRDefault="008B43CA" w:rsidP="008B43CA">
      <w:pPr>
        <w:pStyle w:val="ListParagraph"/>
        <w:numPr>
          <w:ilvl w:val="1"/>
          <w:numId w:val="18"/>
        </w:numPr>
      </w:pPr>
      <w:r>
        <w:t>Names of buildings or public works</w:t>
      </w:r>
    </w:p>
    <w:p w14:paraId="644E3090" w14:textId="32D26B67" w:rsidR="008B43CA" w:rsidRDefault="008B43CA" w:rsidP="008B43CA">
      <w:pPr>
        <w:pStyle w:val="ListParagraph"/>
        <w:numPr>
          <w:ilvl w:val="0"/>
          <w:numId w:val="18"/>
        </w:numPr>
      </w:pPr>
      <w:r>
        <w:t xml:space="preserve">This information could be converted into structured variables and added to the existing </w:t>
      </w:r>
      <w:proofErr w:type="spellStart"/>
      <w:r>
        <w:t>EpigCorpus</w:t>
      </w:r>
      <w:proofErr w:type="spellEnd"/>
      <w:r>
        <w:t xml:space="preserve"> data.</w:t>
      </w:r>
    </w:p>
    <w:p w14:paraId="5FB07956" w14:textId="51BD8F0F" w:rsidR="008B43CA" w:rsidRDefault="008B43CA" w:rsidP="008B43CA">
      <w:pPr>
        <w:pStyle w:val="ListParagraph"/>
        <w:numPr>
          <w:ilvl w:val="0"/>
          <w:numId w:val="18"/>
        </w:numPr>
      </w:pPr>
      <w:r>
        <w:t>For example, researchers could study whether larger Roman cities contained a wider variety of occupations, military ranks, religious dedications, or social titles than smaller settlements.</w:t>
      </w:r>
    </w:p>
    <w:p w14:paraId="102BBD79" w14:textId="77777777" w:rsidR="008B43CA" w:rsidRDefault="008B43CA" w:rsidP="008B43CA">
      <w:pPr>
        <w:pStyle w:val="ListParagraph"/>
        <w:numPr>
          <w:ilvl w:val="0"/>
          <w:numId w:val="18"/>
        </w:numPr>
      </w:pPr>
      <w:r>
        <w:t>The extracted entities could also be connected to the existing geographical data to create networks showing relationships among people, cities, military units, occupations, and religious practices.</w:t>
      </w:r>
    </w:p>
    <w:p w14:paraId="5280EAB6" w14:textId="77777777" w:rsidR="008B43CA" w:rsidRDefault="008B43CA" w:rsidP="008B43CA">
      <w:pPr>
        <w:pStyle w:val="ListParagraph"/>
        <w:ind w:left="1440"/>
      </w:pPr>
    </w:p>
    <w:p w14:paraId="78111FDC" w14:textId="7E980C47" w:rsidR="008B43CA" w:rsidRPr="008B43CA" w:rsidRDefault="008B43CA" w:rsidP="008B43CA">
      <w:pPr>
        <w:pStyle w:val="ListParagraph"/>
        <w:numPr>
          <w:ilvl w:val="0"/>
          <w:numId w:val="7"/>
        </w:numPr>
        <w:rPr>
          <w:b/>
          <w:bCs/>
        </w:rPr>
      </w:pPr>
      <w:r w:rsidRPr="008B43CA">
        <w:rPr>
          <w:b/>
          <w:bCs/>
        </w:rPr>
        <w:t>Identifying Patterns in Urban Scaling</w:t>
      </w:r>
    </w:p>
    <w:p w14:paraId="59505C21" w14:textId="42C5F2DB" w:rsidR="008B43CA" w:rsidRDefault="008B43CA" w:rsidP="008B43CA">
      <w:pPr>
        <w:pStyle w:val="ListParagraph"/>
        <w:numPr>
          <w:ilvl w:val="0"/>
          <w:numId w:val="19"/>
        </w:numPr>
      </w:pPr>
      <w:r>
        <w:t>The original exploratory analysis could examine urban scaling using variables such as city size, geographical location, and the number of inscriptions. Adding NLP would allow the project to investigate semantic urban scaling.</w:t>
      </w:r>
    </w:p>
    <w:p w14:paraId="30028C92" w14:textId="61EA9858" w:rsidR="008B43CA" w:rsidRDefault="008B43CA" w:rsidP="008B43CA">
      <w:pPr>
        <w:pStyle w:val="ListParagraph"/>
        <w:numPr>
          <w:ilvl w:val="0"/>
          <w:numId w:val="19"/>
        </w:numPr>
      </w:pPr>
      <w:r>
        <w:t>Instead of only asking whether larger cities produced more inscriptions, researchers could ask:</w:t>
      </w:r>
    </w:p>
    <w:p w14:paraId="26AFBCCF" w14:textId="4EBAFF84" w:rsidR="008B43CA" w:rsidRDefault="008B43CA" w:rsidP="008B43CA">
      <w:pPr>
        <w:pStyle w:val="ListParagraph"/>
        <w:numPr>
          <w:ilvl w:val="1"/>
          <w:numId w:val="19"/>
        </w:numPr>
      </w:pPr>
      <w:r>
        <w:t>Do larger cities contain a greater variety of inscription topics?</w:t>
      </w:r>
    </w:p>
    <w:p w14:paraId="5A27A69F" w14:textId="3BC39C94" w:rsidR="008B43CA" w:rsidRDefault="008B43CA" w:rsidP="008B43CA">
      <w:pPr>
        <w:pStyle w:val="ListParagraph"/>
        <w:numPr>
          <w:ilvl w:val="1"/>
          <w:numId w:val="19"/>
        </w:numPr>
      </w:pPr>
      <w:r>
        <w:t>Does occupational vocabulary increase with urban size?</w:t>
      </w:r>
    </w:p>
    <w:p w14:paraId="526F4DA2" w14:textId="5C27338D" w:rsidR="008B43CA" w:rsidRDefault="008B43CA" w:rsidP="008B43CA">
      <w:pPr>
        <w:pStyle w:val="ListParagraph"/>
        <w:numPr>
          <w:ilvl w:val="1"/>
          <w:numId w:val="19"/>
        </w:numPr>
      </w:pPr>
      <w:r>
        <w:t>Are political and administrative titles more common in larger cities?</w:t>
      </w:r>
    </w:p>
    <w:p w14:paraId="53B4608E" w14:textId="049463EF" w:rsidR="008B43CA" w:rsidRDefault="008B43CA" w:rsidP="008B43CA">
      <w:pPr>
        <w:pStyle w:val="ListParagraph"/>
        <w:numPr>
          <w:ilvl w:val="1"/>
          <w:numId w:val="19"/>
        </w:numPr>
      </w:pPr>
      <w:r>
        <w:t>Do military inscriptions scale differently from religious inscriptions?</w:t>
      </w:r>
    </w:p>
    <w:p w14:paraId="0ECB1787" w14:textId="49730A7D" w:rsidR="008B43CA" w:rsidRDefault="008B43CA" w:rsidP="008B43CA">
      <w:pPr>
        <w:pStyle w:val="ListParagraph"/>
        <w:numPr>
          <w:ilvl w:val="1"/>
          <w:numId w:val="19"/>
        </w:numPr>
      </w:pPr>
      <w:r>
        <w:t xml:space="preserve">Are inscriptions from larger urban </w:t>
      </w:r>
      <w:r>
        <w:t>centers</w:t>
      </w:r>
      <w:r>
        <w:t xml:space="preserve"> linguistically more diverse?</w:t>
      </w:r>
    </w:p>
    <w:p w14:paraId="0ED2D0E4" w14:textId="4E4885BE" w:rsidR="008B43CA" w:rsidRDefault="008B43CA" w:rsidP="008B43CA">
      <w:pPr>
        <w:pStyle w:val="ListParagraph"/>
        <w:numPr>
          <w:ilvl w:val="1"/>
          <w:numId w:val="19"/>
        </w:numPr>
      </w:pPr>
      <w:r>
        <w:t>Do smaller settlements use more standardized or formulaic language?</w:t>
      </w:r>
    </w:p>
    <w:p w14:paraId="666AC08B" w14:textId="78E67F27" w:rsidR="008B43CA" w:rsidRDefault="008B43CA" w:rsidP="008B43CA">
      <w:pPr>
        <w:pStyle w:val="ListParagraph"/>
        <w:numPr>
          <w:ilvl w:val="1"/>
          <w:numId w:val="19"/>
        </w:numPr>
      </w:pPr>
      <w:r>
        <w:t>Are particular deities, occupations, or social roles concentrated in cities of a certain size?</w:t>
      </w:r>
    </w:p>
    <w:p w14:paraId="702DA5BD" w14:textId="5475BAE7" w:rsidR="008B43CA" w:rsidRDefault="008B43CA" w:rsidP="008B43CA">
      <w:pPr>
        <w:pStyle w:val="ListParagraph"/>
        <w:numPr>
          <w:ilvl w:val="1"/>
          <w:numId w:val="19"/>
        </w:numPr>
      </w:pPr>
      <w:r>
        <w:t>Does the complexity or length of inscriptions change with urban scale?</w:t>
      </w:r>
    </w:p>
    <w:p w14:paraId="7B3E1B76" w14:textId="076A9A04" w:rsidR="008B43CA" w:rsidRDefault="008B43CA" w:rsidP="008B43CA">
      <w:pPr>
        <w:pStyle w:val="ListParagraph"/>
        <w:numPr>
          <w:ilvl w:val="1"/>
          <w:numId w:val="19"/>
        </w:numPr>
      </w:pPr>
      <w:r>
        <w:t>Do semantically similar inscriptions form geographical clusters?</w:t>
      </w:r>
    </w:p>
    <w:p w14:paraId="46B320C5" w14:textId="63EDD5CC" w:rsidR="008B43CA" w:rsidRDefault="008B43CA" w:rsidP="008B43CA">
      <w:pPr>
        <w:pStyle w:val="ListParagraph"/>
        <w:numPr>
          <w:ilvl w:val="1"/>
          <w:numId w:val="19"/>
        </w:numPr>
      </w:pPr>
      <w:r>
        <w:t>Does inscription language change across provinces or historical periods?</w:t>
      </w:r>
    </w:p>
    <w:p w14:paraId="65B6A0C0" w14:textId="6BD19103" w:rsidR="008B43CA" w:rsidRDefault="008B43CA" w:rsidP="008B43CA">
      <w:pPr>
        <w:pStyle w:val="ListParagraph"/>
        <w:numPr>
          <w:ilvl w:val="0"/>
          <w:numId w:val="19"/>
        </w:numPr>
      </w:pPr>
      <w:r>
        <w:t>A Transformer could classify inscriptions by theme, create semantic representations, and extract key entities. These results could then be combined with the geographical and city-level variables already used in the exploratory analysis.</w:t>
      </w:r>
    </w:p>
    <w:p w14:paraId="72E4E5DA" w14:textId="7C3A53B3" w:rsidR="008B43CA" w:rsidRDefault="008B43CA" w:rsidP="008B43CA">
      <w:pPr>
        <w:pStyle w:val="ListParagraph"/>
        <w:numPr>
          <w:ilvl w:val="0"/>
          <w:numId w:val="19"/>
        </w:numPr>
      </w:pPr>
      <w:r>
        <w:lastRenderedPageBreak/>
        <w:t xml:space="preserve">This would make it possible to study not only the quantity of inscriptions associated with urban </w:t>
      </w:r>
      <w:r>
        <w:t>centers</w:t>
      </w:r>
      <w:r>
        <w:t xml:space="preserve"> but also the types of social, political, religious, and economic activity represented in their language.</w:t>
      </w:r>
    </w:p>
    <w:p w14:paraId="345DEE7F" w14:textId="44D397E4" w:rsidR="008B43CA" w:rsidRDefault="008B43CA" w:rsidP="008B43CA">
      <w:pPr>
        <w:rPr>
          <w:b/>
          <w:bCs/>
          <w:sz w:val="28"/>
          <w:szCs w:val="28"/>
        </w:rPr>
      </w:pPr>
      <w:r w:rsidRPr="008B43CA">
        <w:rPr>
          <w:b/>
          <w:bCs/>
          <w:sz w:val="28"/>
          <w:szCs w:val="28"/>
        </w:rPr>
        <w:t>Why a Transformer Is Suitable</w:t>
      </w:r>
    </w:p>
    <w:p w14:paraId="6D167FDC" w14:textId="0F162BE7" w:rsidR="008B43CA" w:rsidRDefault="008B43CA" w:rsidP="008B43CA">
      <w:r>
        <w:t>A Transformer is suitable because Latin inscriptions are unstructured textual data. Their meaning depends on context, grammar, word order, abbreviations, and relationships between words.</w:t>
      </w:r>
    </w:p>
    <w:p w14:paraId="4DDF7061" w14:textId="609EEC59" w:rsidR="008B43CA" w:rsidRDefault="008B43CA" w:rsidP="008B43CA">
      <w:pPr>
        <w:pStyle w:val="ListParagraph"/>
        <w:numPr>
          <w:ilvl w:val="0"/>
          <w:numId w:val="20"/>
        </w:numPr>
      </w:pPr>
      <w:r>
        <w:t>Transformers are beneficial because they can:</w:t>
      </w:r>
    </w:p>
    <w:p w14:paraId="2E975AA8" w14:textId="4601C63B" w:rsidR="008B43CA" w:rsidRDefault="008B43CA" w:rsidP="008B43CA">
      <w:pPr>
        <w:pStyle w:val="ListParagraph"/>
        <w:numPr>
          <w:ilvl w:val="0"/>
          <w:numId w:val="20"/>
        </w:numPr>
      </w:pPr>
      <w:r>
        <w:t>Analyze</w:t>
      </w:r>
      <w:r>
        <w:t xml:space="preserve"> complete text sequences</w:t>
      </w:r>
    </w:p>
    <w:p w14:paraId="10D1A6BC" w14:textId="1B9A8715" w:rsidR="008B43CA" w:rsidRDefault="008B43CA" w:rsidP="008B43CA">
      <w:pPr>
        <w:pStyle w:val="ListParagraph"/>
        <w:numPr>
          <w:ilvl w:val="0"/>
          <w:numId w:val="20"/>
        </w:numPr>
      </w:pPr>
      <w:r>
        <w:t>Learn contextual meanings</w:t>
      </w:r>
    </w:p>
    <w:p w14:paraId="6382B15B" w14:textId="4D1E918F" w:rsidR="008B43CA" w:rsidRDefault="008B43CA" w:rsidP="008B43CA">
      <w:pPr>
        <w:pStyle w:val="ListParagraph"/>
        <w:numPr>
          <w:ilvl w:val="0"/>
          <w:numId w:val="20"/>
        </w:numPr>
      </w:pPr>
      <w:r>
        <w:t>Recognize semantically similar expressions</w:t>
      </w:r>
    </w:p>
    <w:p w14:paraId="0FCB0ADE" w14:textId="28C309C5" w:rsidR="008B43CA" w:rsidRDefault="008B43CA" w:rsidP="008B43CA">
      <w:pPr>
        <w:pStyle w:val="ListParagraph"/>
        <w:numPr>
          <w:ilvl w:val="0"/>
          <w:numId w:val="20"/>
        </w:numPr>
      </w:pPr>
      <w:r>
        <w:t>Support translation</w:t>
      </w:r>
    </w:p>
    <w:p w14:paraId="1181025E" w14:textId="5D5A96D8" w:rsidR="008B43CA" w:rsidRDefault="008B43CA" w:rsidP="008B43CA">
      <w:pPr>
        <w:pStyle w:val="ListParagraph"/>
        <w:numPr>
          <w:ilvl w:val="0"/>
          <w:numId w:val="20"/>
        </w:numPr>
      </w:pPr>
      <w:r>
        <w:t>Generate text representations for semantic search</w:t>
      </w:r>
    </w:p>
    <w:p w14:paraId="69E49280" w14:textId="7759B2DC" w:rsidR="008B43CA" w:rsidRDefault="008B43CA" w:rsidP="008B43CA">
      <w:pPr>
        <w:pStyle w:val="ListParagraph"/>
        <w:numPr>
          <w:ilvl w:val="0"/>
          <w:numId w:val="20"/>
        </w:numPr>
      </w:pPr>
      <w:r>
        <w:t>Extract names, places, titles, and other entities</w:t>
      </w:r>
    </w:p>
    <w:p w14:paraId="0BC84747" w14:textId="472F8C52" w:rsidR="008B43CA" w:rsidRDefault="008B43CA" w:rsidP="008B43CA">
      <w:pPr>
        <w:pStyle w:val="ListParagraph"/>
        <w:numPr>
          <w:ilvl w:val="0"/>
          <w:numId w:val="20"/>
        </w:numPr>
      </w:pPr>
      <w:r>
        <w:t>Classify inscriptions according to their themes</w:t>
      </w:r>
    </w:p>
    <w:p w14:paraId="7F8849D7" w14:textId="0626FCEF" w:rsidR="008B43CA" w:rsidRDefault="008B43CA" w:rsidP="008B43CA">
      <w:pPr>
        <w:pStyle w:val="ListParagraph"/>
        <w:numPr>
          <w:ilvl w:val="0"/>
          <w:numId w:val="20"/>
        </w:numPr>
      </w:pPr>
      <w:r>
        <w:t>Benefit from transfer learning using a pretrained language model</w:t>
      </w:r>
    </w:p>
    <w:p w14:paraId="661CF405" w14:textId="20C219D1" w:rsidR="008B43CA" w:rsidRDefault="008B43CA" w:rsidP="008B43CA">
      <w:r>
        <w:t>The model could therefore complement the existing data-cleaning and exploratory-analysis pipeline rather than replace it.</w:t>
      </w:r>
    </w:p>
    <w:p w14:paraId="5F753488" w14:textId="7FCA4DC3" w:rsidR="008B43CA" w:rsidRDefault="008B43CA" w:rsidP="008B43CA">
      <w:r>
        <w:t>Data cleaning would remain necessary because the Transformer would require consistently formatted text. The existing cleaned versions of the inscriptions would provide a stronger foundation for training and evaluating an NLP model.</w:t>
      </w:r>
    </w:p>
    <w:p w14:paraId="3A2EAE77" w14:textId="4DB7A06D" w:rsidR="008B43CA" w:rsidRDefault="008B43CA" w:rsidP="008B43CA">
      <w:pPr>
        <w:rPr>
          <w:b/>
          <w:bCs/>
          <w:sz w:val="28"/>
          <w:szCs w:val="28"/>
        </w:rPr>
      </w:pPr>
      <w:r w:rsidRPr="008B43CA">
        <w:rPr>
          <w:b/>
          <w:bCs/>
          <w:sz w:val="28"/>
          <w:szCs w:val="28"/>
        </w:rPr>
        <w:t xml:space="preserve">Why </w:t>
      </w:r>
      <w:r w:rsidRPr="008B43CA">
        <w:rPr>
          <w:b/>
          <w:bCs/>
          <w:sz w:val="28"/>
          <w:szCs w:val="28"/>
        </w:rPr>
        <w:t>Machine</w:t>
      </w:r>
      <w:r w:rsidRPr="008B43CA">
        <w:rPr>
          <w:b/>
          <w:bCs/>
          <w:sz w:val="28"/>
          <w:szCs w:val="28"/>
        </w:rPr>
        <w:t xml:space="preserve"> Learning Is Less Suitable</w:t>
      </w:r>
    </w:p>
    <w:p w14:paraId="67C4168F" w14:textId="6B1A2DB3" w:rsidR="00F57B69" w:rsidRDefault="00F57B69" w:rsidP="00F57B69">
      <w:r>
        <w:t xml:space="preserve">Traditional machine-learning algorithms such as logistic regression, Support Vector Machines, decision trees, and random forests could be used for limited tasks in </w:t>
      </w:r>
      <w:proofErr w:type="spellStart"/>
      <w:r>
        <w:t>EpigCorpus</w:t>
      </w:r>
      <w:proofErr w:type="spellEnd"/>
      <w:r>
        <w:t>, such as classifying inscriptions into predefined categories. However, they would be less suitable for the broader language applications proposed for this project.</w:t>
      </w:r>
    </w:p>
    <w:p w14:paraId="379AE2AE" w14:textId="66582376" w:rsidR="00F57B69" w:rsidRDefault="00F57B69" w:rsidP="00F57B69">
      <w:r>
        <w:t>These methods usually require the Latin text to be converted into predefined numerical features, such as word counts, inscription length, selected keywords, or TF-IDF values. Although these features can identify basic patterns, they do not fully preserve the context, grammar, or relationships between words.</w:t>
      </w:r>
    </w:p>
    <w:p w14:paraId="5E82F325" w14:textId="5E55543C" w:rsidR="00F57B69" w:rsidRDefault="00F57B69" w:rsidP="00F57B69">
      <w:r>
        <w:t>This is an important limitation because the same Latin word or abbreviation may have different meanings depending on the surrounding text. Traditional models may also fail to connect inscriptions that express similar ideas using different vocabulary. This would limit their usefulness for identifying contextual synonyms, performing semantic searches, expanding abbreviations, and understanding historical themes.</w:t>
      </w:r>
    </w:p>
    <w:p w14:paraId="5B9470F9" w14:textId="24807EC2" w:rsidR="00F57B69" w:rsidRDefault="00F57B69" w:rsidP="00F57B69">
      <w:r>
        <w:t>Traditional machine-learning models are also not naturally designed to generate complete English translations or reconstruct missing sections of text. These tasks require the model to understand the source sequence and produce a contextually appropriate output sequence.</w:t>
      </w:r>
    </w:p>
    <w:p w14:paraId="7E7B73C0" w14:textId="708BB071" w:rsidR="00F57B69" w:rsidRDefault="00F57B69" w:rsidP="00F57B69">
      <w:r>
        <w:lastRenderedPageBreak/>
        <w:t>A Transformer is therefore more suitable because it learns contextual representations directly from the cleaned inscriptions. It can support translation, semantic similarity, entity extraction, language understanding, and thematic analysis. These outputs could then be combined with the geographical and urban data to identify richer patterns in the EDCS urban-scaling analysis.</w:t>
      </w:r>
    </w:p>
    <w:p w14:paraId="438D845D" w14:textId="61148409" w:rsidR="008B43CA" w:rsidRDefault="00F57B69" w:rsidP="00F57B69">
      <w:r>
        <w:t xml:space="preserve">Traditional machine learning could still provide a useful baseline for simple classification tasks, but it would not support the complete range of NLP applications proposed for </w:t>
      </w:r>
      <w:proofErr w:type="spellStart"/>
      <w:r>
        <w:t>EpigCorpus</w:t>
      </w:r>
      <w:proofErr w:type="spellEnd"/>
      <w:r>
        <w:t>.</w:t>
      </w:r>
    </w:p>
    <w:p w14:paraId="30B80448" w14:textId="1F044F15" w:rsidR="00F57B69" w:rsidRDefault="00F57B69" w:rsidP="00F57B69">
      <w:pPr>
        <w:rPr>
          <w:b/>
          <w:bCs/>
          <w:sz w:val="28"/>
          <w:szCs w:val="28"/>
        </w:rPr>
      </w:pPr>
      <w:r w:rsidRPr="00F57B69">
        <w:rPr>
          <w:b/>
          <w:bCs/>
          <w:sz w:val="28"/>
          <w:szCs w:val="28"/>
        </w:rPr>
        <w:t>Why the Other Deep-Learning Examples Do Not Fit</w:t>
      </w:r>
    </w:p>
    <w:p w14:paraId="3B9BE908" w14:textId="44F7C5D1" w:rsidR="00F57B69" w:rsidRPr="00F57B69" w:rsidRDefault="00F57B69" w:rsidP="00F57B69">
      <w:pPr>
        <w:rPr>
          <w:b/>
          <w:bCs/>
        </w:rPr>
      </w:pPr>
      <w:r w:rsidRPr="00F57B69">
        <w:rPr>
          <w:b/>
          <w:bCs/>
        </w:rPr>
        <w:t>Image Recognition with CNNs</w:t>
      </w:r>
    </w:p>
    <w:p w14:paraId="451BB6D1" w14:textId="16533FB9" w:rsidR="00F57B69" w:rsidRDefault="00F57B69" w:rsidP="00F57B69">
      <w:r>
        <w:t xml:space="preserve">A Convolutional Neural Network is primarily suited to image data. It could be useful if the project </w:t>
      </w:r>
      <w:r>
        <w:t>analyzed</w:t>
      </w:r>
      <w:r>
        <w:t xml:space="preserve"> photographs of monuments, carved letters, or damaged stone surfaces.</w:t>
      </w:r>
    </w:p>
    <w:p w14:paraId="0A8F77B0" w14:textId="78C326F7" w:rsidR="00F57B69" w:rsidRDefault="00F57B69" w:rsidP="00F57B69">
      <w:r>
        <w:t xml:space="preserve">However, our practicum project focused on transcribed EDCS text, structured records, geographical information, and exploratory analysis. We were not </w:t>
      </w:r>
      <w:r>
        <w:t>analyzing</w:t>
      </w:r>
      <w:r>
        <w:t xml:space="preserve"> the original inscription photographs.</w:t>
      </w:r>
    </w:p>
    <w:p w14:paraId="46746997" w14:textId="110273C8" w:rsidR="00F57B69" w:rsidRDefault="00F57B69" w:rsidP="00F57B69">
      <w:r>
        <w:t>A CNN would therefore not directly address the main objective of understanding the language and meaning of the cleaned inscriptions. A Transformer is more appropriate for textual data.</w:t>
      </w:r>
    </w:p>
    <w:p w14:paraId="549986C4" w14:textId="09C2CB6B" w:rsidR="00F57B69" w:rsidRPr="00F57B69" w:rsidRDefault="00F57B69" w:rsidP="00F57B69">
      <w:pPr>
        <w:rPr>
          <w:b/>
          <w:bCs/>
        </w:rPr>
      </w:pPr>
      <w:r w:rsidRPr="00F57B69">
        <w:rPr>
          <w:b/>
          <w:bCs/>
        </w:rPr>
        <w:t>Recurrent Neural Networks</w:t>
      </w:r>
    </w:p>
    <w:p w14:paraId="7F33418F" w14:textId="26208411" w:rsidR="00F57B69" w:rsidRDefault="00F57B69" w:rsidP="00F57B69">
      <w:r>
        <w:t>A Recurrent Neural Network or LSTM could process Latin text and could potentially support translation or text classification.</w:t>
      </w:r>
    </w:p>
    <w:p w14:paraId="45328ACC" w14:textId="487753CC" w:rsidR="00F57B69" w:rsidRDefault="00F57B69" w:rsidP="00F57B69">
      <w:r>
        <w:t>However, RNNs process text sequentially, one token at a time. This can make training slower and may make it more difficult to preserve relationships between words that are separated within the text.</w:t>
      </w:r>
    </w:p>
    <w:p w14:paraId="083B2001" w14:textId="24D687DC" w:rsidR="00F57B69" w:rsidRDefault="00F57B69" w:rsidP="00F57B69">
      <w:r>
        <w:t>Transformers use attention to examine relationships across the complete inscription more directly. They also provide better opportunities for transfer learning through existing pretrained language models.</w:t>
      </w:r>
    </w:p>
    <w:p w14:paraId="51B89A32" w14:textId="5526D917" w:rsidR="00F57B69" w:rsidRDefault="00F57B69" w:rsidP="00F57B69">
      <w:r>
        <w:t>An RNN is therefore possible, but a Transformer would be a more suitable modern approach.</w:t>
      </w:r>
    </w:p>
    <w:p w14:paraId="4EC529D0" w14:textId="4E631CD9" w:rsidR="00F57B69" w:rsidRPr="00F57B69" w:rsidRDefault="00F57B69" w:rsidP="00F57B69">
      <w:pPr>
        <w:rPr>
          <w:b/>
          <w:bCs/>
        </w:rPr>
      </w:pPr>
      <w:r w:rsidRPr="00F57B69">
        <w:rPr>
          <w:b/>
          <w:bCs/>
        </w:rPr>
        <w:t>Deep Reinforcement Learning</w:t>
      </w:r>
    </w:p>
    <w:p w14:paraId="02743CE3" w14:textId="4B569456" w:rsidR="00F57B69" w:rsidRDefault="00F57B69" w:rsidP="00F57B69">
      <w:r>
        <w:t>Deep reinforcement learning is used when an agent performs actions in an environment and receives rewards or penalties.</w:t>
      </w:r>
    </w:p>
    <w:p w14:paraId="476C8F10" w14:textId="379DDB95" w:rsidR="00F57B69" w:rsidRDefault="00F57B69" w:rsidP="00F57B69">
      <w:r>
        <w:t xml:space="preserve">Examples include robotics, game playing, and autonomous navigation. The </w:t>
      </w:r>
      <w:proofErr w:type="spellStart"/>
      <w:r>
        <w:t>EpigCorpus</w:t>
      </w:r>
      <w:proofErr w:type="spellEnd"/>
      <w:r>
        <w:t xml:space="preserve"> project does not involve an agent making repeated decisions in an interactive environment.</w:t>
      </w:r>
    </w:p>
    <w:p w14:paraId="5CA8C3CA" w14:textId="0C89FC1E" w:rsidR="00F57B69" w:rsidRPr="00F57B69" w:rsidRDefault="00F57B69" w:rsidP="00F57B69">
      <w:pPr>
        <w:rPr>
          <w:b/>
          <w:bCs/>
        </w:rPr>
      </w:pPr>
      <w:r w:rsidRPr="00F57B69">
        <w:rPr>
          <w:b/>
          <w:bCs/>
        </w:rPr>
        <w:t>Autonomous-Driving Models</w:t>
      </w:r>
    </w:p>
    <w:p w14:paraId="39E24B90" w14:textId="2499CDD0" w:rsidR="00F57B69" w:rsidRDefault="00F57B69" w:rsidP="00F57B69">
      <w:r>
        <w:t>Autonomous-driving models process real-time information from cameras, radar, LIDAR, and other sensors. They identify objects and make immediate navigation decisions.</w:t>
      </w:r>
    </w:p>
    <w:p w14:paraId="478CC731" w14:textId="3979B10C" w:rsidR="00F57B69" w:rsidRDefault="00F57B69" w:rsidP="00F57B69">
      <w:r>
        <w:t>EDCS contains historical inscription records rather than vehicle data or real-time sensor information. Autonomous-driving methods have no direct relationship to the research objective and would not help identify linguistic or urban-scaling patterns.</w:t>
      </w:r>
    </w:p>
    <w:p w14:paraId="6A5098DA" w14:textId="07F03F62" w:rsidR="00F57B69" w:rsidRPr="00F57B69" w:rsidRDefault="00F57B69" w:rsidP="00F57B69">
      <w:pPr>
        <w:rPr>
          <w:b/>
          <w:bCs/>
          <w:sz w:val="28"/>
          <w:szCs w:val="28"/>
        </w:rPr>
      </w:pPr>
      <w:r w:rsidRPr="00F57B69">
        <w:rPr>
          <w:b/>
          <w:bCs/>
          <w:sz w:val="28"/>
          <w:szCs w:val="28"/>
        </w:rPr>
        <w:lastRenderedPageBreak/>
        <w:t>Limitations and Responsible Use</w:t>
      </w:r>
    </w:p>
    <w:p w14:paraId="1F41E385" w14:textId="26BC3F69" w:rsidR="00F57B69" w:rsidRDefault="00F57B69" w:rsidP="00F57B69">
      <w:r>
        <w:t>The effectiveness of a Transformer-based NLP system would depend heavily on the quality and quantity of the available EDCS text and approved translations. Latin inscriptions are often abbreviated, incomplete, damaged, or difficult to interpret. Some records may also contain uncertain transcriptions or inconsistent metadata. These issues could reduce the accuracy of translations, synonym detection, classification, and semantic analysis.</w:t>
      </w:r>
    </w:p>
    <w:p w14:paraId="5C3ABE87" w14:textId="1ED96A73" w:rsidR="00F57B69" w:rsidRDefault="00F57B69" w:rsidP="00F57B69">
      <w:r>
        <w:t>The model may also perform better on common inscription types than on rare or unusual examples. If certain regions, periods, or inscription categories are underrepresented in the training data, the model may produce less reliable results for those groups. In addition, a model may identify statistical patterns without fully understanding their historical significance.</w:t>
      </w:r>
    </w:p>
    <w:p w14:paraId="696AC374" w14:textId="15D58650" w:rsidR="00F57B69" w:rsidRDefault="00F57B69" w:rsidP="00F57B69">
      <w:r>
        <w:t>For responsible use, all outputs should be treated as suggestions rather than confirmed interpretations. Translations, reconstructed text, abbreviation expansions, and thematic classifications should be reviewed by historians, archaeologists, or Latin-language specialists before being used in research.</w:t>
      </w:r>
    </w:p>
    <w:p w14:paraId="3AF8E4DD" w14:textId="45532340" w:rsidR="00F57B69" w:rsidRPr="00F57B69" w:rsidRDefault="00F57B69" w:rsidP="00F57B69">
      <w:pPr>
        <w:rPr>
          <w:b/>
          <w:bCs/>
          <w:sz w:val="28"/>
          <w:szCs w:val="28"/>
        </w:rPr>
      </w:pPr>
      <w:r w:rsidRPr="00F57B69">
        <w:rPr>
          <w:b/>
          <w:bCs/>
          <w:sz w:val="28"/>
          <w:szCs w:val="28"/>
        </w:rPr>
        <w:t>References</w:t>
      </w:r>
    </w:p>
    <w:p w14:paraId="6EC8EBC4" w14:textId="3976762E" w:rsidR="002F77C8" w:rsidRDefault="007E5AA6" w:rsidP="002F77C8">
      <w:pPr>
        <w:pStyle w:val="ListParagraph"/>
        <w:numPr>
          <w:ilvl w:val="0"/>
          <w:numId w:val="21"/>
        </w:numPr>
        <w:rPr>
          <w:i/>
          <w:iCs/>
        </w:rPr>
      </w:pPr>
      <w:r w:rsidRPr="007E5AA6">
        <w:rPr>
          <w:i/>
          <w:iCs/>
        </w:rPr>
        <w:t xml:space="preserve">Bamman, D., &amp; Burns, P. J. (2020). Latin BERT: A contextual language model for classical philology. </w:t>
      </w:r>
      <w:proofErr w:type="spellStart"/>
      <w:r w:rsidRPr="007E5AA6">
        <w:rPr>
          <w:i/>
          <w:iCs/>
        </w:rPr>
        <w:t>arXiv</w:t>
      </w:r>
      <w:proofErr w:type="spellEnd"/>
      <w:r w:rsidRPr="007E5AA6">
        <w:rPr>
          <w:i/>
          <w:iCs/>
        </w:rPr>
        <w:t xml:space="preserve">. </w:t>
      </w:r>
      <w:hyperlink r:id="rId5" w:history="1">
        <w:r w:rsidR="002F77C8" w:rsidRPr="00285D9B">
          <w:rPr>
            <w:rStyle w:val="Hyperlink"/>
            <w:i/>
            <w:iCs/>
          </w:rPr>
          <w:t>https://doi.org/10.48550/arXiv.2009.10053</w:t>
        </w:r>
      </w:hyperlink>
    </w:p>
    <w:p w14:paraId="55BCF8C1" w14:textId="420FAF67" w:rsidR="007E5AA6" w:rsidRPr="002F77C8" w:rsidRDefault="007E5AA6" w:rsidP="002F77C8">
      <w:pPr>
        <w:pStyle w:val="ListParagraph"/>
        <w:numPr>
          <w:ilvl w:val="0"/>
          <w:numId w:val="21"/>
        </w:numPr>
        <w:rPr>
          <w:i/>
          <w:iCs/>
        </w:rPr>
      </w:pPr>
      <w:r w:rsidRPr="002F77C8">
        <w:rPr>
          <w:i/>
          <w:iCs/>
        </w:rPr>
        <w:t>Devlin, J., Chang, M.-W., Lee, K., &amp; Toutanova, K. (2019). BERT: Pre-training of deep bidirectional Transformers for language understanding. In Proceedings of the 2019 Conference of the North American Chapter of the Association for Computational Linguistics: Human Language Technologies.</w:t>
      </w:r>
    </w:p>
    <w:p w14:paraId="1FCF315E" w14:textId="56D03F8D" w:rsidR="007E5AA6" w:rsidRPr="002F77C8" w:rsidRDefault="007E5AA6" w:rsidP="002F77C8">
      <w:pPr>
        <w:pStyle w:val="ListParagraph"/>
        <w:numPr>
          <w:ilvl w:val="0"/>
          <w:numId w:val="21"/>
        </w:numPr>
        <w:rPr>
          <w:i/>
          <w:iCs/>
        </w:rPr>
      </w:pPr>
      <w:r w:rsidRPr="007E5AA6">
        <w:rPr>
          <w:i/>
          <w:iCs/>
        </w:rPr>
        <w:t xml:space="preserve">Doddapaneni, S. (n.d.). </w:t>
      </w:r>
      <w:proofErr w:type="spellStart"/>
      <w:r w:rsidRPr="007E5AA6">
        <w:rPr>
          <w:i/>
          <w:iCs/>
        </w:rPr>
        <w:t>EpigCorpus</w:t>
      </w:r>
      <w:proofErr w:type="spellEnd"/>
      <w:r w:rsidRPr="007E5AA6">
        <w:rPr>
          <w:i/>
          <w:iCs/>
        </w:rPr>
        <w:t>: A reproducible Latin epigraphy pipeline for extracting, cleaning, and exploring EDCS inscriptions [Computer software]. GitHub.</w:t>
      </w:r>
    </w:p>
    <w:p w14:paraId="71339FE5" w14:textId="29789AFD" w:rsidR="007E5AA6" w:rsidRPr="007E5AA6" w:rsidRDefault="007E5AA6" w:rsidP="007E5AA6">
      <w:pPr>
        <w:pStyle w:val="ListParagraph"/>
        <w:numPr>
          <w:ilvl w:val="0"/>
          <w:numId w:val="21"/>
        </w:numPr>
        <w:rPr>
          <w:i/>
          <w:iCs/>
        </w:rPr>
      </w:pPr>
      <w:r w:rsidRPr="007E5AA6">
        <w:rPr>
          <w:i/>
          <w:iCs/>
        </w:rPr>
        <w:t xml:space="preserve">Reimers, N., &amp; </w:t>
      </w:r>
      <w:proofErr w:type="spellStart"/>
      <w:r w:rsidRPr="007E5AA6">
        <w:rPr>
          <w:i/>
          <w:iCs/>
        </w:rPr>
        <w:t>Gurevych</w:t>
      </w:r>
      <w:proofErr w:type="spellEnd"/>
      <w:r w:rsidRPr="007E5AA6">
        <w:rPr>
          <w:i/>
          <w:iCs/>
        </w:rPr>
        <w:t>, I. (2019). Sentence-BERT: Sentence embeddings using Siamese BERT-networks. In Proceedings of the 2019 Conference on Empirical Methods in Natural Language Processing.</w:t>
      </w:r>
    </w:p>
    <w:p w14:paraId="3A611BBA" w14:textId="6489F512" w:rsidR="00F57B69" w:rsidRDefault="007E5AA6" w:rsidP="007E5AA6">
      <w:pPr>
        <w:pStyle w:val="ListParagraph"/>
        <w:numPr>
          <w:ilvl w:val="0"/>
          <w:numId w:val="21"/>
        </w:numPr>
        <w:rPr>
          <w:i/>
          <w:iCs/>
        </w:rPr>
      </w:pPr>
      <w:r w:rsidRPr="007E5AA6">
        <w:rPr>
          <w:i/>
          <w:iCs/>
        </w:rPr>
        <w:t xml:space="preserve">Vaswani, A., </w:t>
      </w:r>
      <w:proofErr w:type="spellStart"/>
      <w:r w:rsidRPr="007E5AA6">
        <w:rPr>
          <w:i/>
          <w:iCs/>
        </w:rPr>
        <w:t>Shazeer</w:t>
      </w:r>
      <w:proofErr w:type="spellEnd"/>
      <w:r w:rsidRPr="007E5AA6">
        <w:rPr>
          <w:i/>
          <w:iCs/>
        </w:rPr>
        <w:t xml:space="preserve">, N., Parmar, N., </w:t>
      </w:r>
      <w:proofErr w:type="spellStart"/>
      <w:r w:rsidRPr="007E5AA6">
        <w:rPr>
          <w:i/>
          <w:iCs/>
        </w:rPr>
        <w:t>Uszkoreit</w:t>
      </w:r>
      <w:proofErr w:type="spellEnd"/>
      <w:r w:rsidRPr="007E5AA6">
        <w:rPr>
          <w:i/>
          <w:iCs/>
        </w:rPr>
        <w:t xml:space="preserve">, J., Jones, L., Gomez, A. N., Kaiser, Ł., &amp; </w:t>
      </w:r>
      <w:proofErr w:type="spellStart"/>
      <w:r w:rsidRPr="007E5AA6">
        <w:rPr>
          <w:i/>
          <w:iCs/>
        </w:rPr>
        <w:t>Polosukhin</w:t>
      </w:r>
      <w:proofErr w:type="spellEnd"/>
      <w:r w:rsidRPr="007E5AA6">
        <w:rPr>
          <w:i/>
          <w:iCs/>
        </w:rPr>
        <w:t>, I. (2017). Attention is all you need. In Advances in Neural Information Processing Systems, 30.</w:t>
      </w:r>
    </w:p>
    <w:p w14:paraId="14FDD11C" w14:textId="7A3B29D7" w:rsidR="006565CC" w:rsidRPr="002F77C8" w:rsidRDefault="006565CC" w:rsidP="002F77C8">
      <w:pPr>
        <w:pStyle w:val="ListParagraph"/>
        <w:numPr>
          <w:ilvl w:val="0"/>
          <w:numId w:val="21"/>
        </w:numPr>
        <w:rPr>
          <w:i/>
          <w:iCs/>
        </w:rPr>
      </w:pPr>
      <w:r w:rsidRPr="006565CC">
        <w:rPr>
          <w:i/>
          <w:iCs/>
        </w:rPr>
        <w:t xml:space="preserve">Clauss, M., Kolb, A., Slaby, W. A., and Woitas, B. </w:t>
      </w:r>
      <w:proofErr w:type="spellStart"/>
      <w:r w:rsidRPr="006565CC">
        <w:rPr>
          <w:i/>
          <w:iCs/>
        </w:rPr>
        <w:t>Epigraphik-Datenbank</w:t>
      </w:r>
      <w:proofErr w:type="spellEnd"/>
      <w:r w:rsidRPr="006565CC">
        <w:rPr>
          <w:i/>
          <w:iCs/>
        </w:rPr>
        <w:t xml:space="preserve"> Clauss / Slaby (EDCS). </w:t>
      </w:r>
      <w:proofErr w:type="spellStart"/>
      <w:r w:rsidRPr="006565CC">
        <w:rPr>
          <w:i/>
          <w:iCs/>
        </w:rPr>
        <w:t>Universitat</w:t>
      </w:r>
      <w:proofErr w:type="spellEnd"/>
      <w:r w:rsidRPr="006565CC">
        <w:rPr>
          <w:i/>
          <w:iCs/>
        </w:rPr>
        <w:t xml:space="preserve"> Zurich and </w:t>
      </w:r>
      <w:proofErr w:type="spellStart"/>
      <w:r w:rsidRPr="006565CC">
        <w:rPr>
          <w:i/>
          <w:iCs/>
        </w:rPr>
        <w:t>Katholische</w:t>
      </w:r>
      <w:proofErr w:type="spellEnd"/>
      <w:r w:rsidRPr="006565CC">
        <w:rPr>
          <w:i/>
          <w:iCs/>
        </w:rPr>
        <w:t xml:space="preserve"> </w:t>
      </w:r>
      <w:proofErr w:type="spellStart"/>
      <w:r w:rsidRPr="006565CC">
        <w:rPr>
          <w:i/>
          <w:iCs/>
        </w:rPr>
        <w:t>Universitat</w:t>
      </w:r>
      <w:proofErr w:type="spellEnd"/>
      <w:r w:rsidRPr="006565CC">
        <w:rPr>
          <w:i/>
          <w:iCs/>
        </w:rPr>
        <w:t xml:space="preserve"> Eichstatt-Ingolstadt. </w:t>
      </w:r>
      <w:hyperlink r:id="rId6" w:history="1">
        <w:r w:rsidR="002F77C8" w:rsidRPr="00285D9B">
          <w:rPr>
            <w:rStyle w:val="Hyperlink"/>
            <w:i/>
            <w:iCs/>
          </w:rPr>
          <w:t>https://edcs.hist.uzh.ch/</w:t>
        </w:r>
      </w:hyperlink>
      <w:r w:rsidR="002F77C8">
        <w:rPr>
          <w:i/>
          <w:iCs/>
        </w:rPr>
        <w:t xml:space="preserve"> </w:t>
      </w:r>
      <w:r w:rsidRPr="002F77C8">
        <w:rPr>
          <w:i/>
          <w:iCs/>
        </w:rPr>
        <w:t>(accessed 2026-06-03).</w:t>
      </w:r>
    </w:p>
    <w:p w14:paraId="684BDDF6" w14:textId="77777777" w:rsidR="006565CC" w:rsidRPr="006565CC" w:rsidRDefault="006565CC" w:rsidP="006565CC">
      <w:pPr>
        <w:pStyle w:val="ListParagraph"/>
        <w:numPr>
          <w:ilvl w:val="0"/>
          <w:numId w:val="21"/>
        </w:numPr>
        <w:rPr>
          <w:i/>
          <w:iCs/>
        </w:rPr>
      </w:pPr>
      <w:r w:rsidRPr="006565CC">
        <w:rPr>
          <w:i/>
          <w:iCs/>
        </w:rPr>
        <w:t>EDCS API endpoint used by this scraper: https://edcs.hist.uzh.ch/api/query (accessed 2026-06-03).</w:t>
      </w:r>
    </w:p>
    <w:p w14:paraId="7ED0CD96" w14:textId="572A419C" w:rsidR="006565CC" w:rsidRDefault="006565CC" w:rsidP="006565CC">
      <w:pPr>
        <w:pStyle w:val="ListParagraph"/>
        <w:numPr>
          <w:ilvl w:val="0"/>
          <w:numId w:val="21"/>
        </w:numPr>
        <w:rPr>
          <w:i/>
          <w:iCs/>
        </w:rPr>
      </w:pPr>
      <w:r w:rsidRPr="006565CC">
        <w:rPr>
          <w:i/>
          <w:iCs/>
        </w:rPr>
        <w:t xml:space="preserve">Hanson, J. W. (2016). Cities Database (OXREP Databases), Version 1.0. Oxford Roman Economy Project. DOI: https://doi.org/10.5287/bodleian:eqapevAn8. URL: </w:t>
      </w:r>
      <w:hyperlink r:id="rId7" w:history="1">
        <w:r w:rsidR="002F77C8" w:rsidRPr="00285D9B">
          <w:rPr>
            <w:rStyle w:val="Hyperlink"/>
            <w:i/>
            <w:iCs/>
          </w:rPr>
          <w:t>http://oxrep.classics.ox.ac.uk/databases/cities/</w:t>
        </w:r>
      </w:hyperlink>
      <w:r w:rsidRPr="006565CC">
        <w:rPr>
          <w:i/>
          <w:iCs/>
        </w:rPr>
        <w:t>.</w:t>
      </w:r>
    </w:p>
    <w:p w14:paraId="26A1D2F1" w14:textId="09FFD194" w:rsidR="002F77C8" w:rsidRPr="00EB686E" w:rsidRDefault="002F77C8" w:rsidP="002F77C8">
      <w:pPr>
        <w:pStyle w:val="ListParagraph"/>
        <w:numPr>
          <w:ilvl w:val="0"/>
          <w:numId w:val="21"/>
        </w:numPr>
        <w:rPr>
          <w:i/>
          <w:iCs/>
        </w:rPr>
      </w:pPr>
      <w:proofErr w:type="spellStart"/>
      <w:r w:rsidRPr="002F77C8">
        <w:rPr>
          <w:i/>
          <w:iCs/>
        </w:rPr>
        <w:t>Ballsun</w:t>
      </w:r>
      <w:proofErr w:type="spellEnd"/>
      <w:r w:rsidRPr="002F77C8">
        <w:rPr>
          <w:i/>
          <w:iCs/>
        </w:rPr>
        <w:t xml:space="preserve">-Stanton, B., </w:t>
      </w:r>
      <w:proofErr w:type="spellStart"/>
      <w:r w:rsidRPr="002F77C8">
        <w:rPr>
          <w:i/>
          <w:iCs/>
        </w:rPr>
        <w:t>Hermankova</w:t>
      </w:r>
      <w:proofErr w:type="spellEnd"/>
      <w:r w:rsidRPr="002F77C8">
        <w:rPr>
          <w:i/>
          <w:iCs/>
        </w:rPr>
        <w:t xml:space="preserve">, P., and Laurence, R. (2024). </w:t>
      </w:r>
      <w:proofErr w:type="spellStart"/>
      <w:r w:rsidRPr="002F77C8">
        <w:rPr>
          <w:i/>
          <w:iCs/>
        </w:rPr>
        <w:t>LatEpig</w:t>
      </w:r>
      <w:proofErr w:type="spellEnd"/>
      <w:r w:rsidRPr="002F77C8">
        <w:rPr>
          <w:i/>
          <w:iCs/>
        </w:rPr>
        <w:t xml:space="preserve"> (Version 2.0) [Computer software]. GitHub. https://github.com/mqAncientHistory/Lat-Epig/. DOI: </w:t>
      </w:r>
      <w:hyperlink r:id="rId8" w:history="1">
        <w:r w:rsidRPr="00285D9B">
          <w:rPr>
            <w:rStyle w:val="Hyperlink"/>
            <w:i/>
            <w:iCs/>
          </w:rPr>
          <w:t>https://doi.org/10.5281/zenodo.12036539</w:t>
        </w:r>
      </w:hyperlink>
      <w:r w:rsidRPr="002F77C8">
        <w:rPr>
          <w:i/>
          <w:iCs/>
        </w:rPr>
        <w:t>.</w:t>
      </w:r>
    </w:p>
    <w:sectPr w:rsidR="002F77C8" w:rsidRPr="00EB686E" w:rsidSect="00F36F2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ED56F3"/>
    <w:multiLevelType w:val="hybridMultilevel"/>
    <w:tmpl w:val="3E968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49324C"/>
    <w:multiLevelType w:val="hybridMultilevel"/>
    <w:tmpl w:val="88F82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79450D"/>
    <w:multiLevelType w:val="hybridMultilevel"/>
    <w:tmpl w:val="8E3614C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6C668F1"/>
    <w:multiLevelType w:val="hybridMultilevel"/>
    <w:tmpl w:val="7C6A6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0A3CE1"/>
    <w:multiLevelType w:val="hybridMultilevel"/>
    <w:tmpl w:val="9FE0065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9D371F9"/>
    <w:multiLevelType w:val="hybridMultilevel"/>
    <w:tmpl w:val="7A6C21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1F406A"/>
    <w:multiLevelType w:val="hybridMultilevel"/>
    <w:tmpl w:val="DB562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CE69A8"/>
    <w:multiLevelType w:val="hybridMultilevel"/>
    <w:tmpl w:val="30DE337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2A60614"/>
    <w:multiLevelType w:val="hybridMultilevel"/>
    <w:tmpl w:val="AF0003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955B6F"/>
    <w:multiLevelType w:val="hybridMultilevel"/>
    <w:tmpl w:val="EC2281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1B81600"/>
    <w:multiLevelType w:val="hybridMultilevel"/>
    <w:tmpl w:val="5AC838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21B7409"/>
    <w:multiLevelType w:val="hybridMultilevel"/>
    <w:tmpl w:val="95A2FB6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38D6804"/>
    <w:multiLevelType w:val="hybridMultilevel"/>
    <w:tmpl w:val="822EB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5F5859"/>
    <w:multiLevelType w:val="hybridMultilevel"/>
    <w:tmpl w:val="3EA25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C46D53"/>
    <w:multiLevelType w:val="hybridMultilevel"/>
    <w:tmpl w:val="9AA058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9C559D"/>
    <w:multiLevelType w:val="hybridMultilevel"/>
    <w:tmpl w:val="3A204E2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0E308AF"/>
    <w:multiLevelType w:val="hybridMultilevel"/>
    <w:tmpl w:val="C8D2A79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FA11474"/>
    <w:multiLevelType w:val="hybridMultilevel"/>
    <w:tmpl w:val="C6BA555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91074D2"/>
    <w:multiLevelType w:val="hybridMultilevel"/>
    <w:tmpl w:val="ECCE582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9F13B64"/>
    <w:multiLevelType w:val="hybridMultilevel"/>
    <w:tmpl w:val="6624D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E71849"/>
    <w:multiLevelType w:val="hybridMultilevel"/>
    <w:tmpl w:val="BF968C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59742550">
    <w:abstractNumId w:val="12"/>
  </w:num>
  <w:num w:numId="2" w16cid:durableId="1999919340">
    <w:abstractNumId w:val="1"/>
  </w:num>
  <w:num w:numId="3" w16cid:durableId="350423926">
    <w:abstractNumId w:val="19"/>
  </w:num>
  <w:num w:numId="4" w16cid:durableId="1452936109">
    <w:abstractNumId w:val="0"/>
  </w:num>
  <w:num w:numId="5" w16cid:durableId="1737166071">
    <w:abstractNumId w:val="5"/>
  </w:num>
  <w:num w:numId="6" w16cid:durableId="1809544850">
    <w:abstractNumId w:val="6"/>
  </w:num>
  <w:num w:numId="7" w16cid:durableId="134762363">
    <w:abstractNumId w:val="8"/>
  </w:num>
  <w:num w:numId="8" w16cid:durableId="1917548589">
    <w:abstractNumId w:val="9"/>
  </w:num>
  <w:num w:numId="9" w16cid:durableId="1036731864">
    <w:abstractNumId w:val="10"/>
  </w:num>
  <w:num w:numId="10" w16cid:durableId="1501194187">
    <w:abstractNumId w:val="7"/>
  </w:num>
  <w:num w:numId="11" w16cid:durableId="119498423">
    <w:abstractNumId w:val="14"/>
  </w:num>
  <w:num w:numId="12" w16cid:durableId="1618221581">
    <w:abstractNumId w:val="4"/>
  </w:num>
  <w:num w:numId="13" w16cid:durableId="1265382778">
    <w:abstractNumId w:val="18"/>
  </w:num>
  <w:num w:numId="14" w16cid:durableId="542523807">
    <w:abstractNumId w:val="16"/>
  </w:num>
  <w:num w:numId="15" w16cid:durableId="693966569">
    <w:abstractNumId w:val="2"/>
  </w:num>
  <w:num w:numId="16" w16cid:durableId="974025053">
    <w:abstractNumId w:val="17"/>
  </w:num>
  <w:num w:numId="17" w16cid:durableId="2035187372">
    <w:abstractNumId w:val="20"/>
  </w:num>
  <w:num w:numId="18" w16cid:durableId="1537737265">
    <w:abstractNumId w:val="11"/>
  </w:num>
  <w:num w:numId="19" w16cid:durableId="392049658">
    <w:abstractNumId w:val="15"/>
  </w:num>
  <w:num w:numId="20" w16cid:durableId="1621450639">
    <w:abstractNumId w:val="13"/>
  </w:num>
  <w:num w:numId="21" w16cid:durableId="1918247624">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F2C"/>
    <w:rsid w:val="002F77C8"/>
    <w:rsid w:val="006565CC"/>
    <w:rsid w:val="00695550"/>
    <w:rsid w:val="007E5AA6"/>
    <w:rsid w:val="008B43CA"/>
    <w:rsid w:val="009D371B"/>
    <w:rsid w:val="00BD1938"/>
    <w:rsid w:val="00CF5BF4"/>
    <w:rsid w:val="00D25DC3"/>
    <w:rsid w:val="00D369E1"/>
    <w:rsid w:val="00EB686E"/>
    <w:rsid w:val="00F2446B"/>
    <w:rsid w:val="00F36F2C"/>
    <w:rsid w:val="00F57B69"/>
    <w:rsid w:val="00FF78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5FD47"/>
  <w15:chartTrackingRefBased/>
  <w15:docId w15:val="{87462A1E-C592-DA47-92D7-9B9C5026F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938"/>
  </w:style>
  <w:style w:type="paragraph" w:styleId="Heading1">
    <w:name w:val="heading 1"/>
    <w:basedOn w:val="Normal"/>
    <w:next w:val="Normal"/>
    <w:link w:val="Heading1Char"/>
    <w:uiPriority w:val="9"/>
    <w:qFormat/>
    <w:rsid w:val="00F36F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6F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6F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6F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6F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6F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F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F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F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F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6F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6F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6F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6F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6F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F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F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F2C"/>
    <w:rPr>
      <w:rFonts w:eastAsiaTheme="majorEastAsia" w:cstheme="majorBidi"/>
      <w:color w:val="272727" w:themeColor="text1" w:themeTint="D8"/>
    </w:rPr>
  </w:style>
  <w:style w:type="paragraph" w:styleId="Title">
    <w:name w:val="Title"/>
    <w:basedOn w:val="Normal"/>
    <w:next w:val="Normal"/>
    <w:link w:val="TitleChar"/>
    <w:uiPriority w:val="10"/>
    <w:qFormat/>
    <w:rsid w:val="00F36F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F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F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F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F2C"/>
    <w:pPr>
      <w:spacing w:before="160"/>
      <w:jc w:val="center"/>
    </w:pPr>
    <w:rPr>
      <w:i/>
      <w:iCs/>
      <w:color w:val="404040" w:themeColor="text1" w:themeTint="BF"/>
    </w:rPr>
  </w:style>
  <w:style w:type="character" w:customStyle="1" w:styleId="QuoteChar">
    <w:name w:val="Quote Char"/>
    <w:basedOn w:val="DefaultParagraphFont"/>
    <w:link w:val="Quote"/>
    <w:uiPriority w:val="29"/>
    <w:rsid w:val="00F36F2C"/>
    <w:rPr>
      <w:i/>
      <w:iCs/>
      <w:color w:val="404040" w:themeColor="text1" w:themeTint="BF"/>
    </w:rPr>
  </w:style>
  <w:style w:type="paragraph" w:styleId="ListParagraph">
    <w:name w:val="List Paragraph"/>
    <w:basedOn w:val="Normal"/>
    <w:uiPriority w:val="34"/>
    <w:qFormat/>
    <w:rsid w:val="00F36F2C"/>
    <w:pPr>
      <w:ind w:left="720"/>
      <w:contextualSpacing/>
    </w:pPr>
  </w:style>
  <w:style w:type="character" w:styleId="IntenseEmphasis">
    <w:name w:val="Intense Emphasis"/>
    <w:basedOn w:val="DefaultParagraphFont"/>
    <w:uiPriority w:val="21"/>
    <w:qFormat/>
    <w:rsid w:val="00F36F2C"/>
    <w:rPr>
      <w:i/>
      <w:iCs/>
      <w:color w:val="0F4761" w:themeColor="accent1" w:themeShade="BF"/>
    </w:rPr>
  </w:style>
  <w:style w:type="paragraph" w:styleId="IntenseQuote">
    <w:name w:val="Intense Quote"/>
    <w:basedOn w:val="Normal"/>
    <w:next w:val="Normal"/>
    <w:link w:val="IntenseQuoteChar"/>
    <w:uiPriority w:val="30"/>
    <w:qFormat/>
    <w:rsid w:val="00F36F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6F2C"/>
    <w:rPr>
      <w:i/>
      <w:iCs/>
      <w:color w:val="0F4761" w:themeColor="accent1" w:themeShade="BF"/>
    </w:rPr>
  </w:style>
  <w:style w:type="character" w:styleId="IntenseReference">
    <w:name w:val="Intense Reference"/>
    <w:basedOn w:val="DefaultParagraphFont"/>
    <w:uiPriority w:val="32"/>
    <w:qFormat/>
    <w:rsid w:val="00F36F2C"/>
    <w:rPr>
      <w:b/>
      <w:bCs/>
      <w:smallCaps/>
      <w:color w:val="0F4761" w:themeColor="accent1" w:themeShade="BF"/>
      <w:spacing w:val="5"/>
    </w:rPr>
  </w:style>
  <w:style w:type="character" w:styleId="Hyperlink">
    <w:name w:val="Hyperlink"/>
    <w:basedOn w:val="DefaultParagraphFont"/>
    <w:uiPriority w:val="99"/>
    <w:unhideWhenUsed/>
    <w:rsid w:val="002F77C8"/>
    <w:rPr>
      <w:color w:val="467886" w:themeColor="hyperlink"/>
      <w:u w:val="single"/>
    </w:rPr>
  </w:style>
  <w:style w:type="character" w:styleId="UnresolvedMention">
    <w:name w:val="Unresolved Mention"/>
    <w:basedOn w:val="DefaultParagraphFont"/>
    <w:uiPriority w:val="99"/>
    <w:semiHidden/>
    <w:unhideWhenUsed/>
    <w:rsid w:val="002F77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281/zenodo.12036539" TargetMode="External"/><Relationship Id="rId3" Type="http://schemas.openxmlformats.org/officeDocument/2006/relationships/settings" Target="settings.xml"/><Relationship Id="rId7" Type="http://schemas.openxmlformats.org/officeDocument/2006/relationships/hyperlink" Target="http://oxrep.classics.ox.ac.uk/databases/cit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dcs.hist.uzh.ch/" TargetMode="External"/><Relationship Id="rId5" Type="http://schemas.openxmlformats.org/officeDocument/2006/relationships/hyperlink" Target="https://doi.org/10.48550/arXiv.2009.10053"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11</Pages>
  <Words>4091</Words>
  <Characters>23319</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Sanoj Doddapaneni</dc:creator>
  <cp:keywords/>
  <dc:description/>
  <cp:lastModifiedBy>Sanoj Doddapaneni</cp:lastModifiedBy>
  <cp:revision>6</cp:revision>
  <dcterms:created xsi:type="dcterms:W3CDTF">2026-07-11T22:20:00Z</dcterms:created>
  <dcterms:modified xsi:type="dcterms:W3CDTF">2026-07-12T00:01:00Z</dcterms:modified>
</cp:coreProperties>
</file>