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0831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6ECB80F0" w14:textId="0C81C449" w:rsidR="009F6B87" w:rsidRDefault="009F6B87">
          <w:pPr>
            <w:pStyle w:val="TOCHeading"/>
          </w:pPr>
          <w:r>
            <w:t>Table of Contents</w:t>
          </w:r>
        </w:p>
        <w:p w14:paraId="792FCF88" w14:textId="77777777" w:rsidR="00D00A9B" w:rsidRDefault="009F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4620326" w:history="1">
            <w:r w:rsidR="00D00A9B" w:rsidRPr="00D34238">
              <w:rPr>
                <w:rStyle w:val="Hyperlink"/>
                <w:noProof/>
              </w:rPr>
              <w:t>Introduction</w:t>
            </w:r>
            <w:r w:rsidR="00D00A9B">
              <w:rPr>
                <w:noProof/>
                <w:webHidden/>
              </w:rPr>
              <w:tab/>
            </w:r>
            <w:r w:rsidR="00D00A9B">
              <w:rPr>
                <w:noProof/>
                <w:webHidden/>
              </w:rPr>
              <w:fldChar w:fldCharType="begin"/>
            </w:r>
            <w:r w:rsidR="00D00A9B">
              <w:rPr>
                <w:noProof/>
                <w:webHidden/>
              </w:rPr>
              <w:instrText xml:space="preserve"> PAGEREF _Toc494620326 \h </w:instrText>
            </w:r>
            <w:r w:rsidR="00D00A9B">
              <w:rPr>
                <w:noProof/>
                <w:webHidden/>
              </w:rPr>
            </w:r>
            <w:r w:rsidR="00D00A9B">
              <w:rPr>
                <w:noProof/>
                <w:webHidden/>
              </w:rPr>
              <w:fldChar w:fldCharType="separate"/>
            </w:r>
            <w:r w:rsidR="00D00A9B">
              <w:rPr>
                <w:noProof/>
                <w:webHidden/>
              </w:rPr>
              <w:t>2</w:t>
            </w:r>
            <w:r w:rsidR="00D00A9B">
              <w:rPr>
                <w:noProof/>
                <w:webHidden/>
              </w:rPr>
              <w:fldChar w:fldCharType="end"/>
            </w:r>
          </w:hyperlink>
        </w:p>
        <w:p w14:paraId="3A399788" w14:textId="77777777" w:rsidR="00D00A9B" w:rsidRDefault="00D00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620327" w:history="1">
            <w:r w:rsidRPr="00D34238">
              <w:rPr>
                <w:rStyle w:val="Hyperlink"/>
                <w:noProof/>
              </w:rPr>
              <w:t>Vision behind NeoSnap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1173" w14:textId="77777777" w:rsidR="00D00A9B" w:rsidRDefault="00D00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620328" w:history="1">
            <w:r w:rsidRPr="00D3423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48D6" w14:textId="77777777" w:rsidR="00D00A9B" w:rsidRDefault="00D00A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94620329" w:history="1">
            <w:r w:rsidRPr="00D3423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0E57" w14:textId="77777777" w:rsidR="00D00A9B" w:rsidRDefault="00D00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620330" w:history="1">
            <w:r w:rsidRPr="00D34238">
              <w:rPr>
                <w:rStyle w:val="Hyperlink"/>
                <w:noProof/>
              </w:rPr>
              <w:t>Step 1: Ordering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D5DA" w14:textId="77777777" w:rsidR="00D00A9B" w:rsidRDefault="00D00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620331" w:history="1">
            <w:r w:rsidRPr="00D34238">
              <w:rPr>
                <w:rStyle w:val="Hyperlink"/>
                <w:noProof/>
              </w:rPr>
              <w:t>Step 2: Prepare the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F984" w14:textId="77777777" w:rsidR="00D00A9B" w:rsidRDefault="00D00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620332" w:history="1">
            <w:r w:rsidRPr="00D34238">
              <w:rPr>
                <w:rStyle w:val="Hyperlink"/>
                <w:noProof/>
              </w:rPr>
              <w:t>Step 3: Build the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1750" w14:textId="77777777" w:rsidR="00D00A9B" w:rsidRDefault="00D00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620333" w:history="1">
            <w:r w:rsidRPr="00D34238">
              <w:rPr>
                <w:rStyle w:val="Hyperlink"/>
                <w:noProof/>
              </w:rPr>
              <w:t>Step 4: Setup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5A84" w14:textId="77777777" w:rsidR="00D00A9B" w:rsidRDefault="00D00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620334" w:history="1">
            <w:r w:rsidRPr="00D34238">
              <w:rPr>
                <w:rStyle w:val="Hyperlink"/>
                <w:noProof/>
              </w:rPr>
              <w:t>Step 5: Download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3691" w14:textId="77777777" w:rsidR="00D00A9B" w:rsidRDefault="00D00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620335" w:history="1">
            <w:r w:rsidRPr="00D34238">
              <w:rPr>
                <w:rStyle w:val="Hyperlink"/>
                <w:noProof/>
              </w:rPr>
              <w:t>Step 6: Final setup on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56DC" w14:textId="77777777" w:rsidR="00D00A9B" w:rsidRDefault="00D00A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94620336" w:history="1">
            <w:r w:rsidRPr="00D3423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6ACE" w14:textId="7156081A" w:rsidR="009F6B87" w:rsidRDefault="009F6B87">
          <w:r>
            <w:rPr>
              <w:b/>
              <w:bCs/>
              <w:noProof/>
            </w:rPr>
            <w:fldChar w:fldCharType="end"/>
          </w:r>
        </w:p>
      </w:sdtContent>
    </w:sdt>
    <w:p w14:paraId="6851B6FF" w14:textId="77777777" w:rsidR="00346C9D" w:rsidRDefault="00346C9D" w:rsidP="00346C9D">
      <w:pPr>
        <w:rPr>
          <w:sz w:val="28"/>
          <w:szCs w:val="28"/>
        </w:rPr>
      </w:pPr>
    </w:p>
    <w:p w14:paraId="21E63B97" w14:textId="77777777" w:rsidR="00346C9D" w:rsidRDefault="00346C9D" w:rsidP="00346C9D">
      <w:pPr>
        <w:rPr>
          <w:sz w:val="28"/>
          <w:szCs w:val="28"/>
        </w:rPr>
      </w:pPr>
    </w:p>
    <w:p w14:paraId="1888D95D" w14:textId="77777777" w:rsidR="00346C9D" w:rsidRDefault="00346C9D" w:rsidP="00346C9D">
      <w:pPr>
        <w:rPr>
          <w:sz w:val="28"/>
          <w:szCs w:val="28"/>
        </w:rPr>
      </w:pPr>
    </w:p>
    <w:p w14:paraId="55077F87" w14:textId="77777777" w:rsidR="00346C9D" w:rsidRDefault="00346C9D" w:rsidP="00346C9D">
      <w:pPr>
        <w:rPr>
          <w:sz w:val="28"/>
          <w:szCs w:val="28"/>
        </w:rPr>
      </w:pPr>
    </w:p>
    <w:p w14:paraId="5D11E9DA" w14:textId="77777777" w:rsidR="00346C9D" w:rsidRDefault="00346C9D" w:rsidP="00346C9D">
      <w:pPr>
        <w:rPr>
          <w:sz w:val="28"/>
          <w:szCs w:val="28"/>
        </w:rPr>
      </w:pPr>
    </w:p>
    <w:p w14:paraId="55C1E4E7" w14:textId="77777777" w:rsidR="00D00A9B" w:rsidRDefault="00D00A9B" w:rsidP="00346C9D">
      <w:pPr>
        <w:rPr>
          <w:sz w:val="28"/>
          <w:szCs w:val="28"/>
        </w:rPr>
      </w:pPr>
    </w:p>
    <w:p w14:paraId="13452C49" w14:textId="77777777" w:rsidR="00346C9D" w:rsidRDefault="00346C9D" w:rsidP="00346C9D">
      <w:pPr>
        <w:rPr>
          <w:sz w:val="28"/>
          <w:szCs w:val="28"/>
        </w:rPr>
      </w:pPr>
    </w:p>
    <w:p w14:paraId="5FC0A90F" w14:textId="77777777" w:rsidR="00346C9D" w:rsidRDefault="00346C9D" w:rsidP="00346C9D">
      <w:pPr>
        <w:rPr>
          <w:sz w:val="28"/>
          <w:szCs w:val="28"/>
        </w:rPr>
      </w:pPr>
    </w:p>
    <w:p w14:paraId="7D229BA8" w14:textId="77777777" w:rsidR="00346C9D" w:rsidRDefault="00346C9D" w:rsidP="00346C9D">
      <w:pPr>
        <w:rPr>
          <w:sz w:val="28"/>
          <w:szCs w:val="28"/>
        </w:rPr>
      </w:pPr>
    </w:p>
    <w:p w14:paraId="4C34AF1C" w14:textId="77777777" w:rsidR="009F6B87" w:rsidRDefault="009F6B87" w:rsidP="00346C9D">
      <w:pPr>
        <w:rPr>
          <w:sz w:val="28"/>
          <w:szCs w:val="28"/>
        </w:rPr>
      </w:pPr>
    </w:p>
    <w:p w14:paraId="33BA7BDC" w14:textId="77777777" w:rsidR="00346C9D" w:rsidRDefault="00346C9D" w:rsidP="00346C9D">
      <w:pPr>
        <w:rPr>
          <w:sz w:val="28"/>
          <w:szCs w:val="28"/>
        </w:rPr>
      </w:pPr>
    </w:p>
    <w:p w14:paraId="142E7C45" w14:textId="77777777" w:rsidR="00346C9D" w:rsidRDefault="00346C9D" w:rsidP="00346C9D">
      <w:pPr>
        <w:rPr>
          <w:sz w:val="28"/>
          <w:szCs w:val="28"/>
        </w:rPr>
      </w:pPr>
    </w:p>
    <w:p w14:paraId="56621245" w14:textId="77777777" w:rsidR="00346C9D" w:rsidRDefault="00346C9D" w:rsidP="00346C9D">
      <w:pPr>
        <w:rPr>
          <w:sz w:val="28"/>
          <w:szCs w:val="28"/>
        </w:rPr>
      </w:pPr>
    </w:p>
    <w:p w14:paraId="0B63CB8B" w14:textId="77777777" w:rsidR="00346C9D" w:rsidRDefault="00346C9D" w:rsidP="00346C9D">
      <w:pPr>
        <w:rPr>
          <w:sz w:val="28"/>
          <w:szCs w:val="28"/>
        </w:rPr>
      </w:pPr>
    </w:p>
    <w:p w14:paraId="0E844B3F" w14:textId="77777777" w:rsidR="00346C9D" w:rsidRDefault="00346C9D" w:rsidP="00346C9D">
      <w:pPr>
        <w:rPr>
          <w:sz w:val="28"/>
          <w:szCs w:val="28"/>
        </w:rPr>
      </w:pPr>
    </w:p>
    <w:p w14:paraId="044768C3" w14:textId="77777777" w:rsidR="00346C9D" w:rsidRDefault="00346C9D" w:rsidP="00346C9D">
      <w:pPr>
        <w:rPr>
          <w:sz w:val="28"/>
          <w:szCs w:val="28"/>
        </w:rPr>
      </w:pPr>
    </w:p>
    <w:p w14:paraId="428AAF25" w14:textId="77777777" w:rsidR="00346C9D" w:rsidRDefault="00346C9D" w:rsidP="00346C9D">
      <w:pPr>
        <w:rPr>
          <w:sz w:val="28"/>
          <w:szCs w:val="28"/>
        </w:rPr>
      </w:pPr>
    </w:p>
    <w:p w14:paraId="5D6E0205" w14:textId="77777777" w:rsidR="00346C9D" w:rsidRDefault="00346C9D" w:rsidP="00346C9D">
      <w:pPr>
        <w:rPr>
          <w:sz w:val="28"/>
          <w:szCs w:val="28"/>
        </w:rPr>
      </w:pPr>
    </w:p>
    <w:p w14:paraId="60506304" w14:textId="77777777" w:rsidR="00346C9D" w:rsidRDefault="00346C9D" w:rsidP="00346C9D">
      <w:pPr>
        <w:rPr>
          <w:sz w:val="28"/>
          <w:szCs w:val="28"/>
        </w:rPr>
      </w:pPr>
    </w:p>
    <w:p w14:paraId="06F36B32" w14:textId="77777777" w:rsidR="00346C9D" w:rsidRDefault="00346C9D" w:rsidP="00346C9D">
      <w:pPr>
        <w:rPr>
          <w:sz w:val="28"/>
          <w:szCs w:val="28"/>
        </w:rPr>
      </w:pPr>
    </w:p>
    <w:p w14:paraId="43640F5E" w14:textId="77777777" w:rsidR="00346C9D" w:rsidRDefault="00346C9D" w:rsidP="00346C9D">
      <w:pPr>
        <w:rPr>
          <w:sz w:val="28"/>
          <w:szCs w:val="28"/>
        </w:rPr>
      </w:pPr>
    </w:p>
    <w:p w14:paraId="70AE5772" w14:textId="77777777" w:rsidR="00346C9D" w:rsidRDefault="00346C9D" w:rsidP="00346C9D">
      <w:pPr>
        <w:rPr>
          <w:sz w:val="28"/>
          <w:szCs w:val="28"/>
        </w:rPr>
      </w:pPr>
    </w:p>
    <w:p w14:paraId="6B5DA97F" w14:textId="77777777" w:rsidR="00346C9D" w:rsidRDefault="00346C9D" w:rsidP="00346C9D">
      <w:pPr>
        <w:pStyle w:val="Heading1"/>
      </w:pPr>
      <w:bookmarkStart w:id="0" w:name="_Toc494620326"/>
      <w:r>
        <w:lastRenderedPageBreak/>
        <w:t>Introduction</w:t>
      </w:r>
      <w:bookmarkEnd w:id="0"/>
    </w:p>
    <w:p w14:paraId="033C5B5C" w14:textId="77777777" w:rsidR="00346C9D" w:rsidRPr="00346C9D" w:rsidRDefault="00346C9D" w:rsidP="00346C9D"/>
    <w:p w14:paraId="3D899364" w14:textId="42B9B1B8" w:rsidR="00346C9D" w:rsidRDefault="009F6B87" w:rsidP="00346C9D">
      <w:pPr>
        <w:pStyle w:val="Heading2"/>
      </w:pPr>
      <w:bookmarkStart w:id="1" w:name="_Toc494620327"/>
      <w:r>
        <w:t>Vision behind NeoSnap</w:t>
      </w:r>
      <w:bookmarkEnd w:id="1"/>
    </w:p>
    <w:p w14:paraId="4BA71E33" w14:textId="77777777" w:rsidR="0003564F" w:rsidRPr="0003564F" w:rsidRDefault="0003564F" w:rsidP="0003564F"/>
    <w:p w14:paraId="61E83B4B" w14:textId="77777777" w:rsidR="00346C9D" w:rsidRDefault="00346C9D" w:rsidP="00346C9D">
      <w:r>
        <w:t xml:space="preserve">NeoSnap is a device that was created by LSRC Consulting for Enlace as a senior design project at the University of Illinois at Chicago. The goal of this project was to provide Enlace a better and cheaper alternative to </w:t>
      </w:r>
      <w:r w:rsidR="003B424D">
        <w:t>a mobile application that simulated a photo</w:t>
      </w:r>
      <w:r w:rsidR="00782DAD">
        <w:t xml:space="preserve"> booth. At LSRC, we strive for excellence and innovation so we took the idea one step further by including </w:t>
      </w:r>
      <w:proofErr w:type="spellStart"/>
      <w:r w:rsidR="00782DAD">
        <w:t>Enlace’s</w:t>
      </w:r>
      <w:proofErr w:type="spellEnd"/>
      <w:r w:rsidR="00782DAD">
        <w:t xml:space="preserve"> mission in our final product.</w:t>
      </w:r>
    </w:p>
    <w:p w14:paraId="2537A688" w14:textId="77777777" w:rsidR="00DB52E3" w:rsidRDefault="00DB52E3" w:rsidP="00346C9D"/>
    <w:p w14:paraId="58E4B8B4" w14:textId="5274AFEF" w:rsidR="00396555" w:rsidRDefault="0003564F" w:rsidP="0003564F">
      <w:r>
        <w:t xml:space="preserve">Enlace is dedicated to </w:t>
      </w:r>
      <w:r w:rsidR="00B8224E">
        <w:t>creating</w:t>
      </w:r>
      <w:r>
        <w:t xml:space="preserve"> a positive impact on the lives</w:t>
      </w:r>
      <w:r w:rsidR="00396555">
        <w:t xml:space="preserve"> of Little Village residents and we felt one way to positively impact the students of Little Village was to give the community a small peek into the STEM fields (Science, Technology, Engineering, and Mathematics) by showing how fun and interesting it can be to build a new product. Our goal with the NeoSnap was to make a smart product that fulfills all of the </w:t>
      </w:r>
      <w:r w:rsidR="009F6B87">
        <w:t>requirements of the photo booth product, but also document the process to the point where a high school with little to none experience with programming or electrical engineering can replicate it while learning how to code, make a schematic, and familiarize themselves with Computer Aided Design.</w:t>
      </w:r>
    </w:p>
    <w:p w14:paraId="08F0B8FC" w14:textId="77777777" w:rsidR="009F6B87" w:rsidRDefault="009F6B87" w:rsidP="009F6B87">
      <w:pPr>
        <w:pStyle w:val="Heading2"/>
      </w:pPr>
    </w:p>
    <w:p w14:paraId="767C1E8D" w14:textId="3C7020AF" w:rsidR="009F6B87" w:rsidRDefault="009F6B87" w:rsidP="009F6B87">
      <w:pPr>
        <w:pStyle w:val="Heading2"/>
      </w:pPr>
      <w:bookmarkStart w:id="2" w:name="_Toc494620328"/>
      <w:r>
        <w:t>Prerequisites</w:t>
      </w:r>
      <w:bookmarkEnd w:id="2"/>
    </w:p>
    <w:p w14:paraId="12ACF1D9" w14:textId="77777777" w:rsidR="009F6B87" w:rsidRDefault="009F6B87" w:rsidP="009F6B87"/>
    <w:p w14:paraId="04717330" w14:textId="0F5CB7C1" w:rsidR="0019245E" w:rsidRDefault="0019245E" w:rsidP="009F6B87">
      <w:r>
        <w:t>This</w:t>
      </w:r>
      <w:r w:rsidR="009F6B87">
        <w:t xml:space="preserve"> instruction manual has been tailored for t</w:t>
      </w:r>
      <w:r>
        <w:t>he average high school student but we do recommend having the following prior to starting the project</w:t>
      </w:r>
      <w:r w:rsidR="009F6B87">
        <w:t>:</w:t>
      </w:r>
    </w:p>
    <w:p w14:paraId="5D6CA691" w14:textId="2C3EDDB9" w:rsidR="005F16AD" w:rsidRDefault="005F16AD" w:rsidP="009F6B87">
      <w:pPr>
        <w:pStyle w:val="ListParagraph"/>
        <w:numPr>
          <w:ilvl w:val="0"/>
          <w:numId w:val="1"/>
        </w:numPr>
      </w:pPr>
      <w:r>
        <w:t>All required parts from the provided parts list</w:t>
      </w:r>
    </w:p>
    <w:p w14:paraId="4C7497BE" w14:textId="3FFBA59B" w:rsidR="005F0D51" w:rsidRDefault="005F0D51" w:rsidP="005F0D51">
      <w:pPr>
        <w:pStyle w:val="ListParagraph"/>
        <w:numPr>
          <w:ilvl w:val="0"/>
          <w:numId w:val="1"/>
        </w:numPr>
      </w:pPr>
      <w:r>
        <w:t>Clean work area free of clutter</w:t>
      </w:r>
    </w:p>
    <w:p w14:paraId="14CB7F05" w14:textId="77777777" w:rsidR="009851A6" w:rsidRDefault="00314BF3" w:rsidP="009F6B87">
      <w:pPr>
        <w:pStyle w:val="ListParagraph"/>
        <w:numPr>
          <w:ilvl w:val="0"/>
          <w:numId w:val="1"/>
        </w:numPr>
      </w:pPr>
      <w:r>
        <w:t xml:space="preserve">Basic understanding of </w:t>
      </w:r>
    </w:p>
    <w:p w14:paraId="5E7F1E1E" w14:textId="17BFFF86" w:rsidR="00314BF3" w:rsidRDefault="009851A6" w:rsidP="009851A6">
      <w:pPr>
        <w:pStyle w:val="ListParagraph"/>
        <w:numPr>
          <w:ilvl w:val="1"/>
          <w:numId w:val="1"/>
        </w:numPr>
      </w:pPr>
      <w:r>
        <w:t>Operating S</w:t>
      </w:r>
      <w:r w:rsidR="00314BF3">
        <w:t>ystem</w:t>
      </w:r>
      <w:r>
        <w:t>s</w:t>
      </w:r>
      <w:r w:rsidR="00314BF3">
        <w:t xml:space="preserve"> (Windows, OSX, Linux, etc.)</w:t>
      </w:r>
    </w:p>
    <w:p w14:paraId="6146C83E" w14:textId="3AC56AB1" w:rsidR="00D06C66" w:rsidRDefault="005F16AD" w:rsidP="00D06C66">
      <w:pPr>
        <w:pStyle w:val="ListParagraph"/>
        <w:numPr>
          <w:ilvl w:val="1"/>
          <w:numId w:val="1"/>
        </w:numPr>
      </w:pPr>
      <w:r>
        <w:t>Python (see References section for tutorials and books)</w:t>
      </w:r>
    </w:p>
    <w:p w14:paraId="5654A900" w14:textId="473340ED" w:rsidR="004B2159" w:rsidRDefault="004B2159" w:rsidP="004B2159">
      <w:pPr>
        <w:pStyle w:val="ListParagraph"/>
        <w:numPr>
          <w:ilvl w:val="0"/>
          <w:numId w:val="1"/>
        </w:numPr>
      </w:pPr>
      <w:r>
        <w:t>Internet (preferably wired – some wireless connections do not work well with the Pi)</w:t>
      </w:r>
    </w:p>
    <w:p w14:paraId="2AC4FF6D" w14:textId="0559FC33" w:rsidR="0019245E" w:rsidRDefault="00DA3BDC" w:rsidP="0019245E">
      <w:pPr>
        <w:pStyle w:val="ListParagraph"/>
        <w:numPr>
          <w:ilvl w:val="0"/>
          <w:numId w:val="1"/>
        </w:numPr>
      </w:pPr>
      <w:r>
        <w:t>Com</w:t>
      </w:r>
      <w:r w:rsidR="004B2159">
        <w:t>puter with at least 1 USB port</w:t>
      </w:r>
    </w:p>
    <w:p w14:paraId="64A906D1" w14:textId="77777777" w:rsidR="00B82FF0" w:rsidRDefault="00B82FF0" w:rsidP="00B82FF0"/>
    <w:p w14:paraId="03BF9B5C" w14:textId="77777777" w:rsidR="00B82FF0" w:rsidRDefault="00B82FF0" w:rsidP="00B82FF0"/>
    <w:p w14:paraId="6EFBFDE1" w14:textId="77777777" w:rsidR="00B82FF0" w:rsidRDefault="00B82FF0" w:rsidP="00B82FF0"/>
    <w:p w14:paraId="4B0EE9EF" w14:textId="77777777" w:rsidR="0019245E" w:rsidRDefault="0019245E" w:rsidP="00B82FF0"/>
    <w:p w14:paraId="544789B6" w14:textId="77777777" w:rsidR="00B82FF0" w:rsidRDefault="00B82FF0" w:rsidP="00B82FF0"/>
    <w:p w14:paraId="577AF763" w14:textId="77777777" w:rsidR="00B82FF0" w:rsidRDefault="00B82FF0" w:rsidP="00B82FF0"/>
    <w:p w14:paraId="23717CDD" w14:textId="77777777" w:rsidR="00B82FF0" w:rsidRDefault="00B82FF0" w:rsidP="00B82FF0"/>
    <w:p w14:paraId="53CFF357" w14:textId="77777777" w:rsidR="00B82FF0" w:rsidRDefault="00B82FF0" w:rsidP="00B82FF0"/>
    <w:p w14:paraId="6BB72E43" w14:textId="77777777" w:rsidR="00B82FF0" w:rsidRDefault="00B82FF0" w:rsidP="00B82FF0"/>
    <w:p w14:paraId="6D76C27D" w14:textId="77777777" w:rsidR="00B82FF0" w:rsidRDefault="00B82FF0" w:rsidP="00B82FF0"/>
    <w:p w14:paraId="001022E2" w14:textId="77777777" w:rsidR="00B82FF0" w:rsidRDefault="00B82FF0" w:rsidP="00B82FF0"/>
    <w:p w14:paraId="0DA656AA" w14:textId="0275086C" w:rsidR="00B82FF0" w:rsidRDefault="00B82FF0" w:rsidP="00B82FF0">
      <w:pPr>
        <w:pStyle w:val="Heading1"/>
      </w:pPr>
      <w:bookmarkStart w:id="3" w:name="_Toc494620329"/>
      <w:r>
        <w:t>Getting Started</w:t>
      </w:r>
      <w:bookmarkEnd w:id="3"/>
    </w:p>
    <w:p w14:paraId="42881485" w14:textId="28D952BE" w:rsidR="00B82FF0" w:rsidRPr="00B82FF0" w:rsidRDefault="00B82FF0" w:rsidP="00B82FF0"/>
    <w:p w14:paraId="76083433" w14:textId="298919EB" w:rsidR="00C90B3B" w:rsidRDefault="00C90B3B" w:rsidP="00B82FF0">
      <w:pPr>
        <w:pStyle w:val="Heading2"/>
      </w:pPr>
    </w:p>
    <w:p w14:paraId="33C76C68" w14:textId="5B2D47B8" w:rsidR="00C90B3B" w:rsidRDefault="00D00A9B" w:rsidP="00D00A9B">
      <w:r>
        <w:rPr>
          <w:noProof/>
        </w:rPr>
        <w:drawing>
          <wp:inline distT="0" distB="0" distL="0" distR="0" wp14:anchorId="73254086" wp14:editId="13F29D9A">
            <wp:extent cx="5700790" cy="3074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02" cy="3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08F9" w14:textId="77777777" w:rsidR="00D00A9B" w:rsidRDefault="00D00A9B" w:rsidP="00B82FF0">
      <w:pPr>
        <w:pStyle w:val="Heading2"/>
      </w:pPr>
    </w:p>
    <w:p w14:paraId="0A7D571F" w14:textId="77777777" w:rsidR="00D00A9B" w:rsidRDefault="00C90B3B" w:rsidP="00B82FF0">
      <w:pPr>
        <w:pStyle w:val="Heading2"/>
      </w:pPr>
      <w:bookmarkStart w:id="4" w:name="_Toc494620330"/>
      <w:r>
        <w:t xml:space="preserve">Step 1: </w:t>
      </w:r>
      <w:r w:rsidR="00B82FF0">
        <w:t>Ordering Parts</w:t>
      </w:r>
      <w:bookmarkEnd w:id="4"/>
    </w:p>
    <w:p w14:paraId="0616FA1E" w14:textId="73C15CA5" w:rsidR="00B82FF0" w:rsidRDefault="00B82FF0" w:rsidP="00D00A9B"/>
    <w:p w14:paraId="0ACF3C33" w14:textId="12BBB6C8" w:rsidR="00C90B3B" w:rsidRDefault="00B82FF0" w:rsidP="00B82FF0">
      <w:r>
        <w:t xml:space="preserve">Although the </w:t>
      </w:r>
      <w:r w:rsidR="00C90B3B">
        <w:t>code can be</w:t>
      </w:r>
      <w:r>
        <w:t xml:space="preserve"> worked on prior to </w:t>
      </w:r>
      <w:r w:rsidR="00C90B3B">
        <w:t xml:space="preserve">ordering the parts, it will not properly function until you have created the circuit first. </w:t>
      </w:r>
      <w:r w:rsidR="00A76E3F">
        <w:t xml:space="preserve"> Refer to the Parts List </w:t>
      </w:r>
      <w:r w:rsidR="004B1D59">
        <w:t xml:space="preserve">spreadsheet </w:t>
      </w:r>
      <w:r w:rsidR="00A76E3F">
        <w:t xml:space="preserve">in the Documents folder to </w:t>
      </w:r>
      <w:r w:rsidR="004B1D59">
        <w:t>view and order the parts. In</w:t>
      </w:r>
      <w:r w:rsidR="008D350D">
        <w:t>cluded are links to the website where we ordered them, but they can be brought from anywhere, even some brick and mortar stores such as American Science and Surplus.</w:t>
      </w:r>
    </w:p>
    <w:p w14:paraId="224C08D3" w14:textId="5EED4AC8" w:rsidR="004F39F8" w:rsidRDefault="004F39F8" w:rsidP="00B82FF0"/>
    <w:p w14:paraId="4B452BCC" w14:textId="4B4BF809" w:rsidR="00C90B3B" w:rsidRDefault="00D00A9B" w:rsidP="00D00A9B">
      <w:pPr>
        <w:pStyle w:val="Heading2"/>
      </w:pPr>
      <w:bookmarkStart w:id="5" w:name="_Toc494620331"/>
      <w:r>
        <w:t>Step 2: Prepare the monitor</w:t>
      </w:r>
      <w:bookmarkEnd w:id="5"/>
    </w:p>
    <w:p w14:paraId="6D89A71C" w14:textId="77777777" w:rsidR="004F39F8" w:rsidRDefault="004F39F8" w:rsidP="004F39F8"/>
    <w:p w14:paraId="54DCCA91" w14:textId="6C5D115C" w:rsidR="004F39F8" w:rsidRDefault="004F39F8" w:rsidP="004F39F8">
      <w:r>
        <w:t xml:space="preserve">The monitor used in the original NeoSnap is a 10” touchscreen monitor from </w:t>
      </w:r>
      <w:hyperlink r:id="rId9" w:history="1">
        <w:r w:rsidRPr="00BA7A77">
          <w:rPr>
            <w:rStyle w:val="Hyperlink"/>
          </w:rPr>
          <w:t>www.element14.com</w:t>
        </w:r>
      </w:hyperlink>
      <w:r>
        <w:t>, but can be replaced with a larger or smaller monitor as long as it maintains the touchscreen functionality with the Raspberry Pi.</w:t>
      </w:r>
    </w:p>
    <w:p w14:paraId="2ACE0BA3" w14:textId="737F7C79" w:rsidR="004F39F8" w:rsidRPr="004F39F8" w:rsidRDefault="00D10B76" w:rsidP="004F39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0D12C" wp14:editId="3B75C689">
                <wp:simplePos x="0" y="0"/>
                <wp:positionH relativeFrom="column">
                  <wp:posOffset>394335</wp:posOffset>
                </wp:positionH>
                <wp:positionV relativeFrom="paragraph">
                  <wp:posOffset>144780</wp:posOffset>
                </wp:positionV>
                <wp:extent cx="5031105" cy="565150"/>
                <wp:effectExtent l="0" t="0" r="23495" b="19050"/>
                <wp:wrapThrough wrapText="bothSides">
                  <wp:wrapPolygon edited="0">
                    <wp:start x="0" y="0"/>
                    <wp:lineTo x="0" y="21357"/>
                    <wp:lineTo x="21592" y="21357"/>
                    <wp:lineTo x="21592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105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994F" w14:textId="42D2CD48" w:rsidR="004F39F8" w:rsidRDefault="004F39F8" w:rsidP="001C43E2">
                            <w:pPr>
                              <w:ind w:left="720"/>
                              <w:jc w:val="center"/>
                            </w:pPr>
                            <w:r>
                              <w:t>If you do not purchase</w:t>
                            </w:r>
                            <w:r w:rsidR="00E72BB7">
                              <w:t xml:space="preserve"> the same monitor, </w:t>
                            </w:r>
                            <w:r w:rsidR="001C43E2">
                              <w:t xml:space="preserve">the CAD dimensions </w:t>
                            </w:r>
                            <w:r w:rsidR="00D10B76">
                              <w:t xml:space="preserve">for the case </w:t>
                            </w:r>
                            <w:r w:rsidR="00E72BB7">
                              <w:t>and LED diffuser will have to be re</w:t>
                            </w:r>
                            <w:r w:rsidR="00D10B76">
                              <w:t>-</w:t>
                            </w:r>
                            <w:r w:rsidR="00E72BB7">
                              <w:t>measured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0D12C" id="Rounded Rectangle 4" o:spid="_x0000_s1026" style="position:absolute;margin-left:31.05pt;margin-top:11.4pt;width:396.1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" fillcolor="white [3201]" strokecolor="#ed7d31 [3205]" strokeweight="1pt">
                <v:stroke joinstyle="miter"/>
                <v:textbox>
                  <w:txbxContent>
                    <w:p w14:paraId="713B994F" w14:textId="42D2CD48" w:rsidR="004F39F8" w:rsidRDefault="004F39F8" w:rsidP="001C43E2">
                      <w:pPr>
                        <w:ind w:left="720"/>
                        <w:jc w:val="center"/>
                      </w:pPr>
                      <w:r>
                        <w:t>If you do not purchase</w:t>
                      </w:r>
                      <w:r w:rsidR="00E72BB7">
                        <w:t xml:space="preserve"> the same monitor, </w:t>
                      </w:r>
                      <w:r w:rsidR="001C43E2">
                        <w:t xml:space="preserve">the CAD dimensions </w:t>
                      </w:r>
                      <w:r w:rsidR="00D10B76">
                        <w:t xml:space="preserve">for the case </w:t>
                      </w:r>
                      <w:r w:rsidR="00E72BB7">
                        <w:t>and LED diffuser will have to be re</w:t>
                      </w:r>
                      <w:r w:rsidR="00D10B76">
                        <w:t>-</w:t>
                      </w:r>
                      <w:r w:rsidR="00E72BB7">
                        <w:t>measured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D94D703" w14:textId="7CD7210B" w:rsidR="00D00A9B" w:rsidRDefault="00D10B76" w:rsidP="00D00A9B">
      <w:r>
        <w:rPr>
          <w:noProof/>
        </w:rPr>
        <w:drawing>
          <wp:anchor distT="0" distB="0" distL="114300" distR="114300" simplePos="0" relativeHeight="251660288" behindDoc="0" locked="0" layoutInCell="1" allowOverlap="1" wp14:anchorId="44673ED7" wp14:editId="1A399FCA">
            <wp:simplePos x="0" y="0"/>
            <wp:positionH relativeFrom="column">
              <wp:posOffset>511457</wp:posOffset>
            </wp:positionH>
            <wp:positionV relativeFrom="paragraph">
              <wp:posOffset>73589</wp:posOffset>
            </wp:positionV>
            <wp:extent cx="350917" cy="338384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u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7" cy="338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B9E35" w14:textId="77777777" w:rsidR="00BC5423" w:rsidRDefault="00BC5423" w:rsidP="00BC5423">
      <w:bookmarkStart w:id="6" w:name="_Toc494620332"/>
    </w:p>
    <w:p w14:paraId="7041507C" w14:textId="77777777" w:rsidR="00BC5423" w:rsidRDefault="00BC5423" w:rsidP="00BC5423"/>
    <w:p w14:paraId="300188F7" w14:textId="77777777" w:rsidR="00BC5423" w:rsidRDefault="00BC5423" w:rsidP="00BC5423"/>
    <w:p w14:paraId="1F0E9AF0" w14:textId="57FCEBEF" w:rsidR="00BC5423" w:rsidRDefault="00BC5423" w:rsidP="00BC5423">
      <w:r>
        <w:t xml:space="preserve">Allen will </w:t>
      </w:r>
      <w:r w:rsidR="002D4A23">
        <w:t xml:space="preserve">have to </w:t>
      </w:r>
      <w:r>
        <w:t>add some stuff into here.</w:t>
      </w:r>
    </w:p>
    <w:p w14:paraId="20596201" w14:textId="77777777" w:rsidR="00BC5423" w:rsidRDefault="00BC5423" w:rsidP="00BC5423"/>
    <w:p w14:paraId="20118A3F" w14:textId="77777777" w:rsidR="00BC5423" w:rsidRDefault="00BC5423" w:rsidP="00BC5423"/>
    <w:p w14:paraId="3254540D" w14:textId="56B93B84" w:rsidR="00D00A9B" w:rsidRDefault="00D00A9B" w:rsidP="00D00A9B">
      <w:pPr>
        <w:pStyle w:val="Heading2"/>
      </w:pPr>
      <w:r>
        <w:t>Step 3: Build the Circuit</w:t>
      </w:r>
      <w:bookmarkEnd w:id="6"/>
    </w:p>
    <w:p w14:paraId="68293F8D" w14:textId="5F1641F0" w:rsidR="00D00A9B" w:rsidRDefault="00D00A9B" w:rsidP="00D00A9B">
      <w:bookmarkStart w:id="7" w:name="_GoBack"/>
      <w:bookmarkEnd w:id="7"/>
    </w:p>
    <w:p w14:paraId="5BF14A1C" w14:textId="77777777" w:rsidR="00BC5423" w:rsidRDefault="00BC5423" w:rsidP="00D00A9B"/>
    <w:p w14:paraId="41BF38C2" w14:textId="6C41ED42" w:rsidR="00D00A9B" w:rsidRDefault="00F03811" w:rsidP="00F03811">
      <w:pPr>
        <w:pStyle w:val="Heading2"/>
        <w:ind w:left="720" w:hanging="720"/>
      </w:pPr>
      <w:bookmarkStart w:id="8" w:name="_Toc494620333"/>
      <w:r>
        <w:t>Step 4: Setup Raspberry Pi</w:t>
      </w:r>
      <w:bookmarkEnd w:id="8"/>
    </w:p>
    <w:p w14:paraId="5FF13062" w14:textId="4FE8068D" w:rsidR="00D00A9B" w:rsidRDefault="00D00A9B" w:rsidP="00D00A9B"/>
    <w:p w14:paraId="41F7F68E" w14:textId="71B34396" w:rsidR="00D00A9B" w:rsidRDefault="00D00A9B" w:rsidP="00D00A9B">
      <w:pPr>
        <w:pStyle w:val="Heading2"/>
      </w:pPr>
      <w:bookmarkStart w:id="9" w:name="_Toc494620334"/>
      <w:r>
        <w:t xml:space="preserve">Step 5: Download </w:t>
      </w:r>
      <w:proofErr w:type="spellStart"/>
      <w:r>
        <w:t>Git</w:t>
      </w:r>
      <w:proofErr w:type="spellEnd"/>
      <w:r>
        <w:t xml:space="preserve"> Repository</w:t>
      </w:r>
      <w:bookmarkEnd w:id="9"/>
    </w:p>
    <w:p w14:paraId="60BA833F" w14:textId="77777777" w:rsidR="00D00A9B" w:rsidRDefault="00D00A9B" w:rsidP="00D00A9B"/>
    <w:p w14:paraId="23B02AE2" w14:textId="50061981" w:rsidR="00D00A9B" w:rsidRDefault="00D00A9B" w:rsidP="00D00A9B">
      <w:pPr>
        <w:pStyle w:val="Heading2"/>
      </w:pPr>
      <w:bookmarkStart w:id="10" w:name="_Toc494620335"/>
      <w:r>
        <w:t>Step 6: Final setup on Raspberry Pi</w:t>
      </w:r>
      <w:bookmarkEnd w:id="10"/>
    </w:p>
    <w:p w14:paraId="3869DB12" w14:textId="77777777" w:rsidR="00D00A9B" w:rsidRPr="00D00A9B" w:rsidRDefault="00D00A9B" w:rsidP="00D00A9B"/>
    <w:p w14:paraId="1D0C3F70" w14:textId="77777777" w:rsidR="005F16AD" w:rsidRDefault="005F16AD" w:rsidP="005F16AD">
      <w:pPr>
        <w:pStyle w:val="ListParagraph"/>
      </w:pPr>
    </w:p>
    <w:p w14:paraId="79EA79FC" w14:textId="1FE95BB6" w:rsidR="005F16AD" w:rsidRDefault="005F16AD" w:rsidP="005F16AD">
      <w:pPr>
        <w:pStyle w:val="Heading1"/>
      </w:pPr>
      <w:bookmarkStart w:id="11" w:name="_Toc494620336"/>
      <w:r>
        <w:t>References</w:t>
      </w:r>
      <w:bookmarkEnd w:id="11"/>
    </w:p>
    <w:p w14:paraId="53C6366B" w14:textId="77777777" w:rsidR="005F16AD" w:rsidRDefault="005F16AD" w:rsidP="005F16AD"/>
    <w:p w14:paraId="1C30F3AF" w14:textId="77777777" w:rsidR="005F16AD" w:rsidRDefault="005F16AD" w:rsidP="005F16AD">
      <w:hyperlink r:id="rId11" w:history="1">
        <w:r w:rsidRPr="005F16AD">
          <w:rPr>
            <w:rStyle w:val="Hyperlink"/>
          </w:rPr>
          <w:t xml:space="preserve">Free Python tutorial on </w:t>
        </w:r>
        <w:proofErr w:type="spellStart"/>
        <w:r w:rsidRPr="005F16AD">
          <w:rPr>
            <w:rStyle w:val="Hyperlink"/>
          </w:rPr>
          <w:t>Codecademy</w:t>
        </w:r>
        <w:proofErr w:type="spellEnd"/>
      </w:hyperlink>
    </w:p>
    <w:p w14:paraId="3ECFCA70" w14:textId="77777777" w:rsidR="005F16AD" w:rsidRDefault="005F16AD" w:rsidP="005F16AD"/>
    <w:p w14:paraId="1D013E78" w14:textId="77777777" w:rsidR="005F16AD" w:rsidRDefault="005F16AD" w:rsidP="005F16AD">
      <w:hyperlink r:id="rId12" w:history="1">
        <w:r w:rsidRPr="00396555">
          <w:rPr>
            <w:rStyle w:val="Hyperlink"/>
          </w:rPr>
          <w:t>Learn Python The Hard Way</w:t>
        </w:r>
      </w:hyperlink>
    </w:p>
    <w:p w14:paraId="3356B1A2" w14:textId="77777777" w:rsidR="005F16AD" w:rsidRPr="005F16AD" w:rsidRDefault="005F16AD" w:rsidP="005F16AD"/>
    <w:sectPr w:rsidR="005F16AD" w:rsidRPr="005F16AD" w:rsidSect="00F11D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27C48" w14:textId="77777777" w:rsidR="002871B7" w:rsidRDefault="002871B7" w:rsidP="008F461F">
      <w:r>
        <w:separator/>
      </w:r>
    </w:p>
  </w:endnote>
  <w:endnote w:type="continuationSeparator" w:id="0">
    <w:p w14:paraId="323AE1C7" w14:textId="77777777" w:rsidR="002871B7" w:rsidRDefault="002871B7" w:rsidP="008F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E88E2" w14:textId="77777777" w:rsidR="008F461F" w:rsidRDefault="008F461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DEAD0" w14:textId="77777777" w:rsidR="008F461F" w:rsidRDefault="008F461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5324C" w14:textId="77777777" w:rsidR="008F461F" w:rsidRDefault="008F46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63E6D" w14:textId="77777777" w:rsidR="002871B7" w:rsidRDefault="002871B7" w:rsidP="008F461F">
      <w:r>
        <w:separator/>
      </w:r>
    </w:p>
  </w:footnote>
  <w:footnote w:type="continuationSeparator" w:id="0">
    <w:p w14:paraId="131F0DA7" w14:textId="77777777" w:rsidR="002871B7" w:rsidRDefault="002871B7" w:rsidP="008F46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CFD3C" w14:textId="77777777" w:rsidR="008F461F" w:rsidRDefault="008F461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04FB" w14:textId="77777777" w:rsidR="008F461F" w:rsidRDefault="008F461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1CBEF" w14:textId="77777777" w:rsidR="008F461F" w:rsidRDefault="008F46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928D0"/>
    <w:multiLevelType w:val="hybridMultilevel"/>
    <w:tmpl w:val="D5C0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12503"/>
    <w:multiLevelType w:val="hybridMultilevel"/>
    <w:tmpl w:val="476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9D"/>
    <w:rsid w:val="0003564F"/>
    <w:rsid w:val="00122C7E"/>
    <w:rsid w:val="0019245E"/>
    <w:rsid w:val="001C43E2"/>
    <w:rsid w:val="002466AB"/>
    <w:rsid w:val="002871B7"/>
    <w:rsid w:val="002D4A23"/>
    <w:rsid w:val="00314BF3"/>
    <w:rsid w:val="00346C9D"/>
    <w:rsid w:val="00370787"/>
    <w:rsid w:val="00396555"/>
    <w:rsid w:val="003B424D"/>
    <w:rsid w:val="004B1D59"/>
    <w:rsid w:val="004B2159"/>
    <w:rsid w:val="004F39F8"/>
    <w:rsid w:val="00534442"/>
    <w:rsid w:val="005F0D51"/>
    <w:rsid w:val="005F16AD"/>
    <w:rsid w:val="00625373"/>
    <w:rsid w:val="00782DAD"/>
    <w:rsid w:val="007C0A99"/>
    <w:rsid w:val="008D350D"/>
    <w:rsid w:val="008F461F"/>
    <w:rsid w:val="00951A49"/>
    <w:rsid w:val="009851A6"/>
    <w:rsid w:val="009F5446"/>
    <w:rsid w:val="009F6B87"/>
    <w:rsid w:val="00A76E3F"/>
    <w:rsid w:val="00AA5630"/>
    <w:rsid w:val="00B8224E"/>
    <w:rsid w:val="00B82FF0"/>
    <w:rsid w:val="00BC36BF"/>
    <w:rsid w:val="00BC5423"/>
    <w:rsid w:val="00C633B9"/>
    <w:rsid w:val="00C75AF7"/>
    <w:rsid w:val="00C82FB7"/>
    <w:rsid w:val="00C90B3B"/>
    <w:rsid w:val="00CF2EBB"/>
    <w:rsid w:val="00D00A9B"/>
    <w:rsid w:val="00D06C66"/>
    <w:rsid w:val="00D10B76"/>
    <w:rsid w:val="00DA3BDC"/>
    <w:rsid w:val="00DB52E3"/>
    <w:rsid w:val="00DF4E65"/>
    <w:rsid w:val="00E72BB7"/>
    <w:rsid w:val="00EB5F3A"/>
    <w:rsid w:val="00F03811"/>
    <w:rsid w:val="00F11DBD"/>
    <w:rsid w:val="00FD00A2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1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5E"/>
    <w:pPr>
      <w:keepNext/>
      <w:keepLines/>
      <w:pBdr>
        <w:bottom w:val="single" w:sz="4" w:space="1" w:color="ED7D31" w:themeColor="accent2"/>
      </w:pBd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24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dottedHeavy" w:color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6C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46C9D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46C9D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6C9D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6C9D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6C9D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6C9D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6C9D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6C9D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6C9D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6C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245E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dottedHeavy" w:color="ED7D31" w:themeColor="accent2"/>
    </w:rPr>
  </w:style>
  <w:style w:type="paragraph" w:styleId="ListParagraph">
    <w:name w:val="List Paragraph"/>
    <w:basedOn w:val="Normal"/>
    <w:uiPriority w:val="34"/>
    <w:qFormat/>
    <w:rsid w:val="009F6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61F"/>
  </w:style>
  <w:style w:type="paragraph" w:styleId="Footer">
    <w:name w:val="footer"/>
    <w:basedOn w:val="Normal"/>
    <w:link w:val="FooterChar"/>
    <w:uiPriority w:val="99"/>
    <w:unhideWhenUsed/>
    <w:rsid w:val="008F4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61F"/>
  </w:style>
  <w:style w:type="character" w:styleId="PageNumber">
    <w:name w:val="page number"/>
    <w:basedOn w:val="DefaultParagraphFont"/>
    <w:uiPriority w:val="99"/>
    <w:semiHidden/>
    <w:unhideWhenUsed/>
    <w:rsid w:val="008F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lement14.com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www.codecademy.com/learn/learn-python" TargetMode="External"/><Relationship Id="rId12" Type="http://schemas.openxmlformats.org/officeDocument/2006/relationships/hyperlink" Target="Learn%20Python%20The%20Hard%20Way%203rd%20Edition%20V413HAV.pdf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454B2C-0130-FF49-886A-E0C03FB6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571</Words>
  <Characters>3259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    Vision behind NeoSnap</vt:lpstr>
      <vt:lpstr>    </vt:lpstr>
      <vt:lpstr>    Prerequisites</vt:lpstr>
      <vt:lpstr>Getting Started</vt:lpstr>
      <vt:lpstr>    </vt:lpstr>
      <vt:lpstr>    </vt:lpstr>
      <vt:lpstr>    Step 1: Ordering Parts</vt:lpstr>
      <vt:lpstr>    Step 2: Prepare the monitor</vt:lpstr>
      <vt:lpstr>    Step 3: Build the Circuit</vt:lpstr>
      <vt:lpstr>    Step 4: Setup Raspberry Pi</vt:lpstr>
      <vt:lpstr>    Step 5: Download Git Repository</vt:lpstr>
      <vt:lpstr>    Step 6: Final setup on Raspberry Pi</vt:lpstr>
      <vt:lpstr>References</vt:lpstr>
    </vt:vector>
  </TitlesOfParts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Deep M</dc:creator>
  <cp:keywords/>
  <dc:description/>
  <cp:lastModifiedBy>Shah, Deep M</cp:lastModifiedBy>
  <cp:revision>2</cp:revision>
  <dcterms:created xsi:type="dcterms:W3CDTF">2017-10-01T01:50:00Z</dcterms:created>
  <dcterms:modified xsi:type="dcterms:W3CDTF">2017-10-01T18:19:00Z</dcterms:modified>
</cp:coreProperties>
</file>