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502.525 – Front End Web Development - Project</w:t>
      </w:r>
    </w:p>
    <w:p w:rsidR="00000000" w:rsidDel="00000000" w:rsidP="00000000" w:rsidRDefault="00000000" w:rsidRPr="00000000" w14:paraId="00000002">
      <w:pPr>
        <w:rPr/>
      </w:pPr>
      <w:r w:rsidDel="00000000" w:rsidR="00000000" w:rsidRPr="00000000">
        <w:rPr>
          <w:rtl w:val="0"/>
        </w:rPr>
        <w:t xml:space="preserve">Requirements Checklist document</w:t>
      </w:r>
    </w:p>
    <w:tbl>
      <w:tblPr>
        <w:tblStyle w:val="Table1"/>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05"/>
        <w:gridCol w:w="1725"/>
        <w:gridCol w:w="4500"/>
        <w:tblGridChange w:id="0">
          <w:tblGrid>
            <w:gridCol w:w="2805"/>
            <w:gridCol w:w="1725"/>
            <w:gridCol w:w="4500"/>
          </w:tblGrid>
        </w:tblGridChange>
      </w:tblGrid>
      <w:tr>
        <w:trPr>
          <w:cantSplit w:val="0"/>
          <w:tblHeader w:val="0"/>
        </w:trPr>
        <w:tc>
          <w:tcPr>
            <w:shd w:fill="f2f2f2" w:val="clear"/>
          </w:tcPr>
          <w:p w:rsidR="00000000" w:rsidDel="00000000" w:rsidP="00000000" w:rsidRDefault="00000000" w:rsidRPr="00000000" w14:paraId="00000003">
            <w:pPr>
              <w:rPr/>
            </w:pPr>
            <w:r w:rsidDel="00000000" w:rsidR="00000000" w:rsidRPr="00000000">
              <w:rPr>
                <w:rtl w:val="0"/>
              </w:rPr>
              <w:t xml:space="preserve">Requirement</w:t>
            </w:r>
          </w:p>
        </w:tc>
        <w:tc>
          <w:tcPr>
            <w:shd w:fill="f2f2f2" w:val="clear"/>
          </w:tcPr>
          <w:p w:rsidR="00000000" w:rsidDel="00000000" w:rsidP="00000000" w:rsidRDefault="00000000" w:rsidRPr="00000000" w14:paraId="00000004">
            <w:pPr>
              <w:rPr/>
            </w:pPr>
            <w:r w:rsidDel="00000000" w:rsidR="00000000" w:rsidRPr="00000000">
              <w:rPr>
                <w:rtl w:val="0"/>
              </w:rPr>
              <w:t xml:space="preserve">Met - Y/N/Partly</w:t>
            </w:r>
          </w:p>
        </w:tc>
        <w:tc>
          <w:tcPr>
            <w:shd w:fill="f2f2f2" w:val="clear"/>
          </w:tcPr>
          <w:p w:rsidR="00000000" w:rsidDel="00000000" w:rsidP="00000000" w:rsidRDefault="00000000" w:rsidRPr="00000000" w14:paraId="00000005">
            <w:pPr>
              <w:rPr/>
            </w:pPr>
            <w:r w:rsidDel="00000000" w:rsidR="00000000" w:rsidRPr="00000000">
              <w:rPr>
                <w:rtl w:val="0"/>
              </w:rPr>
              <w:t xml:space="preserve">How met?</w:t>
              <w:br w:type="textWrapping"/>
              <w:t xml:space="preserve">Where in the project can the marker find this?</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What have you done to “</w:t>
            </w:r>
            <w:r w:rsidDel="00000000" w:rsidR="00000000" w:rsidRPr="00000000">
              <w:rPr>
                <w:i w:val="1"/>
                <w:iCs w:val="1"/>
                <w:rtl w:val="0"/>
              </w:rPr>
              <w:t xml:space="preserve">make effective use of CSS</w:t>
            </w:r>
            <w:r w:rsidDel="00000000" w:rsidR="00000000" w:rsidRPr="00000000">
              <w:rPr>
                <w:rtl w:val="0"/>
              </w:rPr>
              <w:t xml:space="preserve">”? </w:t>
              <w:br w:type="textWrapping"/>
              <w:t xml:space="preserve">For what elements on what pages?</w:t>
              <w:br w:type="textWrapping"/>
            </w:r>
          </w:p>
        </w:tc>
        <w:tc>
          <w:tcPr/>
          <w:p w:rsidR="00000000" w:rsidDel="00000000" w:rsidP="00000000" w:rsidRDefault="00000000" w:rsidRPr="00000000" w14:paraId="00000007">
            <w:pPr>
              <w:rPr/>
            </w:pPr>
            <w:r w:rsidDel="00000000" w:rsidR="00000000" w:rsidRPr="00000000">
              <w:rPr>
                <w:rtl w:val="0"/>
              </w:rPr>
              <w:t xml:space="preserve">Yes</w:t>
            </w:r>
          </w:p>
        </w:tc>
        <w:tc>
          <w:tcPr/>
          <w:p w:rsidR="00000000" w:rsidDel="00000000" w:rsidP="00000000" w:rsidRDefault="00000000" w:rsidRPr="00000000" w14:paraId="00000008">
            <w:pPr>
              <w:spacing w:after="240" w:lineRule="auto"/>
              <w:ind w:left="0" w:firstLine="0"/>
              <w:rPr>
                <w:b w:val="1"/>
                <w:bCs w:val="1"/>
              </w:rPr>
            </w:pPr>
            <w:r w:rsidDel="00000000" w:rsidR="00000000" w:rsidRPr="00000000">
              <w:rPr>
                <w:b w:val="1"/>
                <w:bCs w:val="1"/>
                <w:rtl w:val="0"/>
              </w:rPr>
              <w:t xml:space="preserve">How?</w:t>
            </w:r>
          </w:p>
          <w:p w:rsidR="00000000" w:rsidDel="00000000" w:rsidP="00000000" w:rsidRDefault="00000000" w:rsidRPr="00000000" w14:paraId="00000009">
            <w:pPr>
              <w:numPr>
                <w:ilvl w:val="0"/>
                <w:numId w:val="7"/>
              </w:numPr>
              <w:spacing w:after="0" w:afterAutospacing="0" w:lineRule="auto"/>
              <w:ind w:left="720" w:hanging="360"/>
            </w:pPr>
            <w:r w:rsidDel="00000000" w:rsidR="00000000" w:rsidRPr="00000000">
              <w:rPr>
                <w:b w:val="1"/>
                <w:bCs w:val="1"/>
                <w:rtl w:val="0"/>
              </w:rPr>
              <w:t xml:space="preserve">Variables:</w:t>
            </w:r>
            <w:r w:rsidDel="00000000" w:rsidR="00000000" w:rsidRPr="00000000">
              <w:rPr>
                <w:rtl w:val="0"/>
              </w:rPr>
              <w:t xml:space="preserve"> Used for global theming (colors, spacing) and dark/light mode switch</w:t>
            </w:r>
          </w:p>
          <w:p w:rsidR="00000000" w:rsidDel="00000000" w:rsidP="00000000" w:rsidRDefault="00000000" w:rsidRPr="00000000" w14:paraId="0000000A">
            <w:pPr>
              <w:numPr>
                <w:ilvl w:val="0"/>
                <w:numId w:val="7"/>
              </w:numPr>
              <w:spacing w:after="0" w:afterAutospacing="0" w:lineRule="auto"/>
              <w:ind w:left="720" w:hanging="360"/>
            </w:pPr>
            <w:r w:rsidDel="00000000" w:rsidR="00000000" w:rsidRPr="00000000">
              <w:rPr>
                <w:b w:val="1"/>
                <w:bCs w:val="1"/>
                <w:rtl w:val="0"/>
              </w:rPr>
              <w:t xml:space="preserve">Animation:</w:t>
            </w:r>
            <w:r w:rsidDel="00000000" w:rsidR="00000000" w:rsidRPr="00000000">
              <w:rPr>
                <w:rtl w:val="0"/>
              </w:rPr>
              <w:t xml:space="preserve"> Marquee scroll for feedbacks section in the landing page</w:t>
            </w:r>
          </w:p>
          <w:p w:rsidR="00000000" w:rsidDel="00000000" w:rsidP="00000000" w:rsidRDefault="00000000" w:rsidRPr="00000000" w14:paraId="0000000B">
            <w:pPr>
              <w:numPr>
                <w:ilvl w:val="0"/>
                <w:numId w:val="7"/>
              </w:numPr>
              <w:spacing w:after="0" w:afterAutospacing="0" w:lineRule="auto"/>
              <w:ind w:left="720" w:hanging="360"/>
            </w:pPr>
            <w:r w:rsidDel="00000000" w:rsidR="00000000" w:rsidRPr="00000000">
              <w:rPr>
                <w:b w:val="1"/>
                <w:bCs w:val="1"/>
                <w:rtl w:val="0"/>
              </w:rPr>
              <w:t xml:space="preserve">Bootstrap Override:</w:t>
            </w:r>
            <w:r w:rsidDel="00000000" w:rsidR="00000000" w:rsidRPr="00000000">
              <w:rPr>
                <w:rtl w:val="0"/>
              </w:rPr>
              <w:t xml:space="preserve"> Overridden some Bootstrap’s classes for the value that I want</w:t>
            </w:r>
          </w:p>
          <w:p w:rsidR="00000000" w:rsidDel="00000000" w:rsidP="00000000" w:rsidRDefault="00000000" w:rsidRPr="00000000" w14:paraId="0000000C">
            <w:pPr>
              <w:numPr>
                <w:ilvl w:val="0"/>
                <w:numId w:val="7"/>
              </w:numPr>
              <w:spacing w:after="240" w:lineRule="auto"/>
              <w:ind w:left="720" w:hanging="360"/>
              <w:rPr>
                <w:b w:val="1"/>
                <w:bCs w:val="1"/>
              </w:rPr>
            </w:pPr>
            <w:r w:rsidDel="00000000" w:rsidR="00000000" w:rsidRPr="00000000">
              <w:rPr>
                <w:b w:val="1"/>
                <w:bCs w:val="1"/>
                <w:rtl w:val="0"/>
              </w:rPr>
              <w:t xml:space="preserve">Custom Classes and Components: </w:t>
            </w:r>
            <w:r w:rsidDel="00000000" w:rsidR="00000000" w:rsidRPr="00000000">
              <w:rPr>
                <w:rtl w:val="0"/>
              </w:rPr>
              <w:t xml:space="preserve">Just like in Bootstrap, I made my own classes and components that i can reuse throughout my website</w:t>
            </w:r>
          </w:p>
          <w:p w:rsidR="00000000" w:rsidDel="00000000" w:rsidP="00000000" w:rsidRDefault="00000000" w:rsidRPr="00000000" w14:paraId="0000000D">
            <w:pPr>
              <w:spacing w:after="240" w:lineRule="auto"/>
              <w:ind w:left="0" w:firstLine="0"/>
              <w:rPr>
                <w:b w:val="1"/>
                <w:bCs w:val="1"/>
              </w:rPr>
            </w:pPr>
            <w:r w:rsidDel="00000000" w:rsidR="00000000" w:rsidRPr="00000000">
              <w:rPr>
                <w:b w:val="1"/>
                <w:bCs w:val="1"/>
                <w:rtl w:val="0"/>
              </w:rPr>
              <w:t xml:space="preserve">Where?</w:t>
            </w:r>
          </w:p>
          <w:p w:rsidR="00000000" w:rsidDel="00000000" w:rsidP="00000000" w:rsidRDefault="00000000" w:rsidRPr="00000000" w14:paraId="0000000E">
            <w:pPr>
              <w:numPr>
                <w:ilvl w:val="0"/>
                <w:numId w:val="2"/>
              </w:numPr>
              <w:spacing w:after="0" w:afterAutospacing="0" w:lineRule="auto"/>
              <w:ind w:left="720" w:hanging="360"/>
              <w:rPr/>
            </w:pPr>
            <w:r w:rsidDel="00000000" w:rsidR="00000000" w:rsidRPr="00000000">
              <w:rPr>
                <w:rtl w:val="0"/>
              </w:rPr>
              <w:t xml:space="preserve">Throughout the entire website for the custom classes, Bootstrap override, and css variables; especially for the dark mode</w:t>
            </w:r>
          </w:p>
          <w:p w:rsidR="00000000" w:rsidDel="00000000" w:rsidP="00000000" w:rsidRDefault="00000000" w:rsidRPr="00000000" w14:paraId="0000000F">
            <w:pPr>
              <w:numPr>
                <w:ilvl w:val="0"/>
                <w:numId w:val="2"/>
              </w:numPr>
              <w:spacing w:after="240" w:lineRule="auto"/>
              <w:ind w:left="720" w:hanging="360"/>
              <w:rPr>
                <w:u w:val="none"/>
              </w:rPr>
            </w:pPr>
            <w:r w:rsidDel="00000000" w:rsidR="00000000" w:rsidRPr="00000000">
              <w:rPr>
                <w:rtl w:val="0"/>
              </w:rPr>
              <w:t xml:space="preserve">The animation can be found on the landing page</w:t>
            </w:r>
          </w:p>
          <w:p w:rsidR="00000000" w:rsidDel="00000000" w:rsidP="00000000" w:rsidRDefault="00000000" w:rsidRPr="00000000" w14:paraId="00000010">
            <w:pPr>
              <w:rPr/>
            </w:pPr>
            <w:r w:rsidDel="00000000" w:rsidR="00000000" w:rsidRPr="00000000">
              <w:rPr>
                <w:rtl w:val="0"/>
              </w:rPr>
            </w:r>
          </w:p>
        </w:tc>
      </w:tr>
      <w:tr>
        <w:trPr>
          <w:cantSplit w:val="0"/>
          <w:tblHeader w:val="0"/>
        </w:trPr>
        <w:tc>
          <w:tcPr/>
          <w:p w:rsidR="00000000" w:rsidDel="00000000" w:rsidP="00000000" w:rsidRDefault="00000000" w:rsidRPr="00000000" w14:paraId="00000011">
            <w:pPr>
              <w:rPr/>
            </w:pPr>
            <w:r w:rsidDel="00000000" w:rsidR="00000000" w:rsidRPr="00000000">
              <w:rPr>
                <w:rtl w:val="0"/>
              </w:rPr>
              <w:t xml:space="preserve">How have you demonstrated </w:t>
            </w:r>
            <w:r w:rsidDel="00000000" w:rsidR="00000000" w:rsidRPr="00000000">
              <w:rPr>
                <w:i w:val="1"/>
                <w:iCs w:val="1"/>
                <w:rtl w:val="0"/>
              </w:rPr>
              <w:t xml:space="preserve">“Javascript  for purposes other than covered in the above elements ie NOT Form Validation, NOT Canvas Vector Drawing or Canvas Animation and NOT shared menu file as already done in class ”</w:t>
            </w:r>
            <w:r w:rsidDel="00000000" w:rsidR="00000000" w:rsidRPr="00000000">
              <w:rPr>
                <w:rtl w:val="0"/>
              </w:rPr>
              <w:br w:type="textWrapping"/>
              <w:br w:type="textWrapping"/>
            </w:r>
          </w:p>
        </w:tc>
        <w:tc>
          <w:tcPr/>
          <w:p w:rsidR="00000000" w:rsidDel="00000000" w:rsidP="00000000" w:rsidRDefault="00000000" w:rsidRPr="00000000" w14:paraId="00000012">
            <w:pPr>
              <w:rPr/>
            </w:pPr>
            <w:r w:rsidDel="00000000" w:rsidR="00000000" w:rsidRPr="00000000">
              <w:rPr>
                <w:rtl w:val="0"/>
              </w:rPr>
              <w:t xml:space="preserve">Yes</w:t>
            </w:r>
          </w:p>
        </w:tc>
        <w:tc>
          <w:tcPr/>
          <w:p w:rsidR="00000000" w:rsidDel="00000000" w:rsidP="00000000" w:rsidRDefault="00000000" w:rsidRPr="00000000" w14:paraId="00000013">
            <w:pPr>
              <w:spacing w:after="240" w:lineRule="auto"/>
              <w:rPr>
                <w:b w:val="1"/>
                <w:bCs w:val="1"/>
              </w:rPr>
            </w:pPr>
            <w:r w:rsidDel="00000000" w:rsidR="00000000" w:rsidRPr="00000000">
              <w:rPr>
                <w:b w:val="1"/>
                <w:bCs w:val="1"/>
                <w:rtl w:val="0"/>
              </w:rPr>
              <w:t xml:space="preserve">How?</w:t>
            </w:r>
          </w:p>
          <w:p w:rsidR="00000000" w:rsidDel="00000000" w:rsidP="00000000" w:rsidRDefault="00000000" w:rsidRPr="00000000" w14:paraId="00000014">
            <w:pPr>
              <w:numPr>
                <w:ilvl w:val="0"/>
                <w:numId w:val="9"/>
              </w:numPr>
              <w:spacing w:after="0" w:afterAutospacing="0" w:lineRule="auto"/>
              <w:ind w:left="720" w:hanging="360"/>
            </w:pPr>
            <w:r w:rsidDel="00000000" w:rsidR="00000000" w:rsidRPr="00000000">
              <w:rPr>
                <w:b w:val="1"/>
                <w:bCs w:val="1"/>
                <w:rtl w:val="0"/>
              </w:rPr>
              <w:t xml:space="preserve">Camera API Integration:</w:t>
            </w:r>
            <w:r w:rsidDel="00000000" w:rsidR="00000000" w:rsidRPr="00000000">
              <w:rPr>
                <w:rtl w:val="0"/>
              </w:rPr>
              <w:t xml:space="preserve"> Accessed user camera with the mediaDevice from navigator for photobooth</w:t>
            </w:r>
          </w:p>
          <w:p w:rsidR="00000000" w:rsidDel="00000000" w:rsidP="00000000" w:rsidRDefault="00000000" w:rsidRPr="00000000" w14:paraId="00000015">
            <w:pPr>
              <w:numPr>
                <w:ilvl w:val="0"/>
                <w:numId w:val="9"/>
              </w:numPr>
              <w:spacing w:after="0" w:afterAutospacing="0" w:lineRule="auto"/>
              <w:ind w:left="720" w:hanging="360"/>
            </w:pPr>
            <w:r w:rsidDel="00000000" w:rsidR="00000000" w:rsidRPr="00000000">
              <w:rPr>
                <w:b w:val="1"/>
                <w:bCs w:val="1"/>
                <w:rtl w:val="0"/>
              </w:rPr>
              <w:t xml:space="preserve">Async/Await Implementation:</w:t>
            </w:r>
            <w:r w:rsidDel="00000000" w:rsidR="00000000" w:rsidRPr="00000000">
              <w:rPr>
                <w:rtl w:val="0"/>
              </w:rPr>
              <w:t xml:space="preserve"> Used for sequential loading of page components</w:t>
            </w:r>
          </w:p>
          <w:p w:rsidR="00000000" w:rsidDel="00000000" w:rsidP="00000000" w:rsidRDefault="00000000" w:rsidRPr="00000000" w14:paraId="00000016">
            <w:pPr>
              <w:numPr>
                <w:ilvl w:val="0"/>
                <w:numId w:val="9"/>
              </w:numPr>
              <w:spacing w:after="0" w:afterAutospacing="0" w:lineRule="auto"/>
              <w:ind w:left="720" w:hanging="360"/>
            </w:pPr>
            <w:r w:rsidDel="00000000" w:rsidR="00000000" w:rsidRPr="00000000">
              <w:rPr>
                <w:b w:val="1"/>
                <w:bCs w:val="1"/>
                <w:rtl w:val="0"/>
              </w:rPr>
              <w:t xml:space="preserve">Promise Handling:</w:t>
            </w:r>
            <w:r w:rsidDel="00000000" w:rsidR="00000000" w:rsidRPr="00000000">
              <w:rPr>
                <w:rtl w:val="0"/>
              </w:rPr>
              <w:t xml:space="preserve"> Created custom promises for component loading system</w:t>
            </w:r>
          </w:p>
          <w:p w:rsidR="00000000" w:rsidDel="00000000" w:rsidP="00000000" w:rsidRDefault="00000000" w:rsidRPr="00000000" w14:paraId="00000017">
            <w:pPr>
              <w:numPr>
                <w:ilvl w:val="0"/>
                <w:numId w:val="9"/>
              </w:numPr>
              <w:spacing w:after="0" w:afterAutospacing="0" w:lineRule="auto"/>
              <w:ind w:left="720" w:hanging="360"/>
            </w:pPr>
            <w:r w:rsidDel="00000000" w:rsidR="00000000" w:rsidRPr="00000000">
              <w:rPr>
                <w:b w:val="1"/>
                <w:bCs w:val="1"/>
                <w:rtl w:val="0"/>
              </w:rPr>
              <w:t xml:space="preserve">LocalStorage API:</w:t>
            </w:r>
            <w:r w:rsidDel="00000000" w:rsidR="00000000" w:rsidRPr="00000000">
              <w:rPr>
                <w:rtl w:val="0"/>
              </w:rPr>
              <w:t xml:space="preserve"> Saved user preferences (dark mode, panel states) across sessions</w:t>
            </w:r>
          </w:p>
          <w:p w:rsidR="00000000" w:rsidDel="00000000" w:rsidP="00000000" w:rsidRDefault="00000000" w:rsidRPr="00000000" w14:paraId="00000018">
            <w:pPr>
              <w:numPr>
                <w:ilvl w:val="0"/>
                <w:numId w:val="9"/>
              </w:numPr>
              <w:spacing w:after="0" w:afterAutospacing="0" w:lineRule="auto"/>
              <w:ind w:left="720" w:hanging="360"/>
            </w:pPr>
            <w:r w:rsidDel="00000000" w:rsidR="00000000" w:rsidRPr="00000000">
              <w:rPr>
                <w:b w:val="1"/>
                <w:bCs w:val="1"/>
                <w:rtl w:val="0"/>
              </w:rPr>
              <w:t xml:space="preserve">Dynamic Content Injection:</w:t>
            </w:r>
            <w:r w:rsidDel="00000000" w:rsidR="00000000" w:rsidRPr="00000000">
              <w:rPr>
                <w:rtl w:val="0"/>
              </w:rPr>
              <w:t xml:space="preserve"> Loaded alerts and components into DOM dynamically</w:t>
            </w:r>
          </w:p>
          <w:p w:rsidR="00000000" w:rsidDel="00000000" w:rsidP="00000000" w:rsidRDefault="00000000" w:rsidRPr="00000000" w14:paraId="00000019">
            <w:pPr>
              <w:numPr>
                <w:ilvl w:val="0"/>
                <w:numId w:val="9"/>
              </w:numPr>
              <w:spacing w:after="240" w:lineRule="auto"/>
              <w:ind w:left="720" w:hanging="360"/>
            </w:pPr>
            <w:r w:rsidDel="00000000" w:rsidR="00000000" w:rsidRPr="00000000">
              <w:rPr>
                <w:b w:val="1"/>
                <w:bCs w:val="1"/>
                <w:rtl w:val="0"/>
              </w:rPr>
              <w:t xml:space="preserve">Modern JS Features:</w:t>
            </w:r>
            <w:r w:rsidDel="00000000" w:rsidR="00000000" w:rsidRPr="00000000">
              <w:rPr>
                <w:rtl w:val="0"/>
              </w:rPr>
              <w:t xml:space="preserve"> Used ternary operator and type annotations for IDE suggestions to show up providing me efficient coding experience</w:t>
            </w:r>
          </w:p>
          <w:p w:rsidR="00000000" w:rsidDel="00000000" w:rsidP="00000000" w:rsidRDefault="00000000" w:rsidRPr="00000000" w14:paraId="0000001A">
            <w:pPr>
              <w:spacing w:after="240" w:lineRule="auto"/>
              <w:rPr>
                <w:b w:val="1"/>
                <w:bCs w:val="1"/>
              </w:rPr>
            </w:pPr>
            <w:r w:rsidDel="00000000" w:rsidR="00000000" w:rsidRPr="00000000">
              <w:rPr>
                <w:b w:val="1"/>
                <w:bCs w:val="1"/>
                <w:rtl w:val="0"/>
              </w:rPr>
              <w:t xml:space="preserve">Where?</w:t>
            </w:r>
          </w:p>
          <w:p w:rsidR="00000000" w:rsidDel="00000000" w:rsidP="00000000" w:rsidRDefault="00000000" w:rsidRPr="00000000" w14:paraId="0000001B">
            <w:pPr>
              <w:numPr>
                <w:ilvl w:val="0"/>
                <w:numId w:val="10"/>
              </w:numPr>
              <w:spacing w:after="0" w:afterAutospacing="0" w:lineRule="auto"/>
              <w:ind w:left="720" w:hanging="360"/>
              <w:rPr/>
            </w:pPr>
            <w:r w:rsidDel="00000000" w:rsidR="00000000" w:rsidRPr="00000000">
              <w:rPr>
                <w:rtl w:val="0"/>
              </w:rPr>
              <w:t xml:space="preserve">The permission for the camera can be found in photobooth.js</w:t>
            </w:r>
          </w:p>
          <w:p w:rsidR="00000000" w:rsidDel="00000000" w:rsidP="00000000" w:rsidRDefault="00000000" w:rsidRPr="00000000" w14:paraId="0000001C">
            <w:pPr>
              <w:numPr>
                <w:ilvl w:val="0"/>
                <w:numId w:val="10"/>
              </w:numPr>
              <w:spacing w:after="0" w:afterAutospacing="0" w:lineRule="auto"/>
              <w:ind w:left="720" w:hanging="360"/>
              <w:rPr>
                <w:u w:val="none"/>
              </w:rPr>
            </w:pPr>
            <w:r w:rsidDel="00000000" w:rsidR="00000000" w:rsidRPr="00000000">
              <w:rPr>
                <w:rtl w:val="0"/>
              </w:rPr>
              <w:t xml:space="preserve">Async and await can be found in components.js in the function initPage()</w:t>
            </w:r>
          </w:p>
          <w:p w:rsidR="00000000" w:rsidDel="00000000" w:rsidP="00000000" w:rsidRDefault="00000000" w:rsidRPr="00000000" w14:paraId="0000001D">
            <w:pPr>
              <w:numPr>
                <w:ilvl w:val="0"/>
                <w:numId w:val="10"/>
              </w:numPr>
              <w:spacing w:after="0" w:afterAutospacing="0" w:lineRule="auto"/>
              <w:ind w:left="720" w:hanging="360"/>
              <w:rPr>
                <w:u w:val="none"/>
              </w:rPr>
            </w:pPr>
            <w:r w:rsidDel="00000000" w:rsidR="00000000" w:rsidRPr="00000000">
              <w:rPr>
                <w:rtl w:val="0"/>
              </w:rPr>
              <w:t xml:space="preserve">Promise was returned from the function loadComponent()</w:t>
            </w:r>
          </w:p>
          <w:p w:rsidR="00000000" w:rsidDel="00000000" w:rsidP="00000000" w:rsidRDefault="00000000" w:rsidRPr="00000000" w14:paraId="0000001E">
            <w:pPr>
              <w:numPr>
                <w:ilvl w:val="0"/>
                <w:numId w:val="10"/>
              </w:numPr>
              <w:spacing w:after="240" w:lineRule="auto"/>
              <w:ind w:left="720" w:hanging="360"/>
              <w:rPr>
                <w:u w:val="none"/>
              </w:rPr>
            </w:pPr>
            <w:r w:rsidDel="00000000" w:rsidR="00000000" w:rsidRPr="00000000">
              <w:rPr>
                <w:rtl w:val="0"/>
              </w:rPr>
              <w:t xml:space="preserve">loadComponent function was also used in the function alertMessage() to display alert at the top; below the navbar</w:t>
            </w:r>
          </w:p>
          <w:p w:rsidR="00000000" w:rsidDel="00000000" w:rsidP="00000000" w:rsidRDefault="00000000" w:rsidRPr="00000000" w14:paraId="0000001F">
            <w:pPr>
              <w:spacing w:after="240" w:lineRule="auto"/>
              <w:ind w:left="0" w:firstLine="0"/>
              <w:rPr/>
            </w:pPr>
            <w:r w:rsidDel="00000000" w:rsidR="00000000" w:rsidRPr="00000000">
              <w:rPr>
                <w:rtl w:val="0"/>
              </w:rPr>
            </w:r>
          </w:p>
        </w:tc>
      </w:tr>
      <w:tr>
        <w:trPr>
          <w:cantSplit w:val="0"/>
          <w:tblHeader w:val="0"/>
        </w:trPr>
        <w:tc>
          <w:tcPr/>
          <w:p w:rsidR="00000000" w:rsidDel="00000000" w:rsidP="00000000" w:rsidRDefault="00000000" w:rsidRPr="00000000" w14:paraId="00000020">
            <w:pPr>
              <w:rPr/>
            </w:pPr>
            <w:r w:rsidDel="00000000" w:rsidR="00000000" w:rsidRPr="00000000">
              <w:rPr>
                <w:rtl w:val="0"/>
              </w:rPr>
              <w:t xml:space="preserve">For your Form or Forms, what methods have you used to </w:t>
            </w:r>
            <w:r w:rsidDel="00000000" w:rsidR="00000000" w:rsidRPr="00000000">
              <w:rPr>
                <w:i w:val="1"/>
                <w:iCs w:val="1"/>
                <w:rtl w:val="0"/>
              </w:rPr>
              <w:t xml:space="preserve">“validate client-side data entry”?</w:t>
            </w:r>
            <w:r w:rsidDel="00000000" w:rsidR="00000000" w:rsidRPr="00000000">
              <w:rPr>
                <w:rtl w:val="0"/>
              </w:rPr>
              <w:br w:type="textWrapping"/>
            </w:r>
          </w:p>
        </w:tc>
        <w:tc>
          <w:tcPr/>
          <w:p w:rsidR="00000000" w:rsidDel="00000000" w:rsidP="00000000" w:rsidRDefault="00000000" w:rsidRPr="00000000" w14:paraId="00000021">
            <w:pPr>
              <w:rPr/>
            </w:pPr>
            <w:r w:rsidDel="00000000" w:rsidR="00000000" w:rsidRPr="00000000">
              <w:rPr>
                <w:rtl w:val="0"/>
              </w:rPr>
              <w:t xml:space="preserve">Yes</w:t>
            </w:r>
          </w:p>
        </w:tc>
        <w:tc>
          <w:tcPr/>
          <w:p w:rsidR="00000000" w:rsidDel="00000000" w:rsidP="00000000" w:rsidRDefault="00000000" w:rsidRPr="00000000" w14:paraId="00000022">
            <w:pPr>
              <w:rPr>
                <w:b w:val="1"/>
                <w:bCs w:val="1"/>
              </w:rPr>
            </w:pPr>
            <w:r w:rsidDel="00000000" w:rsidR="00000000" w:rsidRPr="00000000">
              <w:rPr>
                <w:b w:val="1"/>
                <w:bCs w:val="1"/>
                <w:rtl w:val="0"/>
              </w:rPr>
              <w:t xml:space="preserve">How?</w:t>
            </w:r>
          </w:p>
          <w:p w:rsidR="00000000" w:rsidDel="00000000" w:rsidP="00000000" w:rsidRDefault="00000000" w:rsidRPr="00000000" w14:paraId="00000023">
            <w:pPr>
              <w:numPr>
                <w:ilvl w:val="0"/>
                <w:numId w:val="4"/>
              </w:numPr>
              <w:spacing w:after="0" w:afterAutospacing="0" w:before="240" w:lineRule="auto"/>
              <w:ind w:left="720" w:hanging="360"/>
              <w:rPr>
                <w:b w:val="1"/>
                <w:bCs w:val="1"/>
              </w:rPr>
            </w:pPr>
            <w:r w:rsidDel="00000000" w:rsidR="00000000" w:rsidRPr="00000000">
              <w:rPr>
                <w:b w:val="1"/>
                <w:bCs w:val="1"/>
                <w:rtl w:val="0"/>
              </w:rPr>
              <w:t xml:space="preserve">Event-Driven Validation: </w:t>
            </w:r>
            <w:r w:rsidDel="00000000" w:rsidR="00000000" w:rsidRPr="00000000">
              <w:rPr>
                <w:rtl w:val="0"/>
              </w:rPr>
              <w:t xml:space="preserve">Used </w:t>
            </w:r>
            <w:r w:rsidDel="00000000" w:rsidR="00000000" w:rsidRPr="00000000">
              <w:rPr>
                <w:rtl w:val="0"/>
              </w:rPr>
              <w:t xml:space="preserve">addEventListener</w:t>
            </w:r>
            <w:r w:rsidDel="00000000" w:rsidR="00000000" w:rsidRPr="00000000">
              <w:rPr>
                <w:rtl w:val="0"/>
              </w:rPr>
              <w:t xml:space="preserve"> for 'submit' events in the contact page</w:t>
            </w:r>
            <w:r w:rsidDel="00000000" w:rsidR="00000000" w:rsidRPr="00000000">
              <w:rPr>
                <w:rtl w:val="0"/>
              </w:rPr>
            </w:r>
          </w:p>
          <w:p w:rsidR="00000000" w:rsidDel="00000000" w:rsidP="00000000" w:rsidRDefault="00000000" w:rsidRPr="00000000" w14:paraId="00000024">
            <w:pPr>
              <w:numPr>
                <w:ilvl w:val="0"/>
                <w:numId w:val="4"/>
              </w:numPr>
              <w:spacing w:after="0" w:afterAutospacing="0" w:before="0" w:beforeAutospacing="0" w:lineRule="auto"/>
              <w:ind w:left="720" w:hanging="360"/>
              <w:rPr>
                <w:b w:val="1"/>
                <w:bCs w:val="1"/>
              </w:rPr>
            </w:pPr>
            <w:r w:rsidDel="00000000" w:rsidR="00000000" w:rsidRPr="00000000">
              <w:rPr>
                <w:b w:val="1"/>
                <w:bCs w:val="1"/>
                <w:rtl w:val="0"/>
              </w:rPr>
              <w:t xml:space="preserve">Constraints for the inputs: </w:t>
            </w:r>
            <w:r w:rsidDel="00000000" w:rsidR="00000000" w:rsidRPr="00000000">
              <w:rPr>
                <w:rtl w:val="0"/>
              </w:rPr>
              <w:t xml:space="preserve">HTML5 attributes (</w:t>
            </w:r>
            <w:r w:rsidDel="00000000" w:rsidR="00000000" w:rsidRPr="00000000">
              <w:rPr>
                <w:rtl w:val="0"/>
              </w:rPr>
              <w:t xml:space="preserve">pattern</w:t>
            </w:r>
            <w:r w:rsidDel="00000000" w:rsidR="00000000" w:rsidRPr="00000000">
              <w:rPr>
                <w:rtl w:val="0"/>
              </w:rPr>
              <w:t xml:space="preserve">, </w:t>
            </w:r>
            <w:r w:rsidDel="00000000" w:rsidR="00000000" w:rsidRPr="00000000">
              <w:rPr>
                <w:rtl w:val="0"/>
              </w:rPr>
              <w:t xml:space="preserve">min</w:t>
            </w:r>
            <w:r w:rsidDel="00000000" w:rsidR="00000000" w:rsidRPr="00000000">
              <w:rPr>
                <w:rtl w:val="0"/>
              </w:rPr>
              <w:t xml:space="preserve">, </w:t>
            </w:r>
            <w:r w:rsidDel="00000000" w:rsidR="00000000" w:rsidRPr="00000000">
              <w:rPr>
                <w:rtl w:val="0"/>
              </w:rPr>
              <w:t xml:space="preserve">max</w:t>
            </w:r>
            <w:r w:rsidDel="00000000" w:rsidR="00000000" w:rsidRPr="00000000">
              <w:rPr>
                <w:rtl w:val="0"/>
              </w:rPr>
              <w:t xml:space="preserve">, </w:t>
            </w:r>
            <w:r w:rsidDel="00000000" w:rsidR="00000000" w:rsidRPr="00000000">
              <w:rPr>
                <w:rtl w:val="0"/>
              </w:rPr>
              <w:t xml:space="preserve">required</w:t>
            </w:r>
            <w:r w:rsidDel="00000000" w:rsidR="00000000" w:rsidRPr="00000000">
              <w:rPr>
                <w:rtl w:val="0"/>
              </w:rPr>
              <w:t xml:space="preserve">)</w:t>
            </w:r>
          </w:p>
          <w:p w:rsidR="00000000" w:rsidDel="00000000" w:rsidP="00000000" w:rsidRDefault="00000000" w:rsidRPr="00000000" w14:paraId="00000025">
            <w:pPr>
              <w:numPr>
                <w:ilvl w:val="0"/>
                <w:numId w:val="4"/>
              </w:numPr>
              <w:spacing w:after="0" w:afterAutospacing="0" w:before="0" w:beforeAutospacing="0" w:lineRule="auto"/>
              <w:ind w:left="720" w:hanging="360"/>
              <w:rPr>
                <w:b w:val="1"/>
                <w:bCs w:val="1"/>
              </w:rPr>
            </w:pPr>
            <w:r w:rsidDel="00000000" w:rsidR="00000000" w:rsidRPr="00000000">
              <w:rPr>
                <w:b w:val="1"/>
                <w:bCs w:val="1"/>
                <w:rtl w:val="0"/>
              </w:rPr>
              <w:t xml:space="preserve">Pattern for email input: </w:t>
            </w:r>
            <w:r w:rsidDel="00000000" w:rsidR="00000000" w:rsidRPr="00000000">
              <w:rPr>
                <w:rtl w:val="0"/>
              </w:rPr>
              <w:t xml:space="preserve">Email validation using regex pattern</w:t>
            </w:r>
          </w:p>
          <w:p w:rsidR="00000000" w:rsidDel="00000000" w:rsidP="00000000" w:rsidRDefault="00000000" w:rsidRPr="00000000" w14:paraId="00000026">
            <w:pPr>
              <w:numPr>
                <w:ilvl w:val="0"/>
                <w:numId w:val="4"/>
              </w:numPr>
              <w:spacing w:after="0" w:afterAutospacing="0" w:before="0" w:beforeAutospacing="0" w:lineRule="auto"/>
              <w:ind w:left="720" w:hanging="360"/>
              <w:rPr>
                <w:b w:val="1"/>
                <w:bCs w:val="1"/>
              </w:rPr>
            </w:pPr>
            <w:r w:rsidDel="00000000" w:rsidR="00000000" w:rsidRPr="00000000">
              <w:rPr>
                <w:b w:val="1"/>
                <w:bCs w:val="1"/>
                <w:rtl w:val="0"/>
              </w:rPr>
              <w:t xml:space="preserve">Certain image formats allowed: </w:t>
            </w:r>
            <w:r w:rsidDel="00000000" w:rsidR="00000000" w:rsidRPr="00000000">
              <w:rPr>
                <w:rtl w:val="0"/>
              </w:rPr>
              <w:t xml:space="preserve">For uploading photos in the feedback Only the following are allowed to be uploaded</w:t>
            </w:r>
            <w:r w:rsidDel="00000000" w:rsidR="00000000" w:rsidRPr="00000000">
              <w:rPr>
                <w:b w:val="1"/>
                <w:bCs w:val="1"/>
                <w:rtl w:val="0"/>
              </w:rPr>
              <w:t xml:space="preserve">, </w:t>
            </w:r>
            <w:r w:rsidDel="00000000" w:rsidR="00000000" w:rsidRPr="00000000">
              <w:rPr>
                <w:rtl w:val="0"/>
              </w:rPr>
              <w:t xml:space="preserve">png, jpg, webp, heic, and </w:t>
            </w:r>
            <w:r w:rsidDel="00000000" w:rsidR="00000000" w:rsidRPr="00000000">
              <w:rPr>
                <w:rtl w:val="0"/>
              </w:rPr>
              <w:t xml:space="preserve">heif</w:t>
            </w:r>
            <w:r w:rsidDel="00000000" w:rsidR="00000000" w:rsidRPr="00000000">
              <w:rPr>
                <w:rtl w:val="0"/>
              </w:rPr>
            </w:r>
          </w:p>
          <w:p w:rsidR="00000000" w:rsidDel="00000000" w:rsidP="00000000" w:rsidRDefault="00000000" w:rsidRPr="00000000" w14:paraId="00000027">
            <w:pPr>
              <w:numPr>
                <w:ilvl w:val="0"/>
                <w:numId w:val="4"/>
              </w:numPr>
              <w:spacing w:after="0" w:afterAutospacing="0" w:before="0" w:beforeAutospacing="0" w:lineRule="auto"/>
              <w:ind w:left="720" w:hanging="360"/>
              <w:rPr>
                <w:b w:val="1"/>
                <w:bCs w:val="1"/>
              </w:rPr>
            </w:pPr>
            <w:r w:rsidDel="00000000" w:rsidR="00000000" w:rsidRPr="00000000">
              <w:rPr>
                <w:b w:val="1"/>
                <w:bCs w:val="1"/>
                <w:rtl w:val="0"/>
              </w:rPr>
              <w:t xml:space="preserve">Bootstrap Form Validation: </w:t>
            </w:r>
            <w:r w:rsidDel="00000000" w:rsidR="00000000" w:rsidRPr="00000000">
              <w:rPr>
                <w:rtl w:val="0"/>
              </w:rPr>
              <w:t xml:space="preserve">An icon for valid or invalid will show for the form-floating tags</w:t>
            </w:r>
            <w:r w:rsidDel="00000000" w:rsidR="00000000" w:rsidRPr="00000000">
              <w:rPr>
                <w:rtl w:val="0"/>
              </w:rPr>
            </w:r>
          </w:p>
          <w:p w:rsidR="00000000" w:rsidDel="00000000" w:rsidP="00000000" w:rsidRDefault="00000000" w:rsidRPr="00000000" w14:paraId="00000028">
            <w:pPr>
              <w:numPr>
                <w:ilvl w:val="0"/>
                <w:numId w:val="4"/>
              </w:numPr>
              <w:spacing w:after="240" w:before="0" w:beforeAutospacing="0" w:lineRule="auto"/>
              <w:ind w:left="720" w:hanging="360"/>
              <w:rPr>
                <w:b w:val="1"/>
                <w:bCs w:val="1"/>
              </w:rPr>
            </w:pPr>
            <w:r w:rsidDel="00000000" w:rsidR="00000000" w:rsidRPr="00000000">
              <w:rPr>
                <w:b w:val="1"/>
                <w:bCs w:val="1"/>
                <w:rtl w:val="0"/>
              </w:rPr>
              <w:t xml:space="preserve">Character Counters: </w:t>
            </w:r>
            <w:r w:rsidDel="00000000" w:rsidR="00000000" w:rsidRPr="00000000">
              <w:rPr>
                <w:rtl w:val="0"/>
              </w:rPr>
              <w:t xml:space="preserve">Live counters for text areas</w:t>
            </w:r>
          </w:p>
          <w:p w:rsidR="00000000" w:rsidDel="00000000" w:rsidP="00000000" w:rsidRDefault="00000000" w:rsidRPr="00000000" w14:paraId="00000029">
            <w:pPr>
              <w:spacing w:after="240" w:before="240" w:lineRule="auto"/>
              <w:ind w:left="0" w:firstLine="0"/>
              <w:rPr>
                <w:b w:val="1"/>
                <w:bCs w:val="1"/>
              </w:rPr>
            </w:pPr>
            <w:r w:rsidDel="00000000" w:rsidR="00000000" w:rsidRPr="00000000">
              <w:rPr>
                <w:b w:val="1"/>
                <w:bCs w:val="1"/>
                <w:rtl w:val="0"/>
              </w:rPr>
              <w:t xml:space="preserve">Where?</w:t>
            </w:r>
          </w:p>
          <w:p w:rsidR="00000000" w:rsidDel="00000000" w:rsidP="00000000" w:rsidRDefault="00000000" w:rsidRPr="00000000" w14:paraId="0000002A">
            <w:pPr>
              <w:numPr>
                <w:ilvl w:val="0"/>
                <w:numId w:val="1"/>
              </w:numPr>
              <w:spacing w:after="0" w:afterAutospacing="0" w:before="240" w:lineRule="auto"/>
              <w:ind w:left="720" w:hanging="360"/>
              <w:rPr/>
            </w:pPr>
            <w:r w:rsidDel="00000000" w:rsidR="00000000" w:rsidRPr="00000000">
              <w:rPr>
                <w:rtl w:val="0"/>
              </w:rPr>
              <w:t xml:space="preserve">The validation for the contact page can be found in the contact.js</w:t>
            </w:r>
          </w:p>
          <w:p w:rsidR="00000000" w:rsidDel="00000000" w:rsidP="00000000" w:rsidRDefault="00000000" w:rsidRPr="00000000" w14:paraId="0000002B">
            <w:pPr>
              <w:numPr>
                <w:ilvl w:val="0"/>
                <w:numId w:val="1"/>
              </w:numPr>
              <w:spacing w:after="240" w:before="0" w:beforeAutospacing="0" w:lineRule="auto"/>
              <w:ind w:left="720" w:hanging="360"/>
              <w:rPr>
                <w:u w:val="none"/>
              </w:rPr>
            </w:pPr>
            <w:r w:rsidDel="00000000" w:rsidR="00000000" w:rsidRPr="00000000">
              <w:rPr>
                <w:rtl w:val="0"/>
              </w:rPr>
              <w:t xml:space="preserve">The constraints can be found within the input tags in the contact.html file</w:t>
            </w:r>
          </w:p>
        </w:tc>
      </w:tr>
      <w:tr>
        <w:trPr>
          <w:cantSplit w:val="0"/>
          <w:tblHeader w:val="0"/>
        </w:trPr>
        <w:tc>
          <w:tcPr/>
          <w:p w:rsidR="00000000" w:rsidDel="00000000" w:rsidP="00000000" w:rsidRDefault="00000000" w:rsidRPr="00000000" w14:paraId="0000002C">
            <w:pPr>
              <w:rPr/>
            </w:pPr>
            <w:r w:rsidDel="00000000" w:rsidR="00000000" w:rsidRPr="00000000">
              <w:rPr>
                <w:rtl w:val="0"/>
              </w:rPr>
              <w:t xml:space="preserve">What elements have you created in your Canvas animation(s)?  On what page(s) do you demonstrate Canvas animation?</w:t>
            </w:r>
          </w:p>
          <w:p w:rsidR="00000000" w:rsidDel="00000000" w:rsidP="00000000" w:rsidRDefault="00000000" w:rsidRPr="00000000" w14:paraId="0000002D">
            <w:pPr>
              <w:rPr/>
            </w:pPr>
            <w:bookmarkStart w:colFirst="0" w:colLast="0" w:name="_xond0d687hog" w:id="0"/>
            <w:bookmarkEnd w:id="0"/>
            <w:r w:rsidDel="00000000" w:rsidR="00000000" w:rsidRPr="00000000">
              <w:rPr>
                <w:rtl w:val="0"/>
              </w:rPr>
            </w:r>
          </w:p>
        </w:tc>
        <w:tc>
          <w:tcPr/>
          <w:p w:rsidR="00000000" w:rsidDel="00000000" w:rsidP="00000000" w:rsidRDefault="00000000" w:rsidRPr="00000000" w14:paraId="0000002E">
            <w:pPr>
              <w:rPr/>
            </w:pPr>
            <w:r w:rsidDel="00000000" w:rsidR="00000000" w:rsidRPr="00000000">
              <w:rPr>
                <w:rtl w:val="0"/>
              </w:rPr>
              <w:t xml:space="preserve">Yes</w:t>
            </w:r>
          </w:p>
        </w:tc>
        <w:tc>
          <w:tcPr/>
          <w:p w:rsidR="00000000" w:rsidDel="00000000" w:rsidP="00000000" w:rsidRDefault="00000000" w:rsidRPr="00000000" w14:paraId="0000002F">
            <w:pPr>
              <w:spacing w:after="240" w:lineRule="auto"/>
              <w:rPr>
                <w:b w:val="1"/>
                <w:bCs w:val="1"/>
              </w:rPr>
            </w:pPr>
            <w:r w:rsidDel="00000000" w:rsidR="00000000" w:rsidRPr="00000000">
              <w:rPr>
                <w:b w:val="1"/>
                <w:bCs w:val="1"/>
                <w:rtl w:val="0"/>
              </w:rPr>
              <w:t xml:space="preserve">How?</w:t>
            </w:r>
          </w:p>
          <w:p w:rsidR="00000000" w:rsidDel="00000000" w:rsidP="00000000" w:rsidRDefault="00000000" w:rsidRPr="00000000" w14:paraId="00000030">
            <w:pPr>
              <w:numPr>
                <w:ilvl w:val="0"/>
                <w:numId w:val="5"/>
              </w:numPr>
              <w:spacing w:after="0" w:afterAutospacing="0" w:before="240" w:lineRule="auto"/>
              <w:ind w:left="720" w:hanging="360"/>
              <w:rPr/>
            </w:pPr>
            <w:r w:rsidDel="00000000" w:rsidR="00000000" w:rsidRPr="00000000">
              <w:rPr>
                <w:b w:val="1"/>
                <w:bCs w:val="1"/>
                <w:rtl w:val="0"/>
              </w:rPr>
              <w:t xml:space="preserve">Photobooth Feature:</w:t>
            </w:r>
            <w:r w:rsidDel="00000000" w:rsidR="00000000" w:rsidRPr="00000000">
              <w:rPr>
                <w:rtl w:val="0"/>
              </w:rPr>
              <w:t xml:space="preserve"> Used Canvas to capture frames from live camera feed</w:t>
            </w:r>
          </w:p>
          <w:p w:rsidR="00000000" w:rsidDel="00000000" w:rsidP="00000000" w:rsidRDefault="00000000" w:rsidRPr="00000000" w14:paraId="00000031">
            <w:pPr>
              <w:numPr>
                <w:ilvl w:val="0"/>
                <w:numId w:val="5"/>
              </w:numPr>
              <w:spacing w:after="0" w:afterAutospacing="0" w:before="0" w:beforeAutospacing="0" w:lineRule="auto"/>
              <w:ind w:left="720" w:hanging="360"/>
              <w:rPr/>
            </w:pPr>
            <w:r w:rsidDel="00000000" w:rsidR="00000000" w:rsidRPr="00000000">
              <w:rPr>
                <w:b w:val="1"/>
                <w:bCs w:val="1"/>
                <w:rtl w:val="0"/>
              </w:rPr>
              <w:t xml:space="preserve">Camera Integration:</w:t>
            </w:r>
            <w:r w:rsidDel="00000000" w:rsidR="00000000" w:rsidRPr="00000000">
              <w:rPr>
                <w:rtl w:val="0"/>
              </w:rPr>
              <w:t xml:space="preserve"> Accessed user camera via </w:t>
            </w:r>
            <w:r w:rsidDel="00000000" w:rsidR="00000000" w:rsidRPr="00000000">
              <w:rPr>
                <w:rtl w:val="0"/>
              </w:rPr>
              <w:t xml:space="preserve">navigator.mediaDevices.getUserMedia</w:t>
            </w:r>
          </w:p>
          <w:p w:rsidR="00000000" w:rsidDel="00000000" w:rsidP="00000000" w:rsidRDefault="00000000" w:rsidRPr="00000000" w14:paraId="00000032">
            <w:pPr>
              <w:numPr>
                <w:ilvl w:val="0"/>
                <w:numId w:val="5"/>
              </w:numPr>
              <w:spacing w:after="0" w:afterAutospacing="0" w:before="0" w:beforeAutospacing="0" w:lineRule="auto"/>
              <w:ind w:left="720" w:hanging="360"/>
              <w:rPr/>
            </w:pPr>
            <w:r w:rsidDel="00000000" w:rsidR="00000000" w:rsidRPr="00000000">
              <w:rPr>
                <w:b w:val="1"/>
                <w:bCs w:val="1"/>
                <w:rtl w:val="0"/>
              </w:rPr>
              <w:t xml:space="preserve">Image Processing:</w:t>
            </w:r>
            <w:r w:rsidDel="00000000" w:rsidR="00000000" w:rsidRPr="00000000">
              <w:rPr>
                <w:rtl w:val="0"/>
              </w:rPr>
              <w:t xml:space="preserve"> Drew video frames onto canvas for photo capture</w:t>
            </w:r>
          </w:p>
          <w:p w:rsidR="00000000" w:rsidDel="00000000" w:rsidP="00000000" w:rsidRDefault="00000000" w:rsidRPr="00000000" w14:paraId="00000033">
            <w:pPr>
              <w:numPr>
                <w:ilvl w:val="0"/>
                <w:numId w:val="5"/>
              </w:numPr>
              <w:spacing w:after="240" w:before="0" w:beforeAutospacing="0" w:lineRule="auto"/>
              <w:ind w:left="720" w:hanging="360"/>
              <w:rPr/>
            </w:pPr>
            <w:r w:rsidDel="00000000" w:rsidR="00000000" w:rsidRPr="00000000">
              <w:rPr>
                <w:b w:val="1"/>
                <w:bCs w:val="1"/>
                <w:rtl w:val="0"/>
              </w:rPr>
              <w:t xml:space="preserve">Download Functionality:</w:t>
            </w:r>
            <w:r w:rsidDel="00000000" w:rsidR="00000000" w:rsidRPr="00000000">
              <w:rPr>
                <w:rtl w:val="0"/>
              </w:rPr>
              <w:t xml:space="preserve"> Converted canvas content to downloadable image file with URI as source</w:t>
            </w:r>
          </w:p>
          <w:p w:rsidR="00000000" w:rsidDel="00000000" w:rsidP="00000000" w:rsidRDefault="00000000" w:rsidRPr="00000000" w14:paraId="00000034">
            <w:pPr>
              <w:spacing w:after="240" w:before="240" w:lineRule="auto"/>
              <w:rPr>
                <w:b w:val="1"/>
                <w:bCs w:val="1"/>
              </w:rPr>
            </w:pPr>
            <w:r w:rsidDel="00000000" w:rsidR="00000000" w:rsidRPr="00000000">
              <w:rPr>
                <w:b w:val="1"/>
                <w:bCs w:val="1"/>
                <w:rtl w:val="0"/>
              </w:rPr>
              <w:t xml:space="preserve">Where?</w:t>
            </w:r>
          </w:p>
          <w:p w:rsidR="00000000" w:rsidDel="00000000" w:rsidP="00000000" w:rsidRDefault="00000000" w:rsidRPr="00000000" w14:paraId="00000035">
            <w:pPr>
              <w:numPr>
                <w:ilvl w:val="0"/>
                <w:numId w:val="8"/>
              </w:numPr>
              <w:spacing w:after="0" w:afterAutospacing="0" w:before="240" w:lineRule="auto"/>
              <w:ind w:left="720" w:hanging="360"/>
              <w:rPr/>
            </w:pPr>
            <w:r w:rsidDel="00000000" w:rsidR="00000000" w:rsidRPr="00000000">
              <w:rPr>
                <w:rtl w:val="0"/>
              </w:rPr>
              <w:t xml:space="preserve">Canvas photobooth in g</w:t>
            </w:r>
            <w:r w:rsidDel="00000000" w:rsidR="00000000" w:rsidRPr="00000000">
              <w:rPr>
                <w:rtl w:val="0"/>
              </w:rPr>
              <w:t xml:space="preserve">allery section</w:t>
            </w:r>
          </w:p>
          <w:p w:rsidR="00000000" w:rsidDel="00000000" w:rsidP="00000000" w:rsidRDefault="00000000" w:rsidRPr="00000000" w14:paraId="00000036">
            <w:pPr>
              <w:numPr>
                <w:ilvl w:val="0"/>
                <w:numId w:val="8"/>
              </w:numPr>
              <w:spacing w:after="240" w:before="0" w:beforeAutospacing="0" w:lineRule="auto"/>
              <w:ind w:left="720" w:hanging="360"/>
              <w:rPr/>
            </w:pPr>
            <w:r w:rsidDel="00000000" w:rsidR="00000000" w:rsidRPr="00000000">
              <w:rPr>
                <w:rtl w:val="0"/>
              </w:rPr>
              <w:t xml:space="preserve">Photobooth functionalities in </w:t>
            </w:r>
            <w:r w:rsidDel="00000000" w:rsidR="00000000" w:rsidRPr="00000000">
              <w:rPr>
                <w:rtl w:val="0"/>
              </w:rPr>
              <w:t xml:space="preserve">photobooth.js</w:t>
            </w:r>
          </w:p>
          <w:p w:rsidR="00000000" w:rsidDel="00000000" w:rsidP="00000000" w:rsidRDefault="00000000" w:rsidRPr="00000000" w14:paraId="00000037">
            <w:pPr>
              <w:rPr/>
            </w:pPr>
            <w:r w:rsidDel="00000000" w:rsidR="00000000" w:rsidRPr="00000000">
              <w:rPr>
                <w:rtl w:val="0"/>
              </w:rPr>
            </w:r>
          </w:p>
        </w:tc>
      </w:tr>
      <w:tr>
        <w:trPr>
          <w:cantSplit w:val="0"/>
          <w:tblHeader w:val="0"/>
        </w:trPr>
        <w:tc>
          <w:tcPr/>
          <w:p w:rsidR="00000000" w:rsidDel="00000000" w:rsidP="00000000" w:rsidRDefault="00000000" w:rsidRPr="00000000" w14:paraId="00000038">
            <w:pPr>
              <w:rPr/>
            </w:pPr>
            <w:r w:rsidDel="00000000" w:rsidR="00000000" w:rsidRPr="00000000">
              <w:rPr>
                <w:rtl w:val="0"/>
              </w:rPr>
              <w:t xml:space="preserve">Have you published this website to "Azure"?</w:t>
            </w:r>
          </w:p>
          <w:p w:rsidR="00000000" w:rsidDel="00000000" w:rsidP="00000000" w:rsidRDefault="00000000" w:rsidRPr="00000000" w14:paraId="00000039">
            <w:pPr>
              <w:rPr/>
            </w:pPr>
            <w:r w:rsidDel="00000000" w:rsidR="00000000" w:rsidRPr="00000000">
              <w:rPr>
                <w:rtl w:val="0"/>
              </w:rPr>
            </w:r>
          </w:p>
        </w:tc>
        <w:tc>
          <w:tcPr/>
          <w:p w:rsidR="00000000" w:rsidDel="00000000" w:rsidP="00000000" w:rsidRDefault="00000000" w:rsidRPr="00000000" w14:paraId="0000003A">
            <w:pPr>
              <w:rPr/>
            </w:pPr>
            <w:r w:rsidDel="00000000" w:rsidR="00000000" w:rsidRPr="00000000">
              <w:rPr>
                <w:rtl w:val="0"/>
              </w:rPr>
              <w:t xml:space="preserve">No</w:t>
            </w:r>
          </w:p>
        </w:tc>
        <w:tc>
          <w:tcPr/>
          <w:p w:rsidR="00000000" w:rsidDel="00000000" w:rsidP="00000000" w:rsidRDefault="00000000" w:rsidRPr="00000000" w14:paraId="0000003B">
            <w:pPr>
              <w:rPr>
                <w:b w:val="1"/>
                <w:bCs w:val="1"/>
              </w:rPr>
            </w:pPr>
            <w:r w:rsidDel="00000000" w:rsidR="00000000" w:rsidRPr="00000000">
              <w:rPr>
                <w:b w:val="1"/>
                <w:bCs w:val="1"/>
                <w:rtl w:val="0"/>
              </w:rPr>
              <w:t xml:space="preserve">How?</w:t>
            </w:r>
          </w:p>
          <w:p w:rsidR="00000000" w:rsidDel="00000000" w:rsidP="00000000" w:rsidRDefault="00000000" w:rsidRPr="00000000" w14:paraId="0000003C">
            <w:pPr>
              <w:numPr>
                <w:ilvl w:val="0"/>
                <w:numId w:val="6"/>
              </w:numPr>
              <w:ind w:left="720" w:hanging="360"/>
              <w:rPr>
                <w:b w:val="1"/>
                <w:bCs w:val="1"/>
              </w:rPr>
            </w:pPr>
            <w:r w:rsidDel="00000000" w:rsidR="00000000" w:rsidRPr="00000000">
              <w:rPr>
                <w:b w:val="1"/>
                <w:bCs w:val="1"/>
                <w:rtl w:val="0"/>
              </w:rPr>
              <w:t xml:space="preserve">Deployment Platforms: </w:t>
            </w:r>
            <w:r w:rsidDel="00000000" w:rsidR="00000000" w:rsidRPr="00000000">
              <w:rPr>
                <w:rtl w:val="0"/>
              </w:rPr>
              <w:t xml:space="preserve">Used Netlify and GitHub Pages for hosting</w:t>
            </w:r>
          </w:p>
          <w:p w:rsidR="00000000" w:rsidDel="00000000" w:rsidP="00000000" w:rsidRDefault="00000000" w:rsidRPr="00000000" w14:paraId="0000003D">
            <w:pPr>
              <w:numPr>
                <w:ilvl w:val="0"/>
                <w:numId w:val="6"/>
              </w:numPr>
              <w:spacing w:after="240" w:lineRule="auto"/>
              <w:ind w:left="720" w:hanging="360"/>
              <w:rPr>
                <w:rFonts w:ascii="Arial" w:cs="Arial" w:eastAsia="Arial" w:hAnsi="Arial"/>
              </w:rPr>
            </w:pPr>
            <w:r w:rsidDel="00000000" w:rsidR="00000000" w:rsidRPr="00000000">
              <w:rPr>
                <w:b w:val="1"/>
                <w:bCs w:val="1"/>
                <w:rtl w:val="0"/>
              </w:rPr>
              <w:t xml:space="preserve">Static Hosting: </w:t>
            </w:r>
            <w:r w:rsidDel="00000000" w:rsidR="00000000" w:rsidRPr="00000000">
              <w:rPr>
                <w:rtl w:val="0"/>
              </w:rPr>
              <w:t xml:space="preserve">Deployed as frontend-only application</w:t>
            </w:r>
          </w:p>
          <w:p w:rsidR="00000000" w:rsidDel="00000000" w:rsidP="00000000" w:rsidRDefault="00000000" w:rsidRPr="00000000" w14:paraId="0000003E">
            <w:pPr>
              <w:spacing w:after="240" w:before="240" w:lineRule="auto"/>
              <w:rPr>
                <w:b w:val="1"/>
                <w:bCs w:val="1"/>
              </w:rPr>
            </w:pPr>
            <w:r w:rsidDel="00000000" w:rsidR="00000000" w:rsidRPr="00000000">
              <w:rPr>
                <w:b w:val="1"/>
                <w:bCs w:val="1"/>
                <w:rtl w:val="0"/>
              </w:rPr>
              <w:t xml:space="preserve">Where?</w:t>
            </w:r>
          </w:p>
          <w:p w:rsidR="00000000" w:rsidDel="00000000" w:rsidP="00000000" w:rsidRDefault="00000000" w:rsidRPr="00000000" w14:paraId="0000003F">
            <w:pPr>
              <w:numPr>
                <w:ilvl w:val="0"/>
                <w:numId w:val="3"/>
              </w:numPr>
              <w:spacing w:after="240" w:before="240" w:lineRule="auto"/>
              <w:ind w:left="720" w:hanging="360"/>
              <w:rPr/>
            </w:pPr>
            <w:r w:rsidDel="00000000" w:rsidR="00000000" w:rsidRPr="00000000">
              <w:rPr>
                <w:rtl w:val="0"/>
              </w:rPr>
              <w:t xml:space="preserve">Live deployment available on Netlify and GitHub Pages subdomains</w:t>
            </w:r>
          </w:p>
        </w:tc>
      </w:tr>
    </w:tbl>
    <w:p w:rsidR="00000000" w:rsidDel="00000000" w:rsidP="00000000" w:rsidRDefault="00000000" w:rsidRPr="00000000" w14:paraId="00000040">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NZ"/>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