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2D761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A regression study on the impact of Demographic and Poverty features on student success.</w:t>
      </w:r>
    </w:p>
    <w:p w14:paraId="0D7DA2DF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</w:p>
    <w:p w14:paraId="27DDF771" w14:textId="55CEFF01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The regression model seeks to determine if a relationship exists between a student's success and demographic and poverty factors. These factors include Race, Gender, English language learners, Total cohort, Total regents, Advanced Regents #, </w:t>
      </w:r>
      <w:r w:rsidRP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>Regent’s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 w/o Advanced #, Total enrollment, still enrolled, #poverty, and Economic Need Index.</w:t>
      </w:r>
    </w:p>
    <w:p w14:paraId="096A66E5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</w:p>
    <w:p w14:paraId="156838F0" w14:textId="77777777" w:rsidR="006727E5" w:rsidRPr="004E34ED" w:rsidRDefault="00A83E58" w:rsidP="006727E5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We use a supervised learning method for regression as our target is a continuous variable. We tried different machine learning algorithms, such as Random Forest </w:t>
      </w:r>
      <w:r w:rsidRP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>Regressor (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RFR), Decision Tree </w:t>
      </w:r>
      <w:r w:rsidRP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>Regressor (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DTR), Support Vector </w:t>
      </w:r>
      <w:r w:rsidRP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>Regression (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SVR), and Multiple Linear </w:t>
      </w:r>
      <w:r w:rsidRP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>Regression (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MLR). We evaluated these algorithms by r2_score, Mean Absolute Error</w:t>
      </w:r>
      <w:r w:rsid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 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(MLE), Mean Squared Error</w:t>
      </w:r>
      <w:r w:rsid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 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(MSE), and Root Mean Squared </w:t>
      </w:r>
      <w:r w:rsidR="004E34ED"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Error (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RMSE). Of all these algorithms, Multiple Linear Regression performed the best. </w:t>
      </w:r>
      <w:r w:rsidRP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>So,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 we decided to go w</w:t>
      </w:r>
      <w:r w:rsidR="006727E5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ith </w:t>
      </w:r>
      <w:r w:rsidR="006727E5"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Multiple Linear Regression.</w:t>
      </w:r>
    </w:p>
    <w:p w14:paraId="5A5D1D56" w14:textId="77777777" w:rsidR="006727E5" w:rsidRPr="004E34ED" w:rsidRDefault="006727E5" w:rsidP="006727E5">
      <w:pPr>
        <w:rPr>
          <w:rFonts w:ascii="Times New Roman" w:eastAsia="Times New Roman" w:hAnsi="Times New Roman" w:cs="Times New Roman"/>
          <w:color w:val="0E101A"/>
        </w:rPr>
      </w:pPr>
    </w:p>
    <w:p w14:paraId="6DDC6455" w14:textId="413B5764" w:rsidR="00A83E58" w:rsidRPr="004E34ED" w:rsidRDefault="004E34ED" w:rsidP="00A83E58">
      <w:pPr>
        <w:rPr>
          <w:rFonts w:ascii="Times New Roman" w:eastAsia="Times New Roman" w:hAnsi="Times New Roman" w:cs="Times New Roman"/>
          <w:color w:val="0E101A"/>
        </w:rPr>
      </w:pPr>
      <w:r w:rsidRPr="004E34ED">
        <w:rPr>
          <w:rFonts w:ascii="Times New Roman" w:eastAsia="Times New Roman" w:hAnsi="Times New Roman" w:cs="Times New Roman"/>
          <w:noProof/>
          <w:color w:val="0E101A"/>
        </w:rPr>
        <w:lastRenderedPageBreak/>
        <w:drawing>
          <wp:inline distT="0" distB="0" distL="0" distR="0" wp14:anchorId="4FB75BB0" wp14:editId="4845428F">
            <wp:extent cx="5016500" cy="3797300"/>
            <wp:effectExtent l="0" t="0" r="0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B67B" w14:textId="1C453E0E" w:rsidR="00A83E58" w:rsidRPr="004E34ED" w:rsidRDefault="004E34ED" w:rsidP="00A83E58">
      <w:pPr>
        <w:rPr>
          <w:rFonts w:ascii="Times New Roman" w:eastAsia="Times New Roman" w:hAnsi="Times New Roman" w:cs="Times New Roman"/>
          <w:color w:val="0E101A"/>
        </w:rPr>
      </w:pPr>
      <w:r w:rsidRPr="004E34ED">
        <w:rPr>
          <w:rFonts w:ascii="Times New Roman" w:eastAsia="Times New Roman" w:hAnsi="Times New Roman" w:cs="Times New Roman"/>
          <w:noProof/>
          <w:color w:val="0E101A"/>
        </w:rPr>
        <w:drawing>
          <wp:inline distT="0" distB="0" distL="0" distR="0" wp14:anchorId="0570A62A" wp14:editId="3929E79C">
            <wp:extent cx="5943600" cy="3888740"/>
            <wp:effectExtent l="0" t="0" r="0" b="0"/>
            <wp:docPr id="3" name="Picture 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waterfall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31A2" w14:textId="77777777" w:rsidR="004E34ED" w:rsidRPr="00A83E58" w:rsidRDefault="004E34ED" w:rsidP="00A83E58">
      <w:pPr>
        <w:rPr>
          <w:rFonts w:ascii="Times New Roman" w:eastAsia="Times New Roman" w:hAnsi="Times New Roman" w:cs="Times New Roman"/>
          <w:color w:val="0E101A"/>
        </w:rPr>
      </w:pPr>
    </w:p>
    <w:p w14:paraId="047F5B35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</w:rPr>
      </w:pPr>
    </w:p>
    <w:p w14:paraId="24DAB096" w14:textId="55155FBE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lastRenderedPageBreak/>
        <w:t xml:space="preserve">We built a Multiple Linear Regression Model on NYC School Data. The model will predict the student success measured on the predicted outcome, i.e., 'Dropped out #' </w:t>
      </w:r>
      <w:r w:rsidR="00E72019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 based on 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 demographic and poverty features. </w:t>
      </w:r>
    </w:p>
    <w:p w14:paraId="74B52409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Here we have a quick overview of creating a model:</w:t>
      </w:r>
    </w:p>
    <w:p w14:paraId="64345A4A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1. we have imported all the libraries; We are using sklearn, the Scikit-learn machine learning library for Python. It has many modules, including one for Multiple linear regression, which we have used here. </w:t>
      </w:r>
    </w:p>
    <w:p w14:paraId="4778ADD0" w14:textId="1C25368E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2. We have defined x and y for the model. x and y are input and output features of the dataset. </w:t>
      </w:r>
      <w:r w:rsidRP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>So,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 taking x features as independent input values, our model will predict the outcome, which is y that are dependent.</w:t>
      </w:r>
    </w:p>
    <w:p w14:paraId="7BB0D1BC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3. we have split our dataset into two parts in which 80% of the dataset will go into the training set, and 20% of the dataset will go to the testing set.</w:t>
      </w:r>
    </w:p>
    <w:p w14:paraId="496B1CF2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4. Create an instance of the model with model = LinearRegression().</w:t>
      </w:r>
    </w:p>
    <w:p w14:paraId="2D424F4D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5. Train the model with the dataset with the model. fit(X_train,y_train).</w:t>
      </w:r>
    </w:p>
    <w:p w14:paraId="63E8F937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6.Create predictions with y_pred = model.predict(X_test).</w:t>
      </w:r>
    </w:p>
    <w:p w14:paraId="7BAD8E51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</w:p>
    <w:p w14:paraId="4C39A360" w14:textId="3E6FD000" w:rsidR="00A83E58" w:rsidRPr="004E34ED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We have performed multiple linear regression analyses using statsmodels. Statsmodels is a Python module that provides classes and functions for the estimation of different statistical models, as well as different statistical tests.</w:t>
      </w:r>
    </w:p>
    <w:p w14:paraId="628B7800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</w:p>
    <w:p w14:paraId="5A3D6DB8" w14:textId="1C94676E" w:rsidR="00A83E58" w:rsidRDefault="00A83E58" w:rsidP="00A83E58">
      <w:pPr>
        <w:outlineLvl w:val="2"/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Analysis and results:</w:t>
      </w:r>
    </w:p>
    <w:p w14:paraId="0450A11C" w14:textId="244160DA" w:rsidR="006727E5" w:rsidRDefault="006727E5" w:rsidP="00A83E58">
      <w:pPr>
        <w:outlineLvl w:val="2"/>
        <w:rPr>
          <w:rFonts w:ascii="Times New Roman" w:eastAsia="Times New Roman" w:hAnsi="Times New Roman" w:cs="Times New Roman"/>
          <w:color w:val="0E101A"/>
          <w:sz w:val="36"/>
          <w:szCs w:val="36"/>
        </w:rPr>
      </w:pPr>
    </w:p>
    <w:p w14:paraId="7B2D4F14" w14:textId="6830540C" w:rsidR="006727E5" w:rsidRPr="004E34ED" w:rsidRDefault="006727E5" w:rsidP="00A83E58">
      <w:pPr>
        <w:outlineLvl w:val="2"/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color w:val="0E101A"/>
          <w:sz w:val="36"/>
          <w:szCs w:val="36"/>
        </w:rPr>
        <w:lastRenderedPageBreak/>
        <w:drawing>
          <wp:inline distT="0" distB="0" distL="0" distR="0" wp14:anchorId="2115513D" wp14:editId="66E7203C">
            <wp:extent cx="5943600" cy="4738370"/>
            <wp:effectExtent l="0" t="0" r="0" b="0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5B17" w14:textId="77777777" w:rsidR="00A83E58" w:rsidRPr="00A83E58" w:rsidRDefault="00A83E58" w:rsidP="00A83E58">
      <w:pPr>
        <w:outlineLvl w:val="2"/>
        <w:rPr>
          <w:rFonts w:ascii="Times New Roman" w:eastAsia="Times New Roman" w:hAnsi="Times New Roman" w:cs="Times New Roman"/>
          <w:color w:val="0E101A"/>
          <w:sz w:val="36"/>
          <w:szCs w:val="36"/>
        </w:rPr>
      </w:pPr>
    </w:p>
    <w:p w14:paraId="01A70F81" w14:textId="77777777" w:rsidR="00A83E58" w:rsidRPr="00A83E58" w:rsidRDefault="00A83E58" w:rsidP="00A83E58">
      <w:pPr>
        <w:outlineLvl w:val="2"/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With the rsq 99%, we can say that the data best fit the regression model.</w:t>
      </w:r>
    </w:p>
    <w:p w14:paraId="010A6B4F" w14:textId="0A4A5102" w:rsidR="00A83E58" w:rsidRPr="004E34ED" w:rsidRDefault="00A83E58" w:rsidP="00A83E58">
      <w:pPr>
        <w:outlineLvl w:val="2"/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The adjusted R-squared penalizes the R-squared formula based on the number of variables; therefore, a higher adjusted score means most of the variables are contributing to our model's R-squared properly.</w:t>
      </w:r>
    </w:p>
    <w:p w14:paraId="6012706C" w14:textId="77777777" w:rsidR="00A83E58" w:rsidRPr="00A83E58" w:rsidRDefault="00A83E58" w:rsidP="00A83E58">
      <w:pPr>
        <w:outlineLvl w:val="2"/>
        <w:rPr>
          <w:rFonts w:ascii="Times New Roman" w:eastAsia="Times New Roman" w:hAnsi="Times New Roman" w:cs="Times New Roman"/>
          <w:color w:val="0E101A"/>
          <w:sz w:val="36"/>
          <w:szCs w:val="36"/>
        </w:rPr>
      </w:pPr>
    </w:p>
    <w:p w14:paraId="07C365F5" w14:textId="1D87A53D" w:rsidR="00A83E58" w:rsidRPr="00A83E58" w:rsidRDefault="00A83E58" w:rsidP="00A83E58">
      <w:pPr>
        <w:outlineLvl w:val="2"/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After looking at the p values, some of the demographic features </w:t>
      </w:r>
      <w:r w:rsidRP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>(Asian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, black, Hispanic native Americans, white), total cohort, </w:t>
      </w:r>
      <w:r w:rsidRP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>regents’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 data, and the number of English language learners are significant as they are less than 0.05. </w:t>
      </w:r>
      <w:r w:rsidRP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>so,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 we can reject the null 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lastRenderedPageBreak/>
        <w:t>hypothesis that these features make a difference in the student dropout rate.</w:t>
      </w:r>
    </w:p>
    <w:p w14:paraId="6E2B2614" w14:textId="4073EB6F" w:rsidR="00A83E58" w:rsidRPr="00A83E58" w:rsidRDefault="00A83E58" w:rsidP="00A83E58">
      <w:pPr>
        <w:outlineLvl w:val="2"/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Poverty </w:t>
      </w:r>
      <w:r w:rsidRP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>features (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poverty number, Economic Need Index) are not significant as they are higher than 0.05. </w:t>
      </w:r>
      <w:r w:rsidRP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>so,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 we can conclude that these features make a difference in the student dropout rate.</w:t>
      </w:r>
    </w:p>
    <w:p w14:paraId="0860B611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</w:p>
    <w:p w14:paraId="01355ACF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</w:p>
    <w:p w14:paraId="76E96640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</w:p>
    <w:p w14:paraId="7304A826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</w:p>
    <w:p w14:paraId="14B3ABC6" w14:textId="77777777" w:rsidR="00A83E58" w:rsidRPr="00A83E58" w:rsidRDefault="00A83E58" w:rsidP="00A83E58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574D20B" w14:textId="77777777" w:rsidR="00A83E58" w:rsidRPr="004E34ED" w:rsidRDefault="00A83E58">
      <w:pPr>
        <w:rPr>
          <w:sz w:val="36"/>
          <w:szCs w:val="36"/>
        </w:rPr>
      </w:pPr>
    </w:p>
    <w:sectPr w:rsidR="00A83E58" w:rsidRPr="004E3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E58"/>
    <w:rsid w:val="002C13E8"/>
    <w:rsid w:val="004E34ED"/>
    <w:rsid w:val="005B02FF"/>
    <w:rsid w:val="006727E5"/>
    <w:rsid w:val="009C70C5"/>
    <w:rsid w:val="00A83E58"/>
    <w:rsid w:val="00E72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F97273"/>
  <w15:chartTrackingRefBased/>
  <w15:docId w15:val="{18C1F77D-A618-C246-8755-D812FB00D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83E5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83E5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83E5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Sadashivanna</dc:creator>
  <cp:keywords/>
  <dc:description/>
  <cp:lastModifiedBy>Dinesh Sadashivanna</cp:lastModifiedBy>
  <cp:revision>3</cp:revision>
  <dcterms:created xsi:type="dcterms:W3CDTF">2022-08-05T21:07:00Z</dcterms:created>
  <dcterms:modified xsi:type="dcterms:W3CDTF">2022-08-05T21:34:00Z</dcterms:modified>
</cp:coreProperties>
</file>