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CCB2" w14:textId="2016F163" w:rsidR="00B11A30" w:rsidRPr="007D3B6F" w:rsidRDefault="001F3875" w:rsidP="00522C92">
      <w:pPr>
        <w:jc w:val="center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 xml:space="preserve">Lesson </w:t>
      </w:r>
      <w:r w:rsidR="00626D6F" w:rsidRPr="007D3B6F">
        <w:rPr>
          <w:rFonts w:cstheme="minorHAnsi"/>
          <w:sz w:val="20"/>
          <w:szCs w:val="20"/>
        </w:rPr>
        <w:t>5</w:t>
      </w:r>
      <w:r w:rsidRPr="007D3B6F">
        <w:rPr>
          <w:rFonts w:cstheme="minorHAnsi"/>
          <w:sz w:val="20"/>
          <w:szCs w:val="20"/>
        </w:rPr>
        <w:t xml:space="preserve">- SQL </w:t>
      </w:r>
      <w:r w:rsidR="00626D6F" w:rsidRPr="007D3B6F">
        <w:rPr>
          <w:rFonts w:cstheme="minorHAnsi"/>
          <w:sz w:val="20"/>
          <w:szCs w:val="20"/>
        </w:rPr>
        <w:t>Data Cleaning</w:t>
      </w:r>
      <w:r w:rsidRPr="007D3B6F">
        <w:rPr>
          <w:rFonts w:cstheme="minorHAnsi"/>
          <w:sz w:val="20"/>
          <w:szCs w:val="20"/>
        </w:rPr>
        <w:t xml:space="preserve"> </w:t>
      </w:r>
    </w:p>
    <w:p w14:paraId="3F20012E" w14:textId="77777777" w:rsidR="00564E27" w:rsidRPr="007D3B6F" w:rsidRDefault="00AF0932" w:rsidP="00564E27">
      <w:pPr>
        <w:pStyle w:val="NoSpacing"/>
        <w:jc w:val="center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>Quiz 3: LEFT &amp; RIGHT</w:t>
      </w:r>
    </w:p>
    <w:p w14:paraId="4E996AD1" w14:textId="77777777" w:rsidR="00564E27" w:rsidRPr="007D3B6F" w:rsidRDefault="00564E27" w:rsidP="00564E27">
      <w:pPr>
        <w:pStyle w:val="NoSpacing"/>
        <w:jc w:val="center"/>
        <w:rPr>
          <w:rFonts w:cstheme="minorHAnsi"/>
          <w:sz w:val="20"/>
          <w:szCs w:val="20"/>
        </w:rPr>
      </w:pPr>
    </w:p>
    <w:p w14:paraId="2D9D86AE" w14:textId="49DA1661" w:rsidR="00564E27" w:rsidRPr="007D3B6F" w:rsidRDefault="00564E27" w:rsidP="00564E27">
      <w:pPr>
        <w:pStyle w:val="NoSpacing"/>
        <w:rPr>
          <w:rFonts w:ascii="Helvetica" w:hAnsi="Helvetica" w:cs="Helvetica"/>
          <w:sz w:val="20"/>
          <w:szCs w:val="20"/>
        </w:rPr>
      </w:pPr>
      <w:r w:rsidRPr="007D3B6F">
        <w:rPr>
          <w:rFonts w:ascii="Helvetica" w:hAnsi="Helvetica" w:cs="Helvetica"/>
          <w:sz w:val="20"/>
          <w:szCs w:val="20"/>
        </w:rPr>
        <w:t>LEFT &amp; RIGHT Quizzes</w:t>
      </w:r>
    </w:p>
    <w:p w14:paraId="1A9B4F5E" w14:textId="77777777" w:rsidR="00564E27" w:rsidRPr="007D3B6F" w:rsidRDefault="00564E27" w:rsidP="00564E27">
      <w:pPr>
        <w:pStyle w:val="NoSpacing"/>
        <w:rPr>
          <w:rFonts w:cstheme="minorHAnsi"/>
          <w:sz w:val="20"/>
          <w:szCs w:val="20"/>
        </w:rPr>
      </w:pPr>
    </w:p>
    <w:p w14:paraId="08371085" w14:textId="77777777" w:rsidR="00715AE6" w:rsidRPr="007D3B6F" w:rsidRDefault="00564E27" w:rsidP="00564E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 w:rsidRPr="007D3B6F">
        <w:rPr>
          <w:rFonts w:ascii="inherit" w:hAnsi="inherit" w:cs="Helvetica"/>
          <w:sz w:val="20"/>
          <w:szCs w:val="20"/>
        </w:rPr>
        <w:t>In the </w:t>
      </w:r>
      <w:r w:rsidRPr="007D3B6F">
        <w:rPr>
          <w:rStyle w:val="Strong"/>
          <w:rFonts w:ascii="inherit" w:hAnsi="inherit" w:cs="Helvetica"/>
          <w:sz w:val="20"/>
          <w:szCs w:val="20"/>
          <w:bdr w:val="none" w:sz="0" w:space="0" w:color="auto" w:frame="1"/>
        </w:rPr>
        <w:t>accounts</w:t>
      </w:r>
      <w:r w:rsidRPr="007D3B6F">
        <w:rPr>
          <w:rFonts w:ascii="inherit" w:hAnsi="inherit" w:cs="Helvetica"/>
          <w:sz w:val="20"/>
          <w:szCs w:val="20"/>
        </w:rPr>
        <w:t> table, there is a column holding the </w:t>
      </w:r>
      <w:r w:rsidRPr="007D3B6F">
        <w:rPr>
          <w:rStyle w:val="Strong"/>
          <w:rFonts w:ascii="inherit" w:hAnsi="inherit" w:cs="Helvetica"/>
          <w:sz w:val="20"/>
          <w:szCs w:val="20"/>
          <w:bdr w:val="none" w:sz="0" w:space="0" w:color="auto" w:frame="1"/>
        </w:rPr>
        <w:t>website</w:t>
      </w:r>
      <w:r w:rsidRPr="007D3B6F">
        <w:rPr>
          <w:rFonts w:ascii="inherit" w:hAnsi="inherit" w:cs="Helvetica"/>
          <w:sz w:val="20"/>
          <w:szCs w:val="20"/>
        </w:rPr>
        <w:t> for each company. The last three digits specify what type of web address they are using. A list of extensions (and pricing) is provided </w:t>
      </w:r>
      <w:hyperlink r:id="rId5" w:tgtFrame="_blank" w:history="1">
        <w:r w:rsidRPr="007D3B6F">
          <w:rPr>
            <w:rStyle w:val="Hyperlink"/>
            <w:rFonts w:ascii="inherit" w:hAnsi="inherit" w:cs="Helvetica"/>
            <w:b/>
            <w:bCs/>
            <w:color w:val="auto"/>
            <w:sz w:val="20"/>
            <w:szCs w:val="20"/>
            <w:bdr w:val="none" w:sz="0" w:space="0" w:color="auto" w:frame="1"/>
          </w:rPr>
          <w:t>here</w:t>
        </w:r>
      </w:hyperlink>
      <w:r w:rsidRPr="007D3B6F">
        <w:rPr>
          <w:rFonts w:ascii="inherit" w:hAnsi="inherit" w:cs="Helvetica"/>
          <w:sz w:val="20"/>
          <w:szCs w:val="20"/>
        </w:rPr>
        <w:t>. Pull these extensions and provide how many of each website type exist in the </w:t>
      </w:r>
      <w:r w:rsidRPr="007D3B6F">
        <w:rPr>
          <w:rStyle w:val="Strong"/>
          <w:rFonts w:ascii="inherit" w:hAnsi="inherit" w:cs="Helvetica"/>
          <w:sz w:val="20"/>
          <w:szCs w:val="20"/>
          <w:bdr w:val="none" w:sz="0" w:space="0" w:color="auto" w:frame="1"/>
        </w:rPr>
        <w:t>accounts</w:t>
      </w:r>
      <w:r w:rsidRPr="007D3B6F">
        <w:rPr>
          <w:rFonts w:ascii="inherit" w:hAnsi="inherit" w:cs="Helvetica"/>
          <w:sz w:val="20"/>
          <w:szCs w:val="20"/>
        </w:rPr>
        <w:t> table.</w:t>
      </w:r>
    </w:p>
    <w:p w14:paraId="5AFFF8A9" w14:textId="77777777" w:rsidR="00032229" w:rsidRPr="007D3B6F" w:rsidRDefault="00032229" w:rsidP="0003222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sz w:val="20"/>
          <w:szCs w:val="20"/>
        </w:rPr>
      </w:pPr>
    </w:p>
    <w:p w14:paraId="03A2402D" w14:textId="77777777" w:rsidR="00032229" w:rsidRPr="007D3B6F" w:rsidRDefault="00032229" w:rsidP="00032229">
      <w:pPr>
        <w:pStyle w:val="NoSpacing"/>
        <w:ind w:left="720"/>
      </w:pPr>
      <w:r w:rsidRPr="007D3B6F">
        <w:t xml:space="preserve">SELECT </w:t>
      </w:r>
    </w:p>
    <w:p w14:paraId="0284C35C" w14:textId="77777777" w:rsidR="00032229" w:rsidRPr="007D3B6F" w:rsidRDefault="00032229" w:rsidP="00032229">
      <w:pPr>
        <w:pStyle w:val="NoSpacing"/>
        <w:ind w:left="720"/>
      </w:pPr>
      <w:proofErr w:type="gramStart"/>
      <w:r w:rsidRPr="007D3B6F">
        <w:t>RIGHT(</w:t>
      </w:r>
      <w:proofErr w:type="gramEnd"/>
      <w:r w:rsidRPr="007D3B6F">
        <w:t>website, 3) extensions,</w:t>
      </w:r>
    </w:p>
    <w:p w14:paraId="3A475F10" w14:textId="77777777" w:rsidR="00032229" w:rsidRPr="007D3B6F" w:rsidRDefault="00032229" w:rsidP="00032229">
      <w:pPr>
        <w:pStyle w:val="NoSpacing"/>
        <w:ind w:left="720"/>
      </w:pPr>
      <w:proofErr w:type="gramStart"/>
      <w:r w:rsidRPr="007D3B6F">
        <w:t>COUNT(</w:t>
      </w:r>
      <w:proofErr w:type="gramEnd"/>
      <w:r w:rsidRPr="007D3B6F">
        <w:t xml:space="preserve">*) </w:t>
      </w:r>
      <w:proofErr w:type="spellStart"/>
      <w:r w:rsidRPr="007D3B6F">
        <w:t>count_of_types</w:t>
      </w:r>
      <w:proofErr w:type="spellEnd"/>
    </w:p>
    <w:p w14:paraId="5F16BCF5" w14:textId="77777777" w:rsidR="00032229" w:rsidRPr="007D3B6F" w:rsidRDefault="00032229" w:rsidP="00032229">
      <w:pPr>
        <w:pStyle w:val="NoSpacing"/>
        <w:ind w:left="720"/>
      </w:pPr>
      <w:r w:rsidRPr="007D3B6F">
        <w:t>FROM accounts a</w:t>
      </w:r>
    </w:p>
    <w:p w14:paraId="065BF32D" w14:textId="77777777" w:rsidR="00032229" w:rsidRPr="007D3B6F" w:rsidRDefault="00032229" w:rsidP="00032229">
      <w:pPr>
        <w:pStyle w:val="NoSpacing"/>
        <w:ind w:left="720"/>
      </w:pPr>
      <w:r w:rsidRPr="007D3B6F">
        <w:t>GROUP BY 1</w:t>
      </w:r>
    </w:p>
    <w:p w14:paraId="0F4486D3" w14:textId="108CB59B" w:rsidR="00564E27" w:rsidRPr="007D3B6F" w:rsidRDefault="00032229" w:rsidP="00032229">
      <w:pPr>
        <w:pStyle w:val="NoSpacing"/>
        <w:ind w:left="720"/>
      </w:pPr>
      <w:r w:rsidRPr="007D3B6F">
        <w:t>ORDER BY 2 DESC;</w:t>
      </w:r>
      <w:r w:rsidR="00564E27" w:rsidRPr="007D3B6F">
        <w:br/>
      </w:r>
    </w:p>
    <w:p w14:paraId="52F4F650" w14:textId="77777777" w:rsidR="00564E27" w:rsidRPr="007D3B6F" w:rsidRDefault="00564E27" w:rsidP="00564E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 w:rsidRPr="007D3B6F">
        <w:rPr>
          <w:rFonts w:ascii="inherit" w:hAnsi="inherit" w:cs="Helvetica"/>
          <w:sz w:val="20"/>
          <w:szCs w:val="20"/>
        </w:rPr>
        <w:t>There is much debate about how much the name </w:t>
      </w:r>
      <w:hyperlink r:id="rId6" w:tgtFrame="_blank" w:history="1">
        <w:r w:rsidRPr="007D3B6F">
          <w:rPr>
            <w:rStyle w:val="Hyperlink"/>
            <w:rFonts w:ascii="inherit" w:hAnsi="inherit" w:cs="Helvetica"/>
            <w:b/>
            <w:bCs/>
            <w:color w:val="auto"/>
            <w:sz w:val="20"/>
            <w:szCs w:val="20"/>
            <w:bdr w:val="none" w:sz="0" w:space="0" w:color="auto" w:frame="1"/>
          </w:rPr>
          <w:t>(or even the first letter of a company name)</w:t>
        </w:r>
      </w:hyperlink>
      <w:r w:rsidRPr="007D3B6F">
        <w:rPr>
          <w:rFonts w:ascii="inherit" w:hAnsi="inherit" w:cs="Helvetica"/>
          <w:sz w:val="20"/>
          <w:szCs w:val="20"/>
        </w:rPr>
        <w:t> matters. Use the </w:t>
      </w:r>
      <w:r w:rsidRPr="007D3B6F">
        <w:rPr>
          <w:rStyle w:val="Strong"/>
          <w:rFonts w:ascii="inherit" w:hAnsi="inherit" w:cs="Helvetica"/>
          <w:sz w:val="20"/>
          <w:szCs w:val="20"/>
          <w:bdr w:val="none" w:sz="0" w:space="0" w:color="auto" w:frame="1"/>
        </w:rPr>
        <w:t>accounts</w:t>
      </w:r>
      <w:r w:rsidRPr="007D3B6F">
        <w:rPr>
          <w:rFonts w:ascii="inherit" w:hAnsi="inherit" w:cs="Helvetica"/>
          <w:sz w:val="20"/>
          <w:szCs w:val="20"/>
        </w:rPr>
        <w:t> table to pull the first letter of each company name to see the distribution of company names that begin with each letter (or number).</w:t>
      </w:r>
      <w:r w:rsidRPr="007D3B6F">
        <w:rPr>
          <w:rFonts w:ascii="inherit" w:hAnsi="inherit" w:cs="Helvetica"/>
          <w:sz w:val="20"/>
          <w:szCs w:val="20"/>
        </w:rPr>
        <w:br/>
      </w:r>
    </w:p>
    <w:p w14:paraId="0CDB6D37" w14:textId="77777777" w:rsidR="00193980" w:rsidRPr="007D3B6F" w:rsidRDefault="00193980" w:rsidP="00193980">
      <w:pPr>
        <w:pStyle w:val="NoSpacing"/>
        <w:ind w:left="720"/>
      </w:pPr>
      <w:r w:rsidRPr="007D3B6F">
        <w:t xml:space="preserve">SELECT </w:t>
      </w:r>
    </w:p>
    <w:p w14:paraId="58F99FBC" w14:textId="77777777" w:rsidR="00193980" w:rsidRPr="007D3B6F" w:rsidRDefault="00193980" w:rsidP="00193980">
      <w:pPr>
        <w:pStyle w:val="NoSpacing"/>
        <w:ind w:left="720"/>
      </w:pPr>
      <w:proofErr w:type="gramStart"/>
      <w:r w:rsidRPr="007D3B6F">
        <w:t>LEFT(</w:t>
      </w:r>
      <w:proofErr w:type="gramEnd"/>
      <w:r w:rsidRPr="007D3B6F">
        <w:t>name,1) letter,</w:t>
      </w:r>
    </w:p>
    <w:p w14:paraId="7B71D772" w14:textId="77777777" w:rsidR="00193980" w:rsidRPr="007D3B6F" w:rsidRDefault="00193980" w:rsidP="00193980">
      <w:pPr>
        <w:pStyle w:val="NoSpacing"/>
        <w:ind w:left="720"/>
      </w:pPr>
      <w:proofErr w:type="gramStart"/>
      <w:r w:rsidRPr="007D3B6F">
        <w:t>COUNT(</w:t>
      </w:r>
      <w:proofErr w:type="gramEnd"/>
      <w:r w:rsidRPr="007D3B6F">
        <w:t>*) count</w:t>
      </w:r>
    </w:p>
    <w:p w14:paraId="59631CAF" w14:textId="77777777" w:rsidR="00193980" w:rsidRPr="007D3B6F" w:rsidRDefault="00193980" w:rsidP="00193980">
      <w:pPr>
        <w:pStyle w:val="NoSpacing"/>
        <w:ind w:left="720"/>
      </w:pPr>
      <w:r w:rsidRPr="007D3B6F">
        <w:t>FROM accounts a</w:t>
      </w:r>
    </w:p>
    <w:p w14:paraId="4A50518C" w14:textId="77777777" w:rsidR="00193980" w:rsidRPr="007D3B6F" w:rsidRDefault="00193980" w:rsidP="00193980">
      <w:pPr>
        <w:pStyle w:val="NoSpacing"/>
        <w:ind w:left="720"/>
      </w:pPr>
      <w:r w:rsidRPr="007D3B6F">
        <w:t>GROUP BY 1</w:t>
      </w:r>
    </w:p>
    <w:p w14:paraId="02140581" w14:textId="065537E3" w:rsidR="00193980" w:rsidRPr="007D3B6F" w:rsidRDefault="00193980" w:rsidP="00193980">
      <w:pPr>
        <w:pStyle w:val="NoSpacing"/>
        <w:ind w:left="720"/>
      </w:pPr>
      <w:r w:rsidRPr="007D3B6F">
        <w:t xml:space="preserve">ORDER BY </w:t>
      </w:r>
      <w:proofErr w:type="gramStart"/>
      <w:r w:rsidRPr="007D3B6F">
        <w:t>1;</w:t>
      </w:r>
      <w:proofErr w:type="gramEnd"/>
    </w:p>
    <w:p w14:paraId="15998B31" w14:textId="77777777" w:rsidR="00193980" w:rsidRPr="007D3B6F" w:rsidRDefault="00193980" w:rsidP="00193980">
      <w:pPr>
        <w:pStyle w:val="NoSpacing"/>
        <w:ind w:left="720"/>
      </w:pPr>
    </w:p>
    <w:p w14:paraId="2C052B72" w14:textId="60A79445" w:rsidR="00AD25FD" w:rsidRPr="007D3B6F" w:rsidRDefault="00564E27" w:rsidP="00564E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 w:rsidRPr="007D3B6F">
        <w:rPr>
          <w:rFonts w:ascii="inherit" w:hAnsi="inherit" w:cs="Helvetica"/>
          <w:sz w:val="20"/>
          <w:szCs w:val="20"/>
        </w:rPr>
        <w:t>Use the </w:t>
      </w:r>
      <w:r w:rsidRPr="007D3B6F">
        <w:rPr>
          <w:rStyle w:val="Strong"/>
          <w:rFonts w:ascii="inherit" w:hAnsi="inherit" w:cs="Helvetica"/>
          <w:sz w:val="20"/>
          <w:szCs w:val="20"/>
          <w:bdr w:val="none" w:sz="0" w:space="0" w:color="auto" w:frame="1"/>
        </w:rPr>
        <w:t>accounts</w:t>
      </w:r>
      <w:r w:rsidRPr="007D3B6F">
        <w:rPr>
          <w:rFonts w:ascii="inherit" w:hAnsi="inherit" w:cs="Helvetica"/>
          <w:sz w:val="20"/>
          <w:szCs w:val="20"/>
        </w:rPr>
        <w:t> table and a </w:t>
      </w:r>
      <w:r w:rsidRPr="007D3B6F">
        <w:rPr>
          <w:rStyle w:val="Strong"/>
          <w:rFonts w:ascii="inherit" w:hAnsi="inherit" w:cs="Helvetica"/>
          <w:sz w:val="20"/>
          <w:szCs w:val="20"/>
          <w:bdr w:val="none" w:sz="0" w:space="0" w:color="auto" w:frame="1"/>
        </w:rPr>
        <w:t>CASE</w:t>
      </w:r>
      <w:r w:rsidRPr="007D3B6F">
        <w:rPr>
          <w:rFonts w:ascii="inherit" w:hAnsi="inherit" w:cs="Helvetica"/>
          <w:sz w:val="20"/>
          <w:szCs w:val="20"/>
        </w:rPr>
        <w:t> statement to create two groups: one group of company names that start with a number and a second group of those company names that start with a letter. What proportion of company names start with a letter?</w:t>
      </w:r>
      <w:r w:rsidR="00B44B7F" w:rsidRPr="007D3B6F">
        <w:rPr>
          <w:rFonts w:ascii="inherit" w:hAnsi="inherit" w:cs="Helvetica"/>
          <w:sz w:val="20"/>
          <w:szCs w:val="20"/>
        </w:rPr>
        <w:t xml:space="preserve"> Letter: 350/351, Number: 1/351</w:t>
      </w:r>
    </w:p>
    <w:p w14:paraId="57AC39EB" w14:textId="77777777" w:rsidR="00AD25FD" w:rsidRPr="007D3B6F" w:rsidRDefault="00AD25FD" w:rsidP="00AD25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</w:p>
    <w:p w14:paraId="2954FB99" w14:textId="77777777" w:rsidR="00AD25FD" w:rsidRPr="007D3B6F" w:rsidRDefault="00AD25FD" w:rsidP="00AD25FD">
      <w:pPr>
        <w:pStyle w:val="NoSpacing"/>
        <w:ind w:left="720"/>
      </w:pPr>
      <w:r w:rsidRPr="007D3B6F">
        <w:t xml:space="preserve">SELECT </w:t>
      </w:r>
    </w:p>
    <w:p w14:paraId="3C44D3F4" w14:textId="77777777" w:rsidR="00AD25FD" w:rsidRPr="007D3B6F" w:rsidRDefault="00AD25FD" w:rsidP="00AD25FD">
      <w:pPr>
        <w:pStyle w:val="NoSpacing"/>
        <w:ind w:left="720"/>
      </w:pPr>
      <w:r w:rsidRPr="007D3B6F">
        <w:t>SUM(Num) Num,</w:t>
      </w:r>
    </w:p>
    <w:p w14:paraId="37841A66" w14:textId="77777777" w:rsidR="00AD25FD" w:rsidRPr="007D3B6F" w:rsidRDefault="00AD25FD" w:rsidP="00AD25FD">
      <w:pPr>
        <w:pStyle w:val="NoSpacing"/>
        <w:ind w:left="720"/>
      </w:pPr>
      <w:r w:rsidRPr="007D3B6F">
        <w:t>SUM(Letter) Letters</w:t>
      </w:r>
    </w:p>
    <w:p w14:paraId="61F57DF7" w14:textId="77777777" w:rsidR="00AD25FD" w:rsidRPr="007D3B6F" w:rsidRDefault="00AD25FD" w:rsidP="00AD25FD">
      <w:pPr>
        <w:pStyle w:val="NoSpacing"/>
        <w:ind w:left="720"/>
      </w:pPr>
      <w:r w:rsidRPr="007D3B6F">
        <w:t>FROM</w:t>
      </w:r>
    </w:p>
    <w:p w14:paraId="21EE4E70" w14:textId="77777777" w:rsidR="00AD25FD" w:rsidRPr="007D3B6F" w:rsidRDefault="00AD25FD" w:rsidP="00AD25FD">
      <w:pPr>
        <w:pStyle w:val="NoSpacing"/>
        <w:ind w:left="720"/>
      </w:pPr>
      <w:r w:rsidRPr="007D3B6F">
        <w:t xml:space="preserve">(SELECT </w:t>
      </w:r>
    </w:p>
    <w:p w14:paraId="4E43F322" w14:textId="77777777" w:rsidR="00AD25FD" w:rsidRPr="007D3B6F" w:rsidRDefault="00AD25FD" w:rsidP="00AD25FD">
      <w:pPr>
        <w:pStyle w:val="NoSpacing"/>
        <w:ind w:left="720"/>
      </w:pPr>
      <w:r w:rsidRPr="007D3B6F">
        <w:t>name,</w:t>
      </w:r>
    </w:p>
    <w:p w14:paraId="1FD32E07" w14:textId="77777777" w:rsidR="00AD25FD" w:rsidRPr="007D3B6F" w:rsidRDefault="00AD25FD" w:rsidP="00AD25FD">
      <w:pPr>
        <w:pStyle w:val="NoSpacing"/>
        <w:ind w:left="720"/>
      </w:pPr>
      <w:r w:rsidRPr="007D3B6F">
        <w:t xml:space="preserve">CASE WHEN </w:t>
      </w:r>
      <w:proofErr w:type="gramStart"/>
      <w:r w:rsidRPr="007D3B6F">
        <w:t>LEFT(</w:t>
      </w:r>
      <w:proofErr w:type="gramEnd"/>
      <w:r w:rsidRPr="007D3B6F">
        <w:t xml:space="preserve">name,1) in ('0','1','2','3','4','5','6','7','8','9') THEN 1 ELSE 0 END AS Num, </w:t>
      </w:r>
    </w:p>
    <w:p w14:paraId="039991BF" w14:textId="77777777" w:rsidR="00AD25FD" w:rsidRPr="007D3B6F" w:rsidRDefault="00AD25FD" w:rsidP="00AD25FD">
      <w:pPr>
        <w:pStyle w:val="NoSpacing"/>
        <w:ind w:left="720"/>
      </w:pPr>
      <w:r w:rsidRPr="007D3B6F">
        <w:t xml:space="preserve">CASE WHEN </w:t>
      </w:r>
      <w:proofErr w:type="gramStart"/>
      <w:r w:rsidRPr="007D3B6F">
        <w:t>LEFT(</w:t>
      </w:r>
      <w:proofErr w:type="gramEnd"/>
      <w:r w:rsidRPr="007D3B6F">
        <w:t>name,1) in</w:t>
      </w:r>
    </w:p>
    <w:p w14:paraId="3578FFA3" w14:textId="77777777" w:rsidR="00AD25FD" w:rsidRPr="007D3B6F" w:rsidRDefault="00AD25FD" w:rsidP="00AD25FD">
      <w:pPr>
        <w:pStyle w:val="NoSpacing"/>
        <w:ind w:left="720"/>
      </w:pPr>
      <w:r w:rsidRPr="007D3B6F">
        <w:t xml:space="preserve">('0','1','2','3','4','5','6','7','8','9') THEN 0 ELSE 1 END AS Letter </w:t>
      </w:r>
    </w:p>
    <w:p w14:paraId="7DF3F357" w14:textId="77777777" w:rsidR="00AD25FD" w:rsidRPr="007D3B6F" w:rsidRDefault="00AD25FD" w:rsidP="00AD25FD">
      <w:pPr>
        <w:pStyle w:val="NoSpacing"/>
        <w:ind w:left="720"/>
      </w:pPr>
      <w:r w:rsidRPr="007D3B6F">
        <w:t>FROM accounts</w:t>
      </w:r>
    </w:p>
    <w:p w14:paraId="12CB5CB9" w14:textId="77777777" w:rsidR="00AD25FD" w:rsidRPr="007D3B6F" w:rsidRDefault="00AD25FD" w:rsidP="00AD25FD">
      <w:pPr>
        <w:pStyle w:val="NoSpacing"/>
        <w:ind w:left="720"/>
      </w:pPr>
      <w:r w:rsidRPr="007D3B6F">
        <w:t xml:space="preserve"> ) </w:t>
      </w:r>
      <w:proofErr w:type="gramStart"/>
      <w:r w:rsidRPr="007D3B6F">
        <w:t>sub1;</w:t>
      </w:r>
      <w:proofErr w:type="gramEnd"/>
    </w:p>
    <w:p w14:paraId="1A9A349B" w14:textId="5D606FC1" w:rsidR="00564E27" w:rsidRPr="007D3B6F" w:rsidRDefault="00564E27" w:rsidP="00AD25F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sz w:val="20"/>
          <w:szCs w:val="20"/>
        </w:rPr>
      </w:pPr>
      <w:r w:rsidRPr="007D3B6F">
        <w:rPr>
          <w:rFonts w:ascii="inherit" w:hAnsi="inherit" w:cs="Helvetica"/>
          <w:sz w:val="20"/>
          <w:szCs w:val="20"/>
        </w:rPr>
        <w:br/>
      </w:r>
    </w:p>
    <w:p w14:paraId="749BC7F0" w14:textId="72BED63F" w:rsidR="006F59D8" w:rsidRPr="007D3B6F" w:rsidRDefault="00564E27" w:rsidP="006F59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sz w:val="20"/>
          <w:szCs w:val="20"/>
        </w:rPr>
      </w:pPr>
      <w:r w:rsidRPr="007D3B6F">
        <w:rPr>
          <w:rFonts w:ascii="inherit" w:hAnsi="inherit" w:cs="Helvetica"/>
          <w:sz w:val="20"/>
          <w:szCs w:val="20"/>
        </w:rPr>
        <w:t>Consider vowels as </w:t>
      </w:r>
      <w:r w:rsidRPr="007D3B6F">
        <w:rPr>
          <w:rStyle w:val="HTMLCode"/>
          <w:rFonts w:ascii="Consolas" w:hAnsi="Consolas"/>
          <w:bdr w:val="single" w:sz="6" w:space="0" w:color="B4B9BD" w:frame="1"/>
          <w:shd w:val="clear" w:color="auto" w:fill="F7F7F8"/>
        </w:rPr>
        <w:t>a</w:t>
      </w:r>
      <w:r w:rsidRPr="007D3B6F">
        <w:rPr>
          <w:rFonts w:ascii="inherit" w:hAnsi="inherit" w:cs="Helvetica"/>
          <w:sz w:val="20"/>
          <w:szCs w:val="20"/>
        </w:rPr>
        <w:t>, </w:t>
      </w:r>
      <w:r w:rsidRPr="007D3B6F">
        <w:rPr>
          <w:rStyle w:val="HTMLCode"/>
          <w:rFonts w:ascii="Consolas" w:hAnsi="Consolas"/>
          <w:bdr w:val="single" w:sz="6" w:space="0" w:color="B4B9BD" w:frame="1"/>
          <w:shd w:val="clear" w:color="auto" w:fill="F7F7F8"/>
        </w:rPr>
        <w:t>e</w:t>
      </w:r>
      <w:r w:rsidRPr="007D3B6F">
        <w:rPr>
          <w:rFonts w:ascii="inherit" w:hAnsi="inherit" w:cs="Helvetica"/>
          <w:sz w:val="20"/>
          <w:szCs w:val="20"/>
        </w:rPr>
        <w:t>, </w:t>
      </w:r>
      <w:proofErr w:type="spellStart"/>
      <w:r w:rsidRPr="007D3B6F">
        <w:rPr>
          <w:rStyle w:val="HTMLCode"/>
          <w:rFonts w:ascii="Consolas" w:hAnsi="Consolas"/>
          <w:bdr w:val="single" w:sz="6" w:space="0" w:color="B4B9BD" w:frame="1"/>
          <w:shd w:val="clear" w:color="auto" w:fill="F7F7F8"/>
        </w:rPr>
        <w:t>i</w:t>
      </w:r>
      <w:proofErr w:type="spellEnd"/>
      <w:r w:rsidRPr="007D3B6F">
        <w:rPr>
          <w:rFonts w:ascii="inherit" w:hAnsi="inherit" w:cs="Helvetica"/>
          <w:sz w:val="20"/>
          <w:szCs w:val="20"/>
        </w:rPr>
        <w:t>, </w:t>
      </w:r>
      <w:r w:rsidRPr="007D3B6F">
        <w:rPr>
          <w:rStyle w:val="HTMLCode"/>
          <w:rFonts w:ascii="Consolas" w:hAnsi="Consolas"/>
          <w:bdr w:val="single" w:sz="6" w:space="0" w:color="B4B9BD" w:frame="1"/>
          <w:shd w:val="clear" w:color="auto" w:fill="F7F7F8"/>
        </w:rPr>
        <w:t>o</w:t>
      </w:r>
      <w:r w:rsidRPr="007D3B6F">
        <w:rPr>
          <w:rFonts w:ascii="inherit" w:hAnsi="inherit" w:cs="Helvetica"/>
          <w:sz w:val="20"/>
          <w:szCs w:val="20"/>
        </w:rPr>
        <w:t>, and </w:t>
      </w:r>
      <w:r w:rsidRPr="007D3B6F">
        <w:rPr>
          <w:rStyle w:val="HTMLCode"/>
          <w:rFonts w:ascii="Consolas" w:hAnsi="Consolas"/>
          <w:bdr w:val="single" w:sz="6" w:space="0" w:color="B4B9BD" w:frame="1"/>
          <w:shd w:val="clear" w:color="auto" w:fill="F7F7F8"/>
        </w:rPr>
        <w:t>u</w:t>
      </w:r>
      <w:r w:rsidRPr="007D3B6F">
        <w:rPr>
          <w:rFonts w:ascii="inherit" w:hAnsi="inherit" w:cs="Helvetica"/>
          <w:sz w:val="20"/>
          <w:szCs w:val="20"/>
        </w:rPr>
        <w:t>. What proportion of company names start with a vowel, and what percent start with anything else?</w:t>
      </w:r>
      <w:r w:rsidR="007104A9" w:rsidRPr="007D3B6F">
        <w:rPr>
          <w:rFonts w:ascii="inherit" w:hAnsi="inherit" w:cs="Helvetica"/>
          <w:sz w:val="20"/>
          <w:szCs w:val="20"/>
        </w:rPr>
        <w:t xml:space="preserve"> Vowel=80/</w:t>
      </w:r>
      <w:proofErr w:type="gramStart"/>
      <w:r w:rsidR="007104A9" w:rsidRPr="007D3B6F">
        <w:rPr>
          <w:rFonts w:ascii="inherit" w:hAnsi="inherit" w:cs="Helvetica"/>
          <w:sz w:val="20"/>
          <w:szCs w:val="20"/>
        </w:rPr>
        <w:t>351;Not</w:t>
      </w:r>
      <w:proofErr w:type="gramEnd"/>
      <w:r w:rsidR="007104A9" w:rsidRPr="007D3B6F">
        <w:rPr>
          <w:rFonts w:ascii="inherit" w:hAnsi="inherit" w:cs="Helvetica"/>
          <w:sz w:val="20"/>
          <w:szCs w:val="20"/>
        </w:rPr>
        <w:t xml:space="preserve"> Vowel=271/351</w:t>
      </w:r>
    </w:p>
    <w:p w14:paraId="6B0F1BA2" w14:textId="77777777" w:rsidR="00564E27" w:rsidRPr="007D3B6F" w:rsidRDefault="00564E27" w:rsidP="00564E27">
      <w:pPr>
        <w:pStyle w:val="NoSpacing"/>
        <w:rPr>
          <w:rFonts w:cstheme="minorHAnsi"/>
          <w:sz w:val="20"/>
          <w:szCs w:val="20"/>
        </w:rPr>
      </w:pPr>
    </w:p>
    <w:p w14:paraId="2396582A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 xml:space="preserve">SELECT </w:t>
      </w:r>
    </w:p>
    <w:p w14:paraId="59C114A1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>SUM(Vowel) Vowels,</w:t>
      </w:r>
    </w:p>
    <w:p w14:paraId="5F41485E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>SUM(</w:t>
      </w:r>
      <w:proofErr w:type="spellStart"/>
      <w:r w:rsidRPr="007D3B6F">
        <w:rPr>
          <w:rFonts w:cstheme="minorHAnsi"/>
          <w:sz w:val="20"/>
          <w:szCs w:val="20"/>
        </w:rPr>
        <w:t>Not_Vowel</w:t>
      </w:r>
      <w:proofErr w:type="spellEnd"/>
      <w:r w:rsidRPr="007D3B6F">
        <w:rPr>
          <w:rFonts w:cstheme="minorHAnsi"/>
          <w:sz w:val="20"/>
          <w:szCs w:val="20"/>
        </w:rPr>
        <w:t xml:space="preserve">) </w:t>
      </w:r>
      <w:proofErr w:type="spellStart"/>
      <w:r w:rsidRPr="007D3B6F">
        <w:rPr>
          <w:rFonts w:cstheme="minorHAnsi"/>
          <w:sz w:val="20"/>
          <w:szCs w:val="20"/>
        </w:rPr>
        <w:t>Not_Vowels</w:t>
      </w:r>
      <w:proofErr w:type="spellEnd"/>
    </w:p>
    <w:p w14:paraId="66821CDB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lastRenderedPageBreak/>
        <w:t>FROM</w:t>
      </w:r>
    </w:p>
    <w:p w14:paraId="2899EE2D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 xml:space="preserve">(SELECT </w:t>
      </w:r>
    </w:p>
    <w:p w14:paraId="34530E6A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>name,</w:t>
      </w:r>
    </w:p>
    <w:p w14:paraId="715CB8B8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>CASE WHEN LEFT(</w:t>
      </w:r>
      <w:proofErr w:type="gramStart"/>
      <w:r w:rsidRPr="007D3B6F">
        <w:rPr>
          <w:rFonts w:cstheme="minorHAnsi"/>
          <w:sz w:val="20"/>
          <w:szCs w:val="20"/>
        </w:rPr>
        <w:t>UPPER(</w:t>
      </w:r>
      <w:proofErr w:type="gramEnd"/>
      <w:r w:rsidRPr="007D3B6F">
        <w:rPr>
          <w:rFonts w:cstheme="minorHAnsi"/>
          <w:sz w:val="20"/>
          <w:szCs w:val="20"/>
        </w:rPr>
        <w:t xml:space="preserve">name),1) in ('A','E','I','O','U') THEN 1 ELSE 0 END AS Vowel, </w:t>
      </w:r>
    </w:p>
    <w:p w14:paraId="0D275E3D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>CASE WHEN LEFT(</w:t>
      </w:r>
      <w:proofErr w:type="gramStart"/>
      <w:r w:rsidRPr="007D3B6F">
        <w:rPr>
          <w:rFonts w:cstheme="minorHAnsi"/>
          <w:sz w:val="20"/>
          <w:szCs w:val="20"/>
        </w:rPr>
        <w:t>UPPER(</w:t>
      </w:r>
      <w:proofErr w:type="gramEnd"/>
      <w:r w:rsidRPr="007D3B6F">
        <w:rPr>
          <w:rFonts w:cstheme="minorHAnsi"/>
          <w:sz w:val="20"/>
          <w:szCs w:val="20"/>
        </w:rPr>
        <w:t>name),1) in</w:t>
      </w:r>
    </w:p>
    <w:p w14:paraId="3A56F326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 xml:space="preserve">('A','E','I','O','U') THEN 0 ELSE 1 END AS </w:t>
      </w:r>
      <w:proofErr w:type="spellStart"/>
      <w:r w:rsidRPr="007D3B6F">
        <w:rPr>
          <w:rFonts w:cstheme="minorHAnsi"/>
          <w:sz w:val="20"/>
          <w:szCs w:val="20"/>
        </w:rPr>
        <w:t>Not_Vowel</w:t>
      </w:r>
      <w:proofErr w:type="spellEnd"/>
      <w:r w:rsidRPr="007D3B6F">
        <w:rPr>
          <w:rFonts w:cstheme="minorHAnsi"/>
          <w:sz w:val="20"/>
          <w:szCs w:val="20"/>
        </w:rPr>
        <w:t xml:space="preserve"> </w:t>
      </w:r>
    </w:p>
    <w:p w14:paraId="34BAB9FE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>FROM accounts</w:t>
      </w:r>
    </w:p>
    <w:p w14:paraId="7A7E2029" w14:textId="77777777" w:rsidR="003052A1" w:rsidRPr="007D3B6F" w:rsidRDefault="003052A1" w:rsidP="003052A1">
      <w:pPr>
        <w:pStyle w:val="NoSpacing"/>
        <w:ind w:left="720"/>
        <w:rPr>
          <w:rFonts w:cstheme="minorHAnsi"/>
          <w:sz w:val="20"/>
          <w:szCs w:val="20"/>
        </w:rPr>
      </w:pPr>
      <w:r w:rsidRPr="007D3B6F">
        <w:rPr>
          <w:rFonts w:cstheme="minorHAnsi"/>
          <w:sz w:val="20"/>
          <w:szCs w:val="20"/>
        </w:rPr>
        <w:t xml:space="preserve"> ) </w:t>
      </w:r>
      <w:proofErr w:type="gramStart"/>
      <w:r w:rsidRPr="007D3B6F">
        <w:rPr>
          <w:rFonts w:cstheme="minorHAnsi"/>
          <w:sz w:val="20"/>
          <w:szCs w:val="20"/>
        </w:rPr>
        <w:t>sub1;</w:t>
      </w:r>
      <w:proofErr w:type="gramEnd"/>
    </w:p>
    <w:p w14:paraId="7C97E92C" w14:textId="77777777" w:rsidR="003052A1" w:rsidRPr="007D3B6F" w:rsidRDefault="003052A1" w:rsidP="00564E27">
      <w:pPr>
        <w:pStyle w:val="NoSpacing"/>
        <w:rPr>
          <w:rFonts w:cstheme="minorHAnsi"/>
          <w:sz w:val="20"/>
          <w:szCs w:val="20"/>
        </w:rPr>
      </w:pPr>
    </w:p>
    <w:p w14:paraId="0072C92E" w14:textId="77777777" w:rsidR="003C6DA6" w:rsidRPr="007D3B6F" w:rsidRDefault="003C6DA6" w:rsidP="003C6DA6">
      <w:pPr>
        <w:pStyle w:val="NoSpacing"/>
        <w:rPr>
          <w:rFonts w:cstheme="minorHAnsi"/>
          <w:sz w:val="20"/>
          <w:szCs w:val="20"/>
        </w:rPr>
      </w:pPr>
    </w:p>
    <w:sectPr w:rsidR="003C6DA6" w:rsidRPr="007D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28FC"/>
    <w:multiLevelType w:val="multilevel"/>
    <w:tmpl w:val="F7FC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846CB"/>
    <w:multiLevelType w:val="multilevel"/>
    <w:tmpl w:val="160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85"/>
    <w:rsid w:val="00032229"/>
    <w:rsid w:val="00183310"/>
    <w:rsid w:val="00193980"/>
    <w:rsid w:val="001A3685"/>
    <w:rsid w:val="001E28E4"/>
    <w:rsid w:val="001F3875"/>
    <w:rsid w:val="00296488"/>
    <w:rsid w:val="003052A1"/>
    <w:rsid w:val="003C6DA6"/>
    <w:rsid w:val="00522C92"/>
    <w:rsid w:val="00564E27"/>
    <w:rsid w:val="005F1621"/>
    <w:rsid w:val="00626D6F"/>
    <w:rsid w:val="006F59D8"/>
    <w:rsid w:val="007104A9"/>
    <w:rsid w:val="00715AE6"/>
    <w:rsid w:val="007D3B6F"/>
    <w:rsid w:val="009A6961"/>
    <w:rsid w:val="009C07C0"/>
    <w:rsid w:val="00AD25FD"/>
    <w:rsid w:val="00AF0932"/>
    <w:rsid w:val="00B11A30"/>
    <w:rsid w:val="00B44B7F"/>
    <w:rsid w:val="00E2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F219"/>
  <w15:chartTrackingRefBased/>
  <w15:docId w15:val="{DD558DC1-64C8-4DD5-9269-61DBA47A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3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3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3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33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3310"/>
    <w:rPr>
      <w:color w:val="0000FF"/>
      <w:u w:val="single"/>
    </w:rPr>
  </w:style>
  <w:style w:type="paragraph" w:styleId="NoSpacing">
    <w:name w:val="No Spacing"/>
    <w:uiPriority w:val="1"/>
    <w:qFormat/>
    <w:rsid w:val="00522C9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64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Does-a-companys-name-matter" TargetMode="External"/><Relationship Id="rId5" Type="http://schemas.openxmlformats.org/officeDocument/2006/relationships/hyperlink" Target="https://iwantmyname.com/domains/domain-name-registration-list-of-exten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3</cp:revision>
  <dcterms:created xsi:type="dcterms:W3CDTF">2022-01-04T20:30:00Z</dcterms:created>
  <dcterms:modified xsi:type="dcterms:W3CDTF">2022-01-04T20:30:00Z</dcterms:modified>
</cp:coreProperties>
</file>