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81153507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A0E15BF" w14:textId="5B099858" w:rsidR="00C41458" w:rsidRDefault="00C41458">
          <w:pPr>
            <w:pStyle w:val="a3"/>
          </w:pPr>
          <w:r>
            <w:t>Оглавление</w:t>
          </w:r>
        </w:p>
        <w:p w14:paraId="2AB19466" w14:textId="551FC039" w:rsidR="003B3281" w:rsidRDefault="00C41458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5241105" w:history="1">
            <w:r w:rsidR="003B3281" w:rsidRPr="00E02164">
              <w:rPr>
                <w:rStyle w:val="a4"/>
                <w:noProof/>
              </w:rPr>
              <w:t>ТЕРМИНЫ И ОПРЕДЕЛЕНИЯ</w:t>
            </w:r>
            <w:r w:rsidR="003B3281">
              <w:rPr>
                <w:noProof/>
                <w:webHidden/>
              </w:rPr>
              <w:tab/>
            </w:r>
            <w:r w:rsidR="003B3281">
              <w:rPr>
                <w:noProof/>
                <w:webHidden/>
              </w:rPr>
              <w:fldChar w:fldCharType="begin"/>
            </w:r>
            <w:r w:rsidR="003B3281">
              <w:rPr>
                <w:noProof/>
                <w:webHidden/>
              </w:rPr>
              <w:instrText xml:space="preserve"> PAGEREF _Toc215241105 \h </w:instrText>
            </w:r>
            <w:r w:rsidR="003B3281">
              <w:rPr>
                <w:noProof/>
                <w:webHidden/>
              </w:rPr>
            </w:r>
            <w:r w:rsidR="003B3281">
              <w:rPr>
                <w:noProof/>
                <w:webHidden/>
              </w:rPr>
              <w:fldChar w:fldCharType="separate"/>
            </w:r>
            <w:r w:rsidR="003B3281">
              <w:rPr>
                <w:noProof/>
                <w:webHidden/>
              </w:rPr>
              <w:t>2</w:t>
            </w:r>
            <w:r w:rsidR="003B3281">
              <w:rPr>
                <w:noProof/>
                <w:webHidden/>
              </w:rPr>
              <w:fldChar w:fldCharType="end"/>
            </w:r>
          </w:hyperlink>
        </w:p>
        <w:p w14:paraId="7996D488" w14:textId="60B45D12" w:rsidR="003B3281" w:rsidRDefault="003415D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5241106" w:history="1">
            <w:r w:rsidR="003B3281" w:rsidRPr="00E02164">
              <w:rPr>
                <w:rStyle w:val="a4"/>
                <w:noProof/>
              </w:rPr>
              <w:t>СПИСОК СОКРАЩЕНИЙ И УСЛОВНЫХ ОБОЗНАЧЕНИЙ</w:t>
            </w:r>
            <w:r w:rsidR="003B3281">
              <w:rPr>
                <w:noProof/>
                <w:webHidden/>
              </w:rPr>
              <w:tab/>
            </w:r>
            <w:r w:rsidR="003B3281">
              <w:rPr>
                <w:noProof/>
                <w:webHidden/>
              </w:rPr>
              <w:fldChar w:fldCharType="begin"/>
            </w:r>
            <w:r w:rsidR="003B3281">
              <w:rPr>
                <w:noProof/>
                <w:webHidden/>
              </w:rPr>
              <w:instrText xml:space="preserve"> PAGEREF _Toc215241106 \h </w:instrText>
            </w:r>
            <w:r w:rsidR="003B3281">
              <w:rPr>
                <w:noProof/>
                <w:webHidden/>
              </w:rPr>
            </w:r>
            <w:r w:rsidR="003B3281">
              <w:rPr>
                <w:noProof/>
                <w:webHidden/>
              </w:rPr>
              <w:fldChar w:fldCharType="separate"/>
            </w:r>
            <w:r w:rsidR="003B3281">
              <w:rPr>
                <w:noProof/>
                <w:webHidden/>
              </w:rPr>
              <w:t>3</w:t>
            </w:r>
            <w:r w:rsidR="003B3281">
              <w:rPr>
                <w:noProof/>
                <w:webHidden/>
              </w:rPr>
              <w:fldChar w:fldCharType="end"/>
            </w:r>
          </w:hyperlink>
        </w:p>
        <w:p w14:paraId="2A64708D" w14:textId="343100A3" w:rsidR="003B3281" w:rsidRDefault="003415D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5241107" w:history="1">
            <w:r w:rsidR="003B3281" w:rsidRPr="00E02164">
              <w:rPr>
                <w:rStyle w:val="a4"/>
                <w:noProof/>
              </w:rPr>
              <w:t>Глава 1</w:t>
            </w:r>
            <w:r w:rsidR="003B3281">
              <w:rPr>
                <w:noProof/>
                <w:webHidden/>
              </w:rPr>
              <w:tab/>
            </w:r>
            <w:r w:rsidR="003B3281">
              <w:rPr>
                <w:noProof/>
                <w:webHidden/>
              </w:rPr>
              <w:fldChar w:fldCharType="begin"/>
            </w:r>
            <w:r w:rsidR="003B3281">
              <w:rPr>
                <w:noProof/>
                <w:webHidden/>
              </w:rPr>
              <w:instrText xml:space="preserve"> PAGEREF _Toc215241107 \h </w:instrText>
            </w:r>
            <w:r w:rsidR="003B3281">
              <w:rPr>
                <w:noProof/>
                <w:webHidden/>
              </w:rPr>
            </w:r>
            <w:r w:rsidR="003B3281">
              <w:rPr>
                <w:noProof/>
                <w:webHidden/>
              </w:rPr>
              <w:fldChar w:fldCharType="separate"/>
            </w:r>
            <w:r w:rsidR="003B3281">
              <w:rPr>
                <w:noProof/>
                <w:webHidden/>
              </w:rPr>
              <w:t>4</w:t>
            </w:r>
            <w:r w:rsidR="003B3281">
              <w:rPr>
                <w:noProof/>
                <w:webHidden/>
              </w:rPr>
              <w:fldChar w:fldCharType="end"/>
            </w:r>
          </w:hyperlink>
        </w:p>
        <w:p w14:paraId="6A3E9089" w14:textId="13CF60CF" w:rsidR="003B3281" w:rsidRDefault="003415DC">
          <w:pPr>
            <w:pStyle w:val="11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ru-RU"/>
            </w:rPr>
          </w:pPr>
          <w:hyperlink w:anchor="_Toc215241108" w:history="1">
            <w:r w:rsidR="003B3281" w:rsidRPr="00E02164">
              <w:rPr>
                <w:rStyle w:val="a4"/>
                <w:noProof/>
              </w:rPr>
              <w:t>Глава 2</w:t>
            </w:r>
            <w:r w:rsidR="003B3281">
              <w:rPr>
                <w:noProof/>
                <w:webHidden/>
              </w:rPr>
              <w:tab/>
            </w:r>
            <w:r w:rsidR="003B3281">
              <w:rPr>
                <w:noProof/>
                <w:webHidden/>
              </w:rPr>
              <w:fldChar w:fldCharType="begin"/>
            </w:r>
            <w:r w:rsidR="003B3281">
              <w:rPr>
                <w:noProof/>
                <w:webHidden/>
              </w:rPr>
              <w:instrText xml:space="preserve"> PAGEREF _Toc215241108 \h </w:instrText>
            </w:r>
            <w:r w:rsidR="003B3281">
              <w:rPr>
                <w:noProof/>
                <w:webHidden/>
              </w:rPr>
            </w:r>
            <w:r w:rsidR="003B3281">
              <w:rPr>
                <w:noProof/>
                <w:webHidden/>
              </w:rPr>
              <w:fldChar w:fldCharType="separate"/>
            </w:r>
            <w:r w:rsidR="003B3281">
              <w:rPr>
                <w:noProof/>
                <w:webHidden/>
              </w:rPr>
              <w:t>5</w:t>
            </w:r>
            <w:r w:rsidR="003B3281">
              <w:rPr>
                <w:noProof/>
                <w:webHidden/>
              </w:rPr>
              <w:fldChar w:fldCharType="end"/>
            </w:r>
          </w:hyperlink>
        </w:p>
        <w:p w14:paraId="09653760" w14:textId="7D3BC443" w:rsidR="00C41458" w:rsidRDefault="00C41458">
          <w:r>
            <w:rPr>
              <w:b/>
              <w:bCs/>
              <w:noProof/>
            </w:rPr>
            <w:fldChar w:fldCharType="end"/>
          </w:r>
        </w:p>
      </w:sdtContent>
    </w:sdt>
    <w:p w14:paraId="5AD60685" w14:textId="5FC5067D" w:rsidR="00C41458" w:rsidRPr="00C41458" w:rsidRDefault="00C41458" w:rsidP="00C41458">
      <w:pPr>
        <w:rPr>
          <w:lang w:val="en-US"/>
        </w:rPr>
      </w:pPr>
    </w:p>
    <w:p w14:paraId="49038672" w14:textId="77777777" w:rsidR="00C41458" w:rsidRDefault="00C4145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162ADF2" w14:textId="2496D203" w:rsidR="00737477" w:rsidRDefault="00C41458" w:rsidP="00C41458">
      <w:pPr>
        <w:pStyle w:val="1"/>
      </w:pPr>
      <w:bookmarkStart w:id="0" w:name="_Toc215241105"/>
      <w:r w:rsidRPr="00C41458">
        <w:lastRenderedPageBreak/>
        <w:t>ТЕРМИНЫ И ОПРЕДЕЛЕНИЯ</w:t>
      </w:r>
      <w:bookmarkEnd w:id="0"/>
    </w:p>
    <w:p w14:paraId="4D00445F" w14:textId="028F9C82" w:rsidR="00C41458" w:rsidRDefault="00C41458" w:rsidP="00C41458">
      <w:proofErr w:type="spellStart"/>
      <w:r>
        <w:t>Блокчейн</w:t>
      </w:r>
      <w:proofErr w:type="spellEnd"/>
      <w:r>
        <w:t xml:space="preserve"> – распределённая база данных, состоящая из цепочки блоков, содержащих информацию, защищённую криптографическими методами</w:t>
      </w:r>
    </w:p>
    <w:p w14:paraId="5BB01B1A" w14:textId="27D9913E" w:rsidR="00C41458" w:rsidRDefault="00C41458" w:rsidP="00C41458">
      <w:r>
        <w:t xml:space="preserve">Смарт-контракт – программный алгоритм, предназначенный для автоматического </w:t>
      </w:r>
      <w:proofErr w:type="spellStart"/>
      <w:r>
        <w:t>выолнения</w:t>
      </w:r>
      <w:proofErr w:type="spellEnd"/>
      <w:r>
        <w:t xml:space="preserve"> условий контракта в </w:t>
      </w:r>
      <w:proofErr w:type="spellStart"/>
      <w:r>
        <w:t>блокчейн</w:t>
      </w:r>
      <w:proofErr w:type="spellEnd"/>
      <w:r>
        <w:t>-среде</w:t>
      </w:r>
    </w:p>
    <w:p w14:paraId="122E7E88" w14:textId="60A5B843" w:rsidR="00C41458" w:rsidRDefault="00C41458" w:rsidP="00C41458">
      <w:r>
        <w:t>Децентрализация – способ организации системы, при котором функции управления и принятия решений распределены между участниками сети, а не сосредоточены в одном центре</w:t>
      </w:r>
    </w:p>
    <w:p w14:paraId="25A76415" w14:textId="7A847C51" w:rsidR="00C41458" w:rsidRDefault="00C41458" w:rsidP="00C41458">
      <w:r>
        <w:t xml:space="preserve">NFT – уникальный цифровой актив, подтверждающий право собственности с использованием технологии </w:t>
      </w:r>
      <w:proofErr w:type="spellStart"/>
      <w:r>
        <w:t>блокчейн</w:t>
      </w:r>
      <w:proofErr w:type="spellEnd"/>
    </w:p>
    <w:p w14:paraId="47A2358C" w14:textId="77777777" w:rsidR="00C41458" w:rsidRDefault="00C41458">
      <w:r>
        <w:br w:type="page"/>
      </w:r>
    </w:p>
    <w:p w14:paraId="26AA9E37" w14:textId="4BC20EB2" w:rsidR="00C41458" w:rsidRDefault="00C41458" w:rsidP="00C41458">
      <w:pPr>
        <w:pStyle w:val="1"/>
      </w:pPr>
      <w:bookmarkStart w:id="1" w:name="_Toc215241106"/>
      <w:r w:rsidRPr="00C41458">
        <w:lastRenderedPageBreak/>
        <w:t>СПИСОК СОКРАЩЕНИЙ И УСЛОВНЫХ ОБОЗНАЧЕНИЙ</w:t>
      </w:r>
      <w:bookmarkEnd w:id="1"/>
    </w:p>
    <w:p w14:paraId="771F6353" w14:textId="77777777" w:rsidR="00C41458" w:rsidRDefault="00C41458" w:rsidP="00C41458">
      <w:r w:rsidRPr="00C41458">
        <w:t xml:space="preserve">ВУЗ – высшее учебное заведение </w:t>
      </w:r>
    </w:p>
    <w:p w14:paraId="49359115" w14:textId="77777777" w:rsidR="00C41458" w:rsidRDefault="00C41458" w:rsidP="00C41458">
      <w:r w:rsidRPr="00C41458">
        <w:t xml:space="preserve">ИС – информационная система </w:t>
      </w:r>
    </w:p>
    <w:p w14:paraId="03D08132" w14:textId="77777777" w:rsidR="00C41458" w:rsidRDefault="00C41458" w:rsidP="00C41458">
      <w:r w:rsidRPr="00C41458">
        <w:t xml:space="preserve">ИТ – информационные технологии </w:t>
      </w:r>
    </w:p>
    <w:p w14:paraId="1CE7646F" w14:textId="77777777" w:rsidR="00C41458" w:rsidRDefault="00C41458" w:rsidP="00C41458">
      <w:r w:rsidRPr="00C41458">
        <w:t xml:space="preserve">NFT – невзаимозаменяемый </w:t>
      </w:r>
      <w:proofErr w:type="spellStart"/>
      <w:r w:rsidRPr="00C41458">
        <w:t>токен</w:t>
      </w:r>
      <w:proofErr w:type="spellEnd"/>
      <w:r w:rsidRPr="00C41458">
        <w:t xml:space="preserve"> (</w:t>
      </w:r>
      <w:proofErr w:type="spellStart"/>
      <w:r w:rsidRPr="00C41458">
        <w:t>Non-Fungible</w:t>
      </w:r>
      <w:proofErr w:type="spellEnd"/>
      <w:r w:rsidRPr="00C41458">
        <w:t xml:space="preserve"> </w:t>
      </w:r>
      <w:proofErr w:type="spellStart"/>
      <w:r w:rsidRPr="00C41458">
        <w:t>Token</w:t>
      </w:r>
      <w:proofErr w:type="spellEnd"/>
      <w:r w:rsidRPr="00C41458">
        <w:t xml:space="preserve">) </w:t>
      </w:r>
    </w:p>
    <w:p w14:paraId="6EBA9D66" w14:textId="2EB7ED6F" w:rsidR="00C41458" w:rsidRDefault="00C41458" w:rsidP="00C41458">
      <w:r w:rsidRPr="00C41458">
        <w:t>ПО – программное обеспечение</w:t>
      </w:r>
    </w:p>
    <w:p w14:paraId="611C747E" w14:textId="77777777" w:rsidR="00C41458" w:rsidRDefault="00C41458">
      <w:r>
        <w:br w:type="page"/>
      </w:r>
    </w:p>
    <w:p w14:paraId="757F4646" w14:textId="192FDD3A" w:rsidR="00C41458" w:rsidRDefault="00C41458" w:rsidP="00C41458">
      <w:pPr>
        <w:pStyle w:val="1"/>
      </w:pPr>
      <w:bookmarkStart w:id="2" w:name="_Toc215241107"/>
      <w:r>
        <w:lastRenderedPageBreak/>
        <w:t>Глава 1</w:t>
      </w:r>
      <w:bookmarkEnd w:id="2"/>
    </w:p>
    <w:p w14:paraId="6A480E4C" w14:textId="386666E4" w:rsidR="00757E59" w:rsidRPr="003415DC" w:rsidRDefault="003415DC" w:rsidP="00C41458">
      <w:r>
        <w:t>Какая-то глава для теста</w:t>
      </w:r>
    </w:p>
    <w:p w14:paraId="69F484B7" w14:textId="77777777" w:rsidR="00757E59" w:rsidRDefault="00757E59">
      <w:r>
        <w:br w:type="page"/>
      </w:r>
    </w:p>
    <w:p w14:paraId="3816483D" w14:textId="51AABC22" w:rsidR="00757E59" w:rsidRDefault="00757E59" w:rsidP="00757E59">
      <w:pPr>
        <w:pStyle w:val="1"/>
      </w:pPr>
      <w:bookmarkStart w:id="3" w:name="_Toc215241108"/>
      <w:r>
        <w:lastRenderedPageBreak/>
        <w:t>Глава 2</w:t>
      </w:r>
      <w:bookmarkEnd w:id="3"/>
    </w:p>
    <w:p w14:paraId="17207984" w14:textId="555BCC6C" w:rsidR="00757E59" w:rsidRPr="00C41458" w:rsidRDefault="003415DC" w:rsidP="00C41458">
      <w:r>
        <w:t xml:space="preserve">Какая-то глава для теста, надеюсь все </w:t>
      </w:r>
      <w:proofErr w:type="spellStart"/>
      <w:r>
        <w:t>ок</w:t>
      </w:r>
      <w:proofErr w:type="spellEnd"/>
    </w:p>
    <w:sectPr w:rsidR="00757E59" w:rsidRPr="00C414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458"/>
    <w:rsid w:val="003415DC"/>
    <w:rsid w:val="003B3281"/>
    <w:rsid w:val="00737477"/>
    <w:rsid w:val="00757E59"/>
    <w:rsid w:val="00C4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7CB310"/>
  <w15:chartTrackingRefBased/>
  <w15:docId w15:val="{7F8203E2-9FC9-8A44-8209-863754145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14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1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C41458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41458"/>
    <w:pPr>
      <w:spacing w:before="120"/>
    </w:pPr>
    <w:rPr>
      <w:rFonts w:cstheme="minorHAnsi"/>
      <w:b/>
      <w:bCs/>
      <w:i/>
      <w:iCs/>
    </w:rPr>
  </w:style>
  <w:style w:type="character" w:styleId="a4">
    <w:name w:val="Hyperlink"/>
    <w:basedOn w:val="a0"/>
    <w:uiPriority w:val="99"/>
    <w:unhideWhenUsed/>
    <w:rsid w:val="00C41458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semiHidden/>
    <w:unhideWhenUsed/>
    <w:rsid w:val="00C41458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3">
    <w:name w:val="toc 3"/>
    <w:basedOn w:val="a"/>
    <w:next w:val="a"/>
    <w:autoRedefine/>
    <w:uiPriority w:val="39"/>
    <w:semiHidden/>
    <w:unhideWhenUsed/>
    <w:rsid w:val="00C41458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C41458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C41458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C41458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41458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41458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41458"/>
    <w:pPr>
      <w:ind w:left="1920"/>
    </w:pPr>
    <w:rPr>
      <w:rFonts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4205CDE-7738-1648-B366-E473E963E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2025-11-16T21:05:00Z</dcterms:created>
  <dcterms:modified xsi:type="dcterms:W3CDTF">2025-12-09T21:30:00Z</dcterms:modified>
</cp:coreProperties>
</file>