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9CEA" w14:textId="1DA1142C" w:rsidR="00B47558" w:rsidRPr="00453E6D" w:rsidRDefault="00453E6D" w:rsidP="00584A65">
      <w:pPr>
        <w:pStyle w:val="myHeading3"/>
      </w:pPr>
      <w:r>
        <w:t>1.1</w:t>
      </w:r>
      <w:r w:rsidR="00584A65">
        <w:t xml:space="preserve"> </w:t>
      </w:r>
      <w:r w:rsidR="00FB6AA9" w:rsidRPr="00453E6D">
        <w:t>READING ACTIVE DIRECTORY AS A TRUST SYSTEM</w:t>
      </w:r>
    </w:p>
    <w:p w14:paraId="3EBA41D8" w14:textId="2D0C98E1" w:rsidR="00FB6AA9" w:rsidRDefault="00FB6AA9" w:rsidP="00453E6D">
      <w:r>
        <w:t>Most technical treatments of Active Directory begin by describing forests, domains, trees, Organizational Units (OUs), domain controllers, and replication. Those structures are essential, but beginning with them can obscure the more consequential question:</w:t>
      </w:r>
    </w:p>
    <w:p w14:paraId="27027392" w14:textId="7FEC6156" w:rsidR="00FB6AA9" w:rsidRPr="00453E6D" w:rsidRDefault="00FB6AA9" w:rsidP="00453E6D">
      <w:pPr>
        <w:rPr>
          <w:i/>
          <w:iCs/>
        </w:rPr>
      </w:pPr>
      <w:r w:rsidRPr="00453E6D">
        <w:rPr>
          <w:i/>
          <w:iCs/>
        </w:rPr>
        <w:t>What operational function does Active Directory perform in the enterprise?</w:t>
      </w:r>
    </w:p>
    <w:p w14:paraId="5AA9CCF6" w14:textId="6599B7E1" w:rsidR="00FB6AA9" w:rsidRDefault="00FB6AA9" w:rsidP="00453E6D">
      <w:r>
        <w:t>Active Directory Domain Services (AD DS) exists to provide more than a structured repository of users, computers, groups, services, and configuration data. It enables systems to identify security principals, locate identity services, authenticate users and computers, obtain authorization information, apply administrative policy, and establish relationships of trust across distributed resources. Microsoft describes AD DS as a hierarchical directory that stores network objects, integrates authentication and access control, supports policy-based administration, and replicates directory information among domain controllers.</w:t>
      </w:r>
    </w:p>
    <w:p w14:paraId="466FDCCD" w14:textId="503F4E37" w:rsidR="00FB6AA9" w:rsidRDefault="00FB6AA9" w:rsidP="00453E6D">
      <w:r>
        <w:t>Those functions collectively make Active Directory part of the enterprise’s trust infrastructure.</w:t>
      </w:r>
    </w:p>
    <w:p w14:paraId="1E247A58" w14:textId="46BB1B7B" w:rsidR="00FB6AA9" w:rsidRDefault="00FB6AA9" w:rsidP="00453E6D">
      <w:r>
        <w:t>A domain-joined workstation trusts domain controllers to identify the domain principal attempting to sign in. A file server trusts Kerberos tickets and Windows authorization data when determining which identity is requesting access. An application may trust the directory’s representation of a user’s group memberships, service account, or assigned attributes. An administrator trusts Group Policy to deliver an approved configuration to the correct population of systems. A domain controller trusts replicated directory updates received from another authorized domain controller. A relying application may trust a certificate, federation assertion, or synchronized cloud identity whose relationship to an on-premises account originated somewhere within the broader identity architecture.</w:t>
      </w:r>
    </w:p>
    <w:p w14:paraId="4B6627A8" w14:textId="7CD4F531" w:rsidR="00FB6AA9" w:rsidRDefault="00FB6AA9" w:rsidP="00453E6D">
      <w:r>
        <w:t>Each operation depends on a technical assertion that another component accepts as sufficiently trustworthy.</w:t>
      </w:r>
    </w:p>
    <w:p w14:paraId="565A6D3B" w14:textId="60A8752E" w:rsidR="00FB6AA9" w:rsidRDefault="00FB6AA9" w:rsidP="00453E6D">
      <w:r>
        <w:t>Reading Active Directory as a trust system therefore requires you to look beyond individual object and examine the complete chain through which identity claims are created, protected, communicated, evaluated, and converted into access. The directory remains central to that chain, but it does not act alone. Domain Name System (DNS), Kerberos, Lightweight Directory Access Protocol (LDAP), Group Policy, certificate services, federation services, cloud identity platforms, synchronization infrastructure, administrative workstations, and relying applications</w:t>
      </w:r>
      <w:r w:rsidR="00E54B10">
        <w:t xml:space="preserve"> all participate in producing or enforcing identity-related decisions.</w:t>
      </w:r>
    </w:p>
    <w:p w14:paraId="6FC497C2" w14:textId="77777777" w:rsidR="00E54B10" w:rsidRDefault="00E54B10" w:rsidP="00FB6AA9">
      <w:pPr>
        <w:pStyle w:val="ListParagraph"/>
        <w:ind w:left="375"/>
      </w:pPr>
    </w:p>
    <w:p w14:paraId="56E82177" w14:textId="69FB0DFA" w:rsidR="00453E6D" w:rsidRPr="00584A65" w:rsidRDefault="00E54B10" w:rsidP="00453E6D">
      <w:r>
        <w:t>This broader analytical lens is necessary because adversaries do not limit themselves to the administrative boundaries shown in an Active Directory console. They follow whichever relationship allows one trusted identity, credential, system, certificate, attribute, or assertion to influence another. Defenders must therefore understand not only what Active Directory contains, but also what other systems rely on its data, which systems can modify that data, and how far the resulting trust extends.</w:t>
      </w:r>
      <w:r w:rsidR="00584A65">
        <w:br/>
      </w:r>
    </w:p>
    <w:p w14:paraId="29D466FD" w14:textId="7FAE14EC" w:rsidR="00E54B10" w:rsidRPr="00453E6D" w:rsidRDefault="00453E6D" w:rsidP="00584A65">
      <w:pPr>
        <w:pStyle w:val="myHeading3"/>
      </w:pPr>
      <w:r>
        <w:t>1.1.1</w:t>
      </w:r>
      <w:r w:rsidR="00584A65">
        <w:t xml:space="preserve"> </w:t>
      </w:r>
      <w:r w:rsidR="00E54B10" w:rsidRPr="00453E6D">
        <w:t>ACTIVE DIRECTORY IS MORE THAN A DIRECTORY SERVICE</w:t>
      </w:r>
    </w:p>
    <w:p w14:paraId="1CC3509C" w14:textId="431B5597" w:rsidR="00E54B10" w:rsidRDefault="00E54B10" w:rsidP="00453E6D">
      <w:r>
        <w:t>Active Directory is frequently described as a directory service: a hierarchical database of users, computers, groups, services, and shared resources that Windows environments use to organize and manage access. That description is technically correct, but it is operationally incomplete.</w:t>
      </w:r>
    </w:p>
    <w:p w14:paraId="331C2A4D" w14:textId="77E2F99F" w:rsidR="00E54B10" w:rsidRDefault="00E54B10" w:rsidP="00453E6D">
      <w:r>
        <w:t>The directory database provides the foundation on which Active Directory operates. It stores objects and attributes defined by the Active Directory Schema, including user and computer accounts, security groups, service accounts, Organizational Units (OUs), Service Principal Names (SPNs), access control information, trust configuration, and application-specific data. Domain controllers maintain replicated copies of the domain directory configuration partition and make that information available to authorized users, services, and administrative processes.</w:t>
      </w:r>
    </w:p>
    <w:p w14:paraId="21F4245B" w14:textId="3822B1A0" w:rsidR="00453E6D" w:rsidRPr="00584A65" w:rsidRDefault="00E54B10" w:rsidP="00453E6D">
      <w:r>
        <w:t>Storage alone, however, does not explain why compromise of Active Directory can affect an entire enterprise. The directory becomes security-critical because other systems rely on its contents and the services built around them to make trust decisions.</w:t>
      </w:r>
      <w:r w:rsidR="00584A65">
        <w:br/>
      </w:r>
    </w:p>
    <w:p w14:paraId="4796E48D" w14:textId="6334C02D" w:rsidR="00E54B10" w:rsidRPr="00453E6D" w:rsidRDefault="00453E6D" w:rsidP="00584A65">
      <w:pPr>
        <w:pStyle w:val="myHeading3"/>
      </w:pPr>
      <w:r>
        <w:t>1.1.2</w:t>
      </w:r>
      <w:r w:rsidR="00584A65">
        <w:t xml:space="preserve"> </w:t>
      </w:r>
      <w:r w:rsidR="00E54B10" w:rsidRPr="00453E6D">
        <w:t>ACTIVE DIRECTORY AS AN IDENTITY AUTHORITY</w:t>
      </w:r>
    </w:p>
    <w:p w14:paraId="08E0F696" w14:textId="14F06FDC" w:rsidR="00E54B10" w:rsidRDefault="00E54B10" w:rsidP="00453E6D">
      <w:r>
        <w:t>Active Directory assigns each security principal a persistent identity within the domain. Users, computers, groups, and service accounts are represented as directory objects with attributes that identify the principal and describe relevant characteristics of the account.</w:t>
      </w:r>
    </w:p>
    <w:p w14:paraId="1201080A" w14:textId="7141366A" w:rsidR="00E54B10" w:rsidRDefault="00E54B10" w:rsidP="00453E6D">
      <w:r>
        <w:t xml:space="preserve">Windows does not rely solely on a username when evaluating an identity. Security principals are represented through Security Identifiers (SIDs), which remain the basis for access control decisions even when a user or group is renamed. Group memberships, </w:t>
      </w:r>
      <w:r>
        <w:lastRenderedPageBreak/>
        <w:t>account restrictions, authentication settings, delegation configuration, and other directory attributes further influence how that principal can operate.</w:t>
      </w:r>
    </w:p>
    <w:p w14:paraId="7FC5202D" w14:textId="1431CCA1" w:rsidR="00E54B10" w:rsidRDefault="00E54B10" w:rsidP="00453E6D">
      <w:r>
        <w:t>This means that an Active Directory identity is not just a simple account name paired with a password. It is a security object positioned within a network of closely interconnected relationships.</w:t>
      </w:r>
    </w:p>
    <w:p w14:paraId="3C69A846" w14:textId="67D37CF4" w:rsidR="00E54B10" w:rsidRDefault="00584A65" w:rsidP="00584A65">
      <w:pPr>
        <w:ind w:left="720"/>
      </w:pPr>
      <w:r w:rsidRPr="00584A65">
        <w:rPr>
          <w:rFonts w:ascii="Cambria Math" w:hAnsi="Cambria Math" w:cs="Cambria Math"/>
        </w:rPr>
        <w:t>▸</w:t>
      </w:r>
      <w:r>
        <w:rPr>
          <w:rFonts w:ascii="Cambria Math" w:hAnsi="Cambria Math" w:cs="Cambria Math"/>
        </w:rPr>
        <w:t xml:space="preserve"> </w:t>
      </w:r>
      <w:r w:rsidR="00E54B10">
        <w:t>A user may receive access because the user is a member of a security group.</w:t>
      </w:r>
    </w:p>
    <w:p w14:paraId="1EA2359E" w14:textId="3BF1DE7A" w:rsidR="00E54B10" w:rsidRDefault="00584A65" w:rsidP="00584A65">
      <w:pPr>
        <w:ind w:left="720"/>
      </w:pPr>
      <w:r w:rsidRPr="00584A65">
        <w:rPr>
          <w:rFonts w:ascii="Cambria Math" w:hAnsi="Cambria Math" w:cs="Cambria Math"/>
        </w:rPr>
        <w:t>▸</w:t>
      </w:r>
      <w:r>
        <w:rPr>
          <w:rFonts w:ascii="Cambria Math" w:hAnsi="Cambria Math" w:cs="Cambria Math"/>
        </w:rPr>
        <w:t xml:space="preserve"> </w:t>
      </w:r>
      <w:r w:rsidR="00604A2F">
        <w:t>A service account may receive elevated authority because it runs an application on a privileged system.</w:t>
      </w:r>
    </w:p>
    <w:p w14:paraId="6F48E7C4" w14:textId="2068E6F3" w:rsidR="00604A2F" w:rsidRDefault="00584A65" w:rsidP="00584A65">
      <w:pPr>
        <w:ind w:left="720"/>
      </w:pPr>
      <w:r w:rsidRPr="00584A65">
        <w:rPr>
          <w:rFonts w:ascii="Cambria Math" w:hAnsi="Cambria Math" w:cs="Cambria Math"/>
        </w:rPr>
        <w:t>▸</w:t>
      </w:r>
      <w:r w:rsidR="00604A2F">
        <w:t>A computer account may be permitted to authenticate to another service or retrieve a managed password.</w:t>
      </w:r>
    </w:p>
    <w:p w14:paraId="0E3CE032" w14:textId="6C33A715" w:rsidR="00604A2F" w:rsidRDefault="00584A65" w:rsidP="00584A65">
      <w:pPr>
        <w:ind w:left="720"/>
      </w:pPr>
      <w:r w:rsidRPr="00584A65">
        <w:rPr>
          <w:rFonts w:ascii="Cambria Math" w:hAnsi="Cambria Math" w:cs="Cambria Math"/>
        </w:rPr>
        <w:t>▸</w:t>
      </w:r>
      <w:r w:rsidR="00604A2F">
        <w:t>A low-privileged account may hold an Access Control Entry (ACE) that allows it to modify a more privileged object.</w:t>
      </w:r>
    </w:p>
    <w:p w14:paraId="6B937868" w14:textId="2BFFAA3A" w:rsidR="00453E6D" w:rsidRPr="00584A65" w:rsidRDefault="00604A2F" w:rsidP="00453E6D">
      <w:r>
        <w:t>The effective authority of an identity is therefore determined by the complete set of relationships that surround it, not only by the account’s visible group memberships or job title.</w:t>
      </w:r>
      <w:r w:rsidR="00584A65">
        <w:br/>
      </w:r>
    </w:p>
    <w:p w14:paraId="47F4C684" w14:textId="1870B19C" w:rsidR="00604A2F" w:rsidRPr="00453E6D" w:rsidRDefault="00453E6D" w:rsidP="00584A65">
      <w:pPr>
        <w:pStyle w:val="myHeading3"/>
      </w:pPr>
      <w:r>
        <w:t>1.1.3</w:t>
      </w:r>
      <w:r w:rsidR="00584A65">
        <w:t xml:space="preserve"> </w:t>
      </w:r>
      <w:r w:rsidR="00604A2F" w:rsidRPr="00453E6D">
        <w:t>ACTIVE DIRECTORY AS AN AUTHENTICATION AUTHORITY</w:t>
      </w:r>
    </w:p>
    <w:p w14:paraId="16571E9B" w14:textId="19B4BBB3" w:rsidR="00604A2F" w:rsidRDefault="00604A2F" w:rsidP="00453E6D">
      <w:r>
        <w:t>In an Active Directory domain, domain controllers provide authentication services for users and computers. Kerberos is the preferred authentication protocol, while NT LAN Manager (NTLM) remains available in supported circumstances for compatibility and fallback.</w:t>
      </w:r>
    </w:p>
    <w:p w14:paraId="42D226C1" w14:textId="48332770" w:rsidR="00604A2F" w:rsidRDefault="00604A2F" w:rsidP="00453E6D">
      <w:r>
        <w:t>During Kerberos authentication, the Key Distribution Center (KDC) operating on a domain controller participates in two principal exchanges. The Authentication Service (AS) issues a Ticket Granting Ticket (TGT) after the client satisfies the applicable authentication requirements. The Ticket Granting Service (TGS) then uses that TGT to issue service tickets (STs) for specific Kerberos-protected services.</w:t>
      </w:r>
    </w:p>
    <w:p w14:paraId="2602069D" w14:textId="4D8895BC" w:rsidR="00604A2F" w:rsidRDefault="00604A2F" w:rsidP="00453E6D">
      <w:r>
        <w:t>The service ticket allows the target service to verify that the request is associated with an identity recognized by the domain. The service does not receive the user’s password. Instead, it receives a cryptographically protected ticket issued through the domain’s Kerberos infrastructure.</w:t>
      </w:r>
    </w:p>
    <w:p w14:paraId="7B9277B9" w14:textId="2F17DB29" w:rsidR="00604A2F" w:rsidRDefault="00604A2F" w:rsidP="00453E6D">
      <w:r>
        <w:t>Authentication and authorization must nevertheless remain distinct.</w:t>
      </w:r>
    </w:p>
    <w:p w14:paraId="3A903EF7" w14:textId="204581E0" w:rsidR="00604A2F" w:rsidRDefault="00604A2F" w:rsidP="00453E6D">
      <w:r>
        <w:lastRenderedPageBreak/>
        <w:t>Kerberos establishes and communicates an authenticated identity, but the base Kerberos protocol does not independently define whether that identity may read a file, administer a server, access a database, or perform some other protocol operation. Windows extends Kerberos through the Privilege Attribute Certificate (PAC), which can carry authorization data such as user and group SIDs, profile information, policy information, and other security metadata. The receiving Windows system or application can use this information to construct a security context and evaluate the request against local permissions, Access Control Lists (ACLs), user rights, and application-specific policy.</w:t>
      </w:r>
    </w:p>
    <w:p w14:paraId="03ADB95A" w14:textId="22BF14E7" w:rsidR="00604A2F" w:rsidRDefault="00604A2F" w:rsidP="00453E6D">
      <w:r>
        <w:t>Active Directory therefore participates in authorization without acting as the sole authorization engine for every resource on the domain. It supplies identity and group information that downstream systems trust, while the resource or application ultimately enforces its own access control decision.</w:t>
      </w:r>
    </w:p>
    <w:p w14:paraId="6C0BEF20" w14:textId="46D48361" w:rsidR="00453E6D" w:rsidRPr="00584A65" w:rsidRDefault="00604A2F" w:rsidP="00453E6D">
      <w:r>
        <w:t>That distinction is important. A directory can authenticate an identity correctly while a resource authorizes that identity incorrectly. Conversely, an attacker may manipulate directory authorization data without learning the victim’s password. Both conditions are sever identity-security failures that demand an immediate investigation; however, they occur at different points in the trust chain.</w:t>
      </w:r>
      <w:r w:rsidR="00584A65">
        <w:br/>
      </w:r>
    </w:p>
    <w:p w14:paraId="4FFCEDAB" w14:textId="11E80E7B" w:rsidR="00604A2F" w:rsidRPr="00453E6D" w:rsidRDefault="00453E6D" w:rsidP="00584A65">
      <w:pPr>
        <w:pStyle w:val="myHeading3"/>
      </w:pPr>
      <w:r>
        <w:t>1.1.4</w:t>
      </w:r>
      <w:r w:rsidR="00584A65">
        <w:t xml:space="preserve"> </w:t>
      </w:r>
      <w:r w:rsidR="00604A2F" w:rsidRPr="00453E6D">
        <w:t>ACTIVE DIRECTORY AS A SERVICE-LOCATION AUTHORITY</w:t>
      </w:r>
    </w:p>
    <w:p w14:paraId="4450783A" w14:textId="414D947E" w:rsidR="00604A2F" w:rsidRDefault="00604A2F" w:rsidP="00453E6D">
      <w:r>
        <w:t>Authentication cannot occur if clients cannot locate the appropriate domain services.</w:t>
      </w:r>
    </w:p>
    <w:p w14:paraId="152587C5" w14:textId="69913CE0" w:rsidR="00604A2F" w:rsidRDefault="00604A2F" w:rsidP="00453E6D">
      <w:r>
        <w:t xml:space="preserve">Active Directory relies on DNS to publish and discover domain controllers, Kerberos services, Global Catalog Servers (GCS), and other domain capabilities. Domain controllers register </w:t>
      </w:r>
      <w:r w:rsidR="003A6ED2">
        <w:t>service-location records, and domain members query those records to locate a suitable domain controller for authentication, directory access, Group Policy processing, and related operations. Microsoft identifies DNS as the domain-controller location mechanism for authentication, directory searches, and updates.</w:t>
      </w:r>
    </w:p>
    <w:p w14:paraId="563410AB" w14:textId="4ED10404" w:rsidR="003A6ED2" w:rsidRDefault="003A6ED2" w:rsidP="00453E6D">
      <w:r>
        <w:t>DNS is therefore not a peripheral convenience in an Active Directory environment. It is part of the identity control pathway.</w:t>
      </w:r>
    </w:p>
    <w:p w14:paraId="7AE3470C" w14:textId="58D4BD67" w:rsidR="003A6ED2" w:rsidRDefault="003A6ED2" w:rsidP="00453E6D">
      <w:r>
        <w:t>An adversary who can manipulate name resolution, service-location records, client DNS configuration, or the systems hosting authoritative DNS data may be able to redirect, interrupt, or observe identity-related communications. A defender who protects domain controllers but fails to protect the DNS infrastructure on which domain controller discovery depends has protected only part of the overall authentication system.</w:t>
      </w:r>
    </w:p>
    <w:p w14:paraId="1A8A0028" w14:textId="77777777" w:rsidR="00453E6D" w:rsidRDefault="00453E6D" w:rsidP="00453E6D">
      <w:pPr>
        <w:rPr>
          <w:b/>
          <w:bCs/>
        </w:rPr>
      </w:pPr>
    </w:p>
    <w:p w14:paraId="41B1A124" w14:textId="0BB902BF" w:rsidR="003A6ED2" w:rsidRPr="00453E6D" w:rsidRDefault="00453E6D" w:rsidP="00584A65">
      <w:pPr>
        <w:pStyle w:val="myHeading3"/>
      </w:pPr>
      <w:r>
        <w:t>1.1.5</w:t>
      </w:r>
      <w:r w:rsidR="00584A65">
        <w:t xml:space="preserve"> </w:t>
      </w:r>
      <w:r w:rsidR="003A6ED2" w:rsidRPr="00453E6D">
        <w:t>ACTIVE DIRECTORY AS AN AUTHORIZATION-DATA AUTHORITY</w:t>
      </w:r>
    </w:p>
    <w:p w14:paraId="7472EB23" w14:textId="1DF7ACEC" w:rsidR="003A6ED2" w:rsidRDefault="003A6ED2" w:rsidP="00453E6D">
      <w:r>
        <w:t>Security groups are among the most visible sources of authorization in Active Directory, but they are not the only source.</w:t>
      </w:r>
    </w:p>
    <w:p w14:paraId="067BE760" w14:textId="4ABB77E0" w:rsidR="003A6ED2" w:rsidRDefault="003A6ED2" w:rsidP="00453E6D">
      <w:r>
        <w:t>Active Directory also maintains:</w:t>
      </w:r>
    </w:p>
    <w:p w14:paraId="65B4CC96" w14:textId="0477E552"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Object ownership</w:t>
      </w:r>
    </w:p>
    <w:p w14:paraId="162E9FE4" w14:textId="3878C45F"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Discretionary Access Control Lists (DACLs)</w:t>
      </w:r>
    </w:p>
    <w:p w14:paraId="3C59CCCD" w14:textId="2E1F8499"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Access Control Entries (ACEs)</w:t>
      </w:r>
    </w:p>
    <w:p w14:paraId="3F389C9C" w14:textId="05277060"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Delegated administrative rights</w:t>
      </w:r>
    </w:p>
    <w:p w14:paraId="18CF50C6" w14:textId="636E414F"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User and computer attributes</w:t>
      </w:r>
    </w:p>
    <w:p w14:paraId="3DA5845D" w14:textId="166528C5"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Service Principal Names (SPNs)</w:t>
      </w:r>
    </w:p>
    <w:p w14:paraId="5B18DF18" w14:textId="39F6263A"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Kerberos delegation settings</w:t>
      </w:r>
    </w:p>
    <w:p w14:paraId="30030A67" w14:textId="7FF566B1" w:rsid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Authentication policies and silos</w:t>
      </w:r>
    </w:p>
    <w:p w14:paraId="45815601" w14:textId="512635B2"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Trust configuration</w:t>
      </w:r>
    </w:p>
    <w:p w14:paraId="752586F1" w14:textId="45D9F3B5" w:rsidR="003A6ED2" w:rsidRPr="00453E6D" w:rsidRDefault="00584A65" w:rsidP="00453E6D">
      <w:pPr>
        <w:rPr>
          <w:b/>
          <w:bCs/>
        </w:rPr>
      </w:pPr>
      <w:r w:rsidRPr="00584A65">
        <w:rPr>
          <w:rFonts w:ascii="Cambria Math" w:hAnsi="Cambria Math" w:cs="Cambria Math"/>
        </w:rPr>
        <w:t>▸</w:t>
      </w:r>
      <w:r w:rsidRPr="00584A65">
        <w:t xml:space="preserve"> </w:t>
      </w:r>
      <w:r w:rsidR="003A6ED2">
        <w:t>Certificate-related directory objects</w:t>
      </w:r>
    </w:p>
    <w:p w14:paraId="41268930" w14:textId="04F4197B"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Group Policy metadata</w:t>
      </w:r>
    </w:p>
    <w:p w14:paraId="3C22505E" w14:textId="3DFCF60C" w:rsidR="003A6ED2" w:rsidRPr="00453E6D" w:rsidRDefault="00584A65" w:rsidP="00453E6D">
      <w:pPr>
        <w:rPr>
          <w:b/>
          <w:bCs/>
        </w:rPr>
      </w:pPr>
      <w:r w:rsidRPr="00584A65">
        <w:rPr>
          <w:rFonts w:ascii="Cambria Math" w:hAnsi="Cambria Math" w:cs="Cambria Math"/>
        </w:rPr>
        <w:t>▸</w:t>
      </w:r>
      <w:r>
        <w:rPr>
          <w:rFonts w:ascii="Cambria Math" w:hAnsi="Cambria Math" w:cs="Cambria Math"/>
        </w:rPr>
        <w:t xml:space="preserve"> </w:t>
      </w:r>
      <w:r w:rsidR="003A6ED2">
        <w:t>Directory replication permissions</w:t>
      </w:r>
    </w:p>
    <w:p w14:paraId="086E3257" w14:textId="38165D77" w:rsidR="003A6ED2" w:rsidRDefault="003A6ED2" w:rsidP="003A6ED2">
      <w:r>
        <w:t>These elements describe who can access an object, who can modify it, who can delegate authority over it, and which identities may act through it.</w:t>
      </w:r>
    </w:p>
    <w:p w14:paraId="1D17A0B6" w14:textId="32921132" w:rsidR="003A6ED2" w:rsidRDefault="003A6ED2" w:rsidP="003A6ED2">
      <w:r>
        <w:t>An identity may therefore possess significant authority without appearing in Domain Admins, Enterprise Admins, or any other well-known administrative group. If the identity can reset a privileged account’s password, change a protected group’s membership, modify a sensitive Group Policy Object (GPO), alter a certificate template, or grant itself directory replication rights, it possesses a pathway to privileged authority regardless of its current group label.</w:t>
      </w:r>
    </w:p>
    <w:p w14:paraId="2CFA545C" w14:textId="571347AF" w:rsidR="003A6ED2" w:rsidRDefault="003A6ED2" w:rsidP="003A6ED2">
      <w:r>
        <w:t>This is one reason the directory must be evaluated as a graph of relationships rather than as a flat account inventory.</w:t>
      </w:r>
    </w:p>
    <w:p w14:paraId="14F2DE5D" w14:textId="1BBBAD0A" w:rsidR="003A6ED2" w:rsidRPr="00453E6D" w:rsidRDefault="00453E6D" w:rsidP="00584A65">
      <w:pPr>
        <w:pStyle w:val="myHeading3"/>
      </w:pPr>
      <w:r>
        <w:lastRenderedPageBreak/>
        <w:t>1.1.6</w:t>
      </w:r>
      <w:r w:rsidR="00584A65">
        <w:t xml:space="preserve"> </w:t>
      </w:r>
      <w:r w:rsidR="003A6ED2" w:rsidRPr="00453E6D">
        <w:t>ACTIVE DIRECTORY AS A POLICY AND CONFIGURATION AUTHORITY</w:t>
      </w:r>
    </w:p>
    <w:p w14:paraId="2522DEF3" w14:textId="55A91881" w:rsidR="003A6ED2" w:rsidRDefault="003A6ED2" w:rsidP="00584A65">
      <w:r>
        <w:t>Active Directory also supports centralized configuration through Group Policy. Group Policy Objects (GPOs) contain settings that can be applied to in-scope users and computers according to their placement within sites, domains, and Organizational Units, subject to filtering, inheritance, link order, enforcement, and client processing behavior.</w:t>
      </w:r>
    </w:p>
    <w:p w14:paraId="4F984925" w14:textId="5827A915" w:rsidR="003A6ED2" w:rsidRDefault="003A6ED2" w:rsidP="00453E6D">
      <w:r>
        <w:t>Through Group Policy, authorized administrators can influence authentication policy, audit configuration, firewall settings, user rights, local group membership, certificate</w:t>
      </w:r>
      <w:r w:rsidR="00453E6D">
        <w:t xml:space="preserve"> enrollment, application control, security options, scripts, and numerous operating-system behaviors.</w:t>
      </w:r>
    </w:p>
    <w:p w14:paraId="7AA03FBB" w14:textId="1124EF76" w:rsidR="00453E6D" w:rsidRDefault="00453E6D" w:rsidP="00453E6D">
      <w:r>
        <w:t>This creates a powerful administrative capability. It also creates a powerful attack pathway as well.</w:t>
      </w:r>
    </w:p>
    <w:p w14:paraId="48E00ED3" w14:textId="0649F790" w:rsidR="00584A65" w:rsidRPr="00584A65" w:rsidRDefault="00453E6D" w:rsidP="00AF3149">
      <w:pPr>
        <w:rPr>
          <w:b/>
          <w:bCs/>
        </w:rPr>
      </w:pPr>
      <w:r>
        <w:t>A principal that can modify a sensitive GPO, alter its permissions, or link it to a protected scope can compromise every user or computer that processes it. The risk is not that Group Policy is malicious, but that the environment inherently trusts the authorized updates it receives. The Group Policy engine simply deploys new policy content; it cannot distinguish between legitimate administration and an attacker’s malicious modifications.</w:t>
      </w:r>
      <w:r w:rsidR="00584A65">
        <w:t xml:space="preserve"> </w:t>
      </w:r>
    </w:p>
    <w:p w14:paraId="56A58546" w14:textId="48F908CC" w:rsidR="00584A65" w:rsidRPr="00584A65" w:rsidRDefault="00584A65" w:rsidP="00584A65">
      <w:r w:rsidRPr="00584A65">
        <w:t xml:space="preserve">Active Directory is a distributed service. Multiple domain controllers maintain directory </w:t>
      </w:r>
      <w:r w:rsidR="00AF3149" w:rsidRPr="00584A65">
        <w:t>replicas,</w:t>
      </w:r>
      <w:r w:rsidRPr="00584A65">
        <w:t xml:space="preserve"> so authentication and directory operations do not depend on a single server. Changes made to directory data are replicated to other applicable domain controllers according to Active Directory replication topology and behavior.</w:t>
      </w:r>
    </w:p>
    <w:p w14:paraId="26F6B95B" w14:textId="77777777" w:rsidR="00584A65" w:rsidRPr="00584A65" w:rsidRDefault="00584A65" w:rsidP="00584A65">
      <w:r w:rsidRPr="00584A65">
        <w:t>Replication provides availability and operational resilience, but it also distributes security-relevant state.</w:t>
      </w:r>
    </w:p>
    <w:p w14:paraId="62319340" w14:textId="2BF20D7E" w:rsidR="00584A65" w:rsidRPr="00584A65" w:rsidRDefault="00AF3149" w:rsidP="00584A65">
      <w:r w:rsidRPr="00584A65">
        <w:rPr>
          <w:rFonts w:ascii="Cambria Math" w:hAnsi="Cambria Math" w:cs="Cambria Math"/>
        </w:rPr>
        <w:t>▸</w:t>
      </w:r>
      <w:r>
        <w:rPr>
          <w:rFonts w:ascii="Cambria Math" w:hAnsi="Cambria Math" w:cs="Cambria Math"/>
        </w:rPr>
        <w:t xml:space="preserve"> </w:t>
      </w:r>
      <w:r w:rsidR="00584A65" w:rsidRPr="00584A65">
        <w:t>A legitimate change to group membership can become authoritative across the domain.</w:t>
      </w:r>
    </w:p>
    <w:p w14:paraId="22EAEB1F" w14:textId="1223E772" w:rsidR="00584A65" w:rsidRPr="00584A65" w:rsidRDefault="00AF3149" w:rsidP="00584A65">
      <w:r w:rsidRPr="00584A65">
        <w:rPr>
          <w:rFonts w:ascii="Cambria Math" w:hAnsi="Cambria Math" w:cs="Cambria Math"/>
        </w:rPr>
        <w:t>▸</w:t>
      </w:r>
      <w:r>
        <w:rPr>
          <w:rFonts w:ascii="Cambria Math" w:hAnsi="Cambria Math" w:cs="Cambria Math"/>
        </w:rPr>
        <w:t xml:space="preserve"> </w:t>
      </w:r>
      <w:r w:rsidR="00584A65" w:rsidRPr="00584A65">
        <w:t xml:space="preserve">A malicious Access Control List modification can </w:t>
      </w:r>
      <w:r w:rsidRPr="00584A65">
        <w:t>be replicated</w:t>
      </w:r>
      <w:r w:rsidR="00584A65" w:rsidRPr="00584A65">
        <w:t xml:space="preserve"> to other domain controllers.</w:t>
      </w:r>
    </w:p>
    <w:p w14:paraId="294ADB2E" w14:textId="78E209B4" w:rsidR="00584A65" w:rsidRPr="00584A65" w:rsidRDefault="00AF3149" w:rsidP="00584A65">
      <w:r w:rsidRPr="00584A65">
        <w:rPr>
          <w:rFonts w:ascii="Cambria Math" w:hAnsi="Cambria Math" w:cs="Cambria Math"/>
        </w:rPr>
        <w:t>▸</w:t>
      </w:r>
      <w:r>
        <w:rPr>
          <w:rFonts w:ascii="Cambria Math" w:hAnsi="Cambria Math" w:cs="Cambria Math"/>
        </w:rPr>
        <w:t xml:space="preserve"> </w:t>
      </w:r>
      <w:r w:rsidR="00584A65" w:rsidRPr="00584A65">
        <w:t>A newly created persistence object can become part of the ordinary directory state.</w:t>
      </w:r>
    </w:p>
    <w:p w14:paraId="37C74229" w14:textId="6991D565" w:rsidR="00584A65" w:rsidRPr="00584A65" w:rsidRDefault="00AF3149" w:rsidP="00584A65">
      <w:r w:rsidRPr="00584A65">
        <w:rPr>
          <w:rFonts w:ascii="Cambria Math" w:hAnsi="Cambria Math" w:cs="Cambria Math"/>
        </w:rPr>
        <w:t>▸</w:t>
      </w:r>
      <w:r>
        <w:rPr>
          <w:rFonts w:ascii="Cambria Math" w:hAnsi="Cambria Math" w:cs="Cambria Math"/>
        </w:rPr>
        <w:t xml:space="preserve"> </w:t>
      </w:r>
      <w:r w:rsidR="00584A65" w:rsidRPr="00584A65">
        <w:t>A compromised account password can be replaced, but a malicious permission that allows the attacker to reset it again may remain.</w:t>
      </w:r>
    </w:p>
    <w:p w14:paraId="7241FF8D" w14:textId="77777777" w:rsidR="00584A65" w:rsidRPr="00584A65" w:rsidRDefault="00584A65" w:rsidP="00584A65">
      <w:r w:rsidRPr="00584A65">
        <w:t>The security question is therefore not only whether a specific domain controller is functioning. It is whether the directory state being replicated is itself trustworthy.</w:t>
      </w:r>
    </w:p>
    <w:p w14:paraId="68F5AA33" w14:textId="40DE2070" w:rsidR="00584A65" w:rsidRPr="00584A65" w:rsidRDefault="00AF3149" w:rsidP="00584A65">
      <w:pPr>
        <w:pStyle w:val="myHeading3"/>
      </w:pPr>
      <w:r>
        <w:lastRenderedPageBreak/>
        <w:t>1.1.7 A</w:t>
      </w:r>
      <w:r w:rsidR="00584A65" w:rsidRPr="00584A65">
        <w:t>CTIVE DIRECTORY AS ONE COMPONENT OF A LARGER TRUST SYSTEM</w:t>
      </w:r>
    </w:p>
    <w:p w14:paraId="338F489C" w14:textId="77777777" w:rsidR="00584A65" w:rsidRPr="00584A65" w:rsidRDefault="00584A65" w:rsidP="00584A65">
      <w:r w:rsidRPr="00584A65">
        <w:t>Not every identity decision in a federal or defense environment originates in Active Directory.</w:t>
      </w:r>
    </w:p>
    <w:p w14:paraId="1AE15999" w14:textId="77777777" w:rsidR="00584A65" w:rsidRPr="00584A65" w:rsidRDefault="00584A65" w:rsidP="00584A65">
      <w:r w:rsidRPr="00584A65">
        <w:t>A Personal Identity Verification (PIV) credential may be validated through certificate path validation, expiration and revocation checking, proof of possession of the corresponding private key, and evaluation of trusted certificate policies. A relying system then extracts an identifier or receives a federated assertion and performs a separate authorization decision. FIPS 201-3 explicitly separates credential validation, cardholder authentication, and the subsequent authorization determination.</w:t>
      </w:r>
    </w:p>
    <w:p w14:paraId="5236FCA7" w14:textId="77777777" w:rsidR="00584A65" w:rsidRPr="00584A65" w:rsidRDefault="00584A65" w:rsidP="00584A65">
      <w:r w:rsidRPr="00584A65">
        <w:t>Active Directory may participate by:</w:t>
      </w:r>
    </w:p>
    <w:p w14:paraId="228763BE" w14:textId="2F0214DC" w:rsidR="00584A65" w:rsidRPr="00584A65" w:rsidRDefault="00AF3149" w:rsidP="00AF3149">
      <w:r w:rsidRPr="00584A65">
        <w:rPr>
          <w:rFonts w:ascii="Cambria Math" w:hAnsi="Cambria Math" w:cs="Cambria Math"/>
        </w:rPr>
        <w:t>▸</w:t>
      </w:r>
      <w:r>
        <w:rPr>
          <w:rFonts w:ascii="Cambria Math" w:hAnsi="Cambria Math" w:cs="Cambria Math"/>
        </w:rPr>
        <w:t xml:space="preserve"> </w:t>
      </w:r>
      <w:r w:rsidR="00584A65" w:rsidRPr="00584A65">
        <w:t>Mapping the certificate to a domain account</w:t>
      </w:r>
    </w:p>
    <w:p w14:paraId="3F0A3808" w14:textId="169601CE" w:rsidR="00584A65" w:rsidRPr="00584A65" w:rsidRDefault="00AF3149" w:rsidP="00AF3149">
      <w:r w:rsidRPr="00584A65">
        <w:rPr>
          <w:rFonts w:ascii="Cambria Math" w:hAnsi="Cambria Math" w:cs="Cambria Math"/>
        </w:rPr>
        <w:t>▸</w:t>
      </w:r>
      <w:r>
        <w:rPr>
          <w:rFonts w:ascii="Cambria Math" w:hAnsi="Cambria Math" w:cs="Cambria Math"/>
        </w:rPr>
        <w:t xml:space="preserve"> </w:t>
      </w:r>
      <w:r w:rsidR="00584A65" w:rsidRPr="00584A65">
        <w:t>Supplying account and group information</w:t>
      </w:r>
    </w:p>
    <w:p w14:paraId="061453BE" w14:textId="618425DF" w:rsidR="00584A65" w:rsidRPr="00584A65" w:rsidRDefault="00AF3149" w:rsidP="00AF3149">
      <w:r w:rsidRPr="00584A65">
        <w:rPr>
          <w:rFonts w:ascii="Cambria Math" w:hAnsi="Cambria Math" w:cs="Cambria Math"/>
        </w:rPr>
        <w:t>▸</w:t>
      </w:r>
      <w:r>
        <w:rPr>
          <w:rFonts w:ascii="Cambria Math" w:hAnsi="Cambria Math" w:cs="Cambria Math"/>
        </w:rPr>
        <w:t xml:space="preserve"> </w:t>
      </w:r>
      <w:r w:rsidR="00584A65" w:rsidRPr="00584A65">
        <w:t>Supporting Windows smart-card logon</w:t>
      </w:r>
    </w:p>
    <w:p w14:paraId="54DD426A" w14:textId="1A99F457" w:rsidR="00584A65" w:rsidRPr="00584A65" w:rsidRDefault="00AF3149" w:rsidP="00AF3149">
      <w:r w:rsidRPr="00584A65">
        <w:rPr>
          <w:rFonts w:ascii="Cambria Math" w:hAnsi="Cambria Math" w:cs="Cambria Math"/>
        </w:rPr>
        <w:t>▸</w:t>
      </w:r>
      <w:r>
        <w:rPr>
          <w:rFonts w:ascii="Cambria Math" w:hAnsi="Cambria Math" w:cs="Cambria Math"/>
        </w:rPr>
        <w:t xml:space="preserve"> </w:t>
      </w:r>
      <w:r w:rsidR="00584A65" w:rsidRPr="00584A65">
        <w:t>Providing authorization data</w:t>
      </w:r>
    </w:p>
    <w:p w14:paraId="4749C4A8" w14:textId="308CB62C" w:rsidR="00584A65" w:rsidRPr="00584A65" w:rsidRDefault="00AF3149" w:rsidP="00AF3149">
      <w:r w:rsidRPr="00584A65">
        <w:rPr>
          <w:rFonts w:ascii="Cambria Math" w:hAnsi="Cambria Math" w:cs="Cambria Math"/>
        </w:rPr>
        <w:t>▸</w:t>
      </w:r>
      <w:r>
        <w:rPr>
          <w:rFonts w:ascii="Cambria Math" w:hAnsi="Cambria Math" w:cs="Cambria Math"/>
        </w:rPr>
        <w:t xml:space="preserve"> </w:t>
      </w:r>
      <w:r w:rsidR="00584A65" w:rsidRPr="00584A65">
        <w:t>Hosting systems that consume the authenticated identity</w:t>
      </w:r>
    </w:p>
    <w:p w14:paraId="740A4D4D" w14:textId="15B9CD78" w:rsidR="00584A65" w:rsidRPr="00584A65" w:rsidRDefault="00AF3149" w:rsidP="00AF3149">
      <w:r w:rsidRPr="00584A65">
        <w:rPr>
          <w:rFonts w:ascii="Cambria Math" w:hAnsi="Cambria Math" w:cs="Cambria Math"/>
        </w:rPr>
        <w:t>▸</w:t>
      </w:r>
      <w:r>
        <w:rPr>
          <w:rFonts w:ascii="Cambria Math" w:hAnsi="Cambria Math" w:cs="Cambria Math"/>
        </w:rPr>
        <w:t xml:space="preserve"> </w:t>
      </w:r>
      <w:r w:rsidR="00584A65" w:rsidRPr="00584A65">
        <w:t>Supplying identities or attributes to a federation service</w:t>
      </w:r>
    </w:p>
    <w:p w14:paraId="4A446EDE" w14:textId="77777777" w:rsidR="00584A65" w:rsidRPr="00584A65" w:rsidRDefault="00584A65" w:rsidP="00584A65">
      <w:r w:rsidRPr="00584A65">
        <w:t>It does not independently constitute the entire PIV or Federal Public Key Infrastructure trust chain.</w:t>
      </w:r>
    </w:p>
    <w:p w14:paraId="3E5E2A11" w14:textId="77777777" w:rsidR="00584A65" w:rsidRPr="00584A65" w:rsidRDefault="00584A65" w:rsidP="00584A65">
      <w:r w:rsidRPr="00584A65">
        <w:t>The same distinction applies to federation and cloud identity. Active Directory may supply identities and attributes to Active Directory Federation Services (AD FS), Microsoft Entra ID, or another identity provider, but the federation service, cloud tenant, relying application, and local authorization policy each retain their own trust decisions and control boundaries.</w:t>
      </w:r>
    </w:p>
    <w:p w14:paraId="3D80ABD6" w14:textId="77777777" w:rsidR="00584A65" w:rsidRPr="00584A65" w:rsidRDefault="00584A65" w:rsidP="00584A65">
      <w:r w:rsidRPr="00584A65">
        <w:t>For this reason, the term identity trust system is used throughout this book as an analytical model rather than as the name of a single Microsoft product or formal protocol. It refers to the complete set of technical and governance components an agency or command depends on to establish identity, authenticate principals, communicate trustworthy assertions, evaluate attributes, authorize access, administer privilege, and recover trust after compromise.</w:t>
      </w:r>
    </w:p>
    <w:p w14:paraId="0C4D0C88" w14:textId="77777777" w:rsidR="00584A65" w:rsidRPr="00584A65" w:rsidRDefault="00584A65" w:rsidP="00584A65">
      <w:r w:rsidRPr="00584A65">
        <w:t>Understanding Active Directory through this lens changes the defender’s central questions.</w:t>
      </w:r>
    </w:p>
    <w:p w14:paraId="02E68471" w14:textId="77777777" w:rsidR="00584A65" w:rsidRPr="00584A65" w:rsidRDefault="00584A65" w:rsidP="00584A65">
      <w:r w:rsidRPr="00584A65">
        <w:t>The question is no longer only:</w:t>
      </w:r>
    </w:p>
    <w:p w14:paraId="60739E05" w14:textId="77777777" w:rsidR="00584A65" w:rsidRPr="00584A65" w:rsidRDefault="00584A65" w:rsidP="00584A65">
      <w:r w:rsidRPr="00584A65">
        <w:lastRenderedPageBreak/>
        <w:t>Is the directory available, patched, and correctly configured?</w:t>
      </w:r>
    </w:p>
    <w:p w14:paraId="4E81FDC9" w14:textId="77777777" w:rsidR="00584A65" w:rsidRPr="00584A65" w:rsidRDefault="00584A65" w:rsidP="00584A65">
      <w:r w:rsidRPr="00584A65">
        <w:t>It becomes:</w:t>
      </w:r>
    </w:p>
    <w:p w14:paraId="6BF1DBF0" w14:textId="77777777" w:rsidR="00584A65" w:rsidRPr="00584A65" w:rsidRDefault="00584A65" w:rsidP="00584A65">
      <w:r w:rsidRPr="00584A65">
        <w:t>Which systems trust the identities, attributes, tickets, certificates, policies, and assertions connected to this directory; which principals can modify those sources of authority; and how far could an unauthorized change propagate before the agency or command detects it?</w:t>
      </w:r>
    </w:p>
    <w:p w14:paraId="388F70D0" w14:textId="77777777" w:rsidR="00584A65" w:rsidRPr="00584A65" w:rsidRDefault="00584A65" w:rsidP="00584A65">
      <w:r w:rsidRPr="00584A65">
        <w:t>That is the distinction between administering a directory and defending an identity trust system.</w:t>
      </w:r>
    </w:p>
    <w:p w14:paraId="2B9210FD" w14:textId="77777777" w:rsidR="00584A65" w:rsidRPr="003A6ED2" w:rsidRDefault="00584A65" w:rsidP="00453E6D"/>
    <w:sectPr w:rsidR="00584A65" w:rsidRPr="003A6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894"/>
    <w:multiLevelType w:val="multilevel"/>
    <w:tmpl w:val="64AC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50F3F"/>
    <w:multiLevelType w:val="hybridMultilevel"/>
    <w:tmpl w:val="EB14E63A"/>
    <w:lvl w:ilvl="0" w:tplc="2F0AFC0C">
      <w:start w:val="1"/>
      <w:numFmt w:val="bullet"/>
      <w:lvlText w:val=""/>
      <w:lvlJc w:val="left"/>
      <w:pPr>
        <w:ind w:left="1080" w:hanging="360"/>
      </w:pPr>
      <w:rPr>
        <w:rFonts w:ascii="Symbol" w:eastAsiaTheme="minorHAnsi" w:hAnsi="Symbol"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0C5478"/>
    <w:multiLevelType w:val="multilevel"/>
    <w:tmpl w:val="6F36D57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64664524">
    <w:abstractNumId w:val="2"/>
  </w:num>
  <w:num w:numId="2" w16cid:durableId="1796675965">
    <w:abstractNumId w:val="1"/>
  </w:num>
  <w:num w:numId="3" w16cid:durableId="207345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A9"/>
    <w:rsid w:val="003A6ED2"/>
    <w:rsid w:val="00453E6D"/>
    <w:rsid w:val="00584A65"/>
    <w:rsid w:val="00604A2F"/>
    <w:rsid w:val="00941DF8"/>
    <w:rsid w:val="00A25F86"/>
    <w:rsid w:val="00A435E7"/>
    <w:rsid w:val="00AF3149"/>
    <w:rsid w:val="00B47558"/>
    <w:rsid w:val="00D232AE"/>
    <w:rsid w:val="00E54B10"/>
    <w:rsid w:val="00F54F43"/>
    <w:rsid w:val="00FB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8C24"/>
  <w15:chartTrackingRefBased/>
  <w15:docId w15:val="{B4CB3406-8629-4191-8FA1-70827BE6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AA9"/>
    <w:rPr>
      <w:rFonts w:eastAsiaTheme="majorEastAsia" w:cstheme="majorBidi"/>
      <w:color w:val="272727" w:themeColor="text1" w:themeTint="D8"/>
    </w:rPr>
  </w:style>
  <w:style w:type="paragraph" w:styleId="Title">
    <w:name w:val="Title"/>
    <w:basedOn w:val="Normal"/>
    <w:next w:val="Normal"/>
    <w:link w:val="TitleChar"/>
    <w:uiPriority w:val="10"/>
    <w:qFormat/>
    <w:rsid w:val="00FB6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AA9"/>
    <w:pPr>
      <w:spacing w:before="160"/>
      <w:jc w:val="center"/>
    </w:pPr>
    <w:rPr>
      <w:i/>
      <w:iCs/>
      <w:color w:val="404040" w:themeColor="text1" w:themeTint="BF"/>
    </w:rPr>
  </w:style>
  <w:style w:type="character" w:customStyle="1" w:styleId="QuoteChar">
    <w:name w:val="Quote Char"/>
    <w:basedOn w:val="DefaultParagraphFont"/>
    <w:link w:val="Quote"/>
    <w:uiPriority w:val="29"/>
    <w:rsid w:val="00FB6AA9"/>
    <w:rPr>
      <w:i/>
      <w:iCs/>
      <w:color w:val="404040" w:themeColor="text1" w:themeTint="BF"/>
    </w:rPr>
  </w:style>
  <w:style w:type="paragraph" w:styleId="ListParagraph">
    <w:name w:val="List Paragraph"/>
    <w:basedOn w:val="Normal"/>
    <w:uiPriority w:val="34"/>
    <w:qFormat/>
    <w:rsid w:val="00FB6AA9"/>
    <w:pPr>
      <w:ind w:left="720"/>
      <w:contextualSpacing/>
    </w:pPr>
  </w:style>
  <w:style w:type="character" w:styleId="IntenseEmphasis">
    <w:name w:val="Intense Emphasis"/>
    <w:basedOn w:val="DefaultParagraphFont"/>
    <w:uiPriority w:val="21"/>
    <w:qFormat/>
    <w:rsid w:val="00FB6AA9"/>
    <w:rPr>
      <w:i/>
      <w:iCs/>
      <w:color w:val="0F4761" w:themeColor="accent1" w:themeShade="BF"/>
    </w:rPr>
  </w:style>
  <w:style w:type="paragraph" w:styleId="IntenseQuote">
    <w:name w:val="Intense Quote"/>
    <w:basedOn w:val="Normal"/>
    <w:next w:val="Normal"/>
    <w:link w:val="IntenseQuoteChar"/>
    <w:uiPriority w:val="30"/>
    <w:qFormat/>
    <w:rsid w:val="00FB6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AA9"/>
    <w:rPr>
      <w:i/>
      <w:iCs/>
      <w:color w:val="0F4761" w:themeColor="accent1" w:themeShade="BF"/>
    </w:rPr>
  </w:style>
  <w:style w:type="character" w:styleId="IntenseReference">
    <w:name w:val="Intense Reference"/>
    <w:basedOn w:val="DefaultParagraphFont"/>
    <w:uiPriority w:val="32"/>
    <w:qFormat/>
    <w:rsid w:val="00FB6AA9"/>
    <w:rPr>
      <w:b/>
      <w:bCs/>
      <w:smallCaps/>
      <w:color w:val="0F4761" w:themeColor="accent1" w:themeShade="BF"/>
      <w:spacing w:val="5"/>
    </w:rPr>
  </w:style>
  <w:style w:type="paragraph" w:customStyle="1" w:styleId="myHeading3">
    <w:name w:val="myHeading 3"/>
    <w:basedOn w:val="Heading3"/>
    <w:link w:val="myHeading3Char"/>
    <w:autoRedefine/>
    <w:qFormat/>
    <w:rsid w:val="00584A65"/>
    <w:rPr>
      <w:rFonts w:ascii="Roboto Mono" w:hAnsi="Roboto Mono"/>
      <w:b/>
      <w:bCs/>
      <w:color w:val="auto"/>
      <w:sz w:val="32"/>
    </w:rPr>
  </w:style>
  <w:style w:type="character" w:customStyle="1" w:styleId="myHeading3Char">
    <w:name w:val="myHeading 3 Char"/>
    <w:basedOn w:val="Heading3Char"/>
    <w:link w:val="myHeading3"/>
    <w:rsid w:val="00584A65"/>
    <w:rPr>
      <w:rFonts w:ascii="Roboto Mono" w:eastAsiaTheme="majorEastAsia" w:hAnsi="Roboto Mono" w:cstheme="majorBidi"/>
      <w:b/>
      <w:bCs/>
      <w:color w:val="0F4761" w:themeColor="accent1" w:themeShade="BF"/>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8</Pages>
  <Words>2311</Words>
  <Characters>13177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2026-07-27T16:40:00Z</dcterms:created>
  <dcterms:modified xsi:type="dcterms:W3CDTF">2026-07-29T06:56:00Z</dcterms:modified>
</cp:coreProperties>
</file>