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5D451" w14:textId="026B73A1" w:rsidR="00DE6D14" w:rsidRDefault="00DE6D14" w:rsidP="00DE6D14">
      <w:pPr>
        <w:rPr>
          <w:b/>
          <w:bCs/>
        </w:rPr>
      </w:pPr>
      <w:r w:rsidRPr="00DE6D14">
        <w:rPr>
          <w:b/>
          <w:bCs/>
        </w:rPr>
        <w:t>CHAPTER 2</w:t>
      </w:r>
    </w:p>
    <w:p w14:paraId="6D72B506" w14:textId="47750ADE" w:rsidR="006F6F8E" w:rsidRPr="00DE6D14" w:rsidRDefault="006F6F8E" w:rsidP="00DE6D14">
      <w:pPr>
        <w:rPr>
          <w:b/>
          <w:bCs/>
        </w:rPr>
      </w:pPr>
      <w:r w:rsidRPr="00EC7C20">
        <w:rPr>
          <w:b/>
          <w:bCs/>
        </w:rPr>
        <w:t>Part I – Foundations of Identity-Centric Security</w:t>
      </w:r>
    </w:p>
    <w:p w14:paraId="1D0F0A09" w14:textId="77777777" w:rsidR="00DE6D14" w:rsidRPr="00DE6D14" w:rsidRDefault="00000000" w:rsidP="00DE6D14">
      <w:r>
        <w:pict w14:anchorId="11696383">
          <v:rect id="_x0000_i1025" style="width:0;height:1.5pt" o:hralign="center" o:hrstd="t" o:hr="t" fillcolor="#a0a0a0" stroked="f"/>
        </w:pict>
      </w:r>
    </w:p>
    <w:p w14:paraId="6500B03E" w14:textId="77777777" w:rsidR="00DE6D14" w:rsidRPr="00DE6D14" w:rsidRDefault="00DE6D14" w:rsidP="00DE6D14">
      <w:pPr>
        <w:rPr>
          <w:b/>
          <w:bCs/>
        </w:rPr>
      </w:pPr>
      <w:r w:rsidRPr="00DE6D14">
        <w:rPr>
          <w:b/>
          <w:bCs/>
        </w:rPr>
        <w:t>Chapter 2</w:t>
      </w:r>
    </w:p>
    <w:p w14:paraId="66762478" w14:textId="77777777" w:rsidR="00DE6D14" w:rsidRPr="00DE6D14" w:rsidRDefault="00DE6D14" w:rsidP="00DE6D14">
      <w:pPr>
        <w:rPr>
          <w:b/>
          <w:bCs/>
        </w:rPr>
      </w:pPr>
      <w:r w:rsidRPr="00DE6D14">
        <w:rPr>
          <w:b/>
          <w:bCs/>
        </w:rPr>
        <w:t>Federal Identity, Credential, and Access Management (FICAM): Identity Governance Across Federal, Defense, and Mission Environments</w:t>
      </w:r>
    </w:p>
    <w:p w14:paraId="5D6209A7" w14:textId="77777777" w:rsidR="00DE6D14" w:rsidRPr="00DE6D14" w:rsidRDefault="00000000" w:rsidP="00DE6D14">
      <w:r>
        <w:pict w14:anchorId="131B5942">
          <v:rect id="_x0000_i1026" style="width:0;height:1.5pt" o:hralign="center" o:hrstd="t" o:hr="t" fillcolor="#a0a0a0" stroked="f"/>
        </w:pict>
      </w:r>
    </w:p>
    <w:p w14:paraId="15192164" w14:textId="77777777" w:rsidR="00DE6D14" w:rsidRPr="00DE6D14" w:rsidRDefault="00DE6D14" w:rsidP="00DE6D14">
      <w:pPr>
        <w:rPr>
          <w:b/>
          <w:bCs/>
        </w:rPr>
      </w:pPr>
      <w:r w:rsidRPr="00DE6D14">
        <w:rPr>
          <w:b/>
          <w:bCs/>
        </w:rPr>
        <w:t>1. Chapter Purpose</w:t>
      </w:r>
    </w:p>
    <w:p w14:paraId="0022A504" w14:textId="419C231E" w:rsidR="00DE6D14" w:rsidRPr="00DE6D14" w:rsidRDefault="00FF4950" w:rsidP="00DE6D14">
      <w:r>
        <w:t>C</w:t>
      </w:r>
      <w:r w:rsidR="00DE6D14" w:rsidRPr="00DE6D14">
        <w:t>hapter</w:t>
      </w:r>
      <w:r>
        <w:t xml:space="preserve"> 2</w:t>
      </w:r>
      <w:r w:rsidR="00DE6D14" w:rsidRPr="00DE6D14">
        <w:t xml:space="preserve"> establishes the governance, policy, and architectural framework that underpins identity security across the United States Federal Government. Readers examine the evolution of Federal Identity, Credential, and Access Management (FICAM), its relationship to Identity, Credential, and Access Management (ICAM), and its integration with Zero Trust Architecture. By understanding the governance principles that drive identity modernization, readers gain the policy and operational context necessary to appreciate how Active Directory supports secure authentication, authorization, federation, and identity lifecycle management within federal agencies, Defense Agencies, Combatant Commands, and mission partner environments.</w:t>
      </w:r>
    </w:p>
    <w:p w14:paraId="4C2139F5" w14:textId="77777777" w:rsidR="00DE6D14" w:rsidRPr="00DE6D14" w:rsidRDefault="00000000" w:rsidP="00DE6D14">
      <w:r>
        <w:pict w14:anchorId="1B3BE317">
          <v:rect id="_x0000_i1027" style="width:0;height:1.5pt" o:hralign="center" o:hrstd="t" o:hr="t" fillcolor="#a0a0a0" stroked="f"/>
        </w:pict>
      </w:r>
    </w:p>
    <w:p w14:paraId="31B94BFD" w14:textId="77777777" w:rsidR="00DE6D14" w:rsidRPr="00DE6D14" w:rsidRDefault="00DE6D14" w:rsidP="00DE6D14">
      <w:pPr>
        <w:rPr>
          <w:b/>
          <w:bCs/>
        </w:rPr>
      </w:pPr>
      <w:r w:rsidRPr="00DE6D14">
        <w:rPr>
          <w:b/>
          <w:bCs/>
        </w:rPr>
        <w:t>2. Chapter Abstract</w:t>
      </w:r>
    </w:p>
    <w:p w14:paraId="2CA504EC" w14:textId="77777777" w:rsidR="00DE6D14" w:rsidRPr="00DE6D14" w:rsidRDefault="00DE6D14" w:rsidP="00DE6D14">
      <w:r w:rsidRPr="00DE6D14">
        <w:t>Identity security is not solely a technical discipline; it is a governance discipline. Before enterprise identity infrastructures can be designed, secured, monitored, or defended, they must operate within a framework that defines how digital identities are established, trusted, authenticated, authorized, and managed throughout their lifecycle. Within the United States Federal Government, this framework is provided through Federal Identity, Credential, and Access Management (FICAM), which establishes common standards and practices that promote interoperability, security, and trust across diverse mission environments.</w:t>
      </w:r>
    </w:p>
    <w:p w14:paraId="51BAADAC" w14:textId="77777777" w:rsidR="00DE6D14" w:rsidRPr="00DE6D14" w:rsidRDefault="00DE6D14" w:rsidP="00DE6D14">
      <w:r w:rsidRPr="00DE6D14">
        <w:t>This chapter examines the historical development of FICAM, from Homeland Security Presidential Directive 12 (HSPD-12) through contemporary Zero Trust initiatives and federal identity modernization efforts. Readers explore identity proofing, credential issuance, federation, privileged access governance, identity lifecycle management, and enterprise trust relationships while examining how these concepts support mission assurance across civilian agencies, defense organizations, and interagency operations.</w:t>
      </w:r>
    </w:p>
    <w:p w14:paraId="01A57475" w14:textId="77777777" w:rsidR="00DE6D14" w:rsidRPr="00DE6D14" w:rsidRDefault="00DE6D14" w:rsidP="00DE6D14">
      <w:r w:rsidRPr="00DE6D14">
        <w:lastRenderedPageBreak/>
        <w:t>The chapter concludes by demonstrating how FICAM principles are implemented through enterprise identity technologies such as Active Directory Domain Services, Active Directory Certificate Services, Microsoft Entra ID, and federation services. These technologies form the operational identity infrastructure examined throughout the remainder of the book.</w:t>
      </w:r>
    </w:p>
    <w:p w14:paraId="43715F3B" w14:textId="77777777" w:rsidR="00DE6D14" w:rsidRPr="00DE6D14" w:rsidRDefault="00000000" w:rsidP="00DE6D14">
      <w:r>
        <w:pict w14:anchorId="63839FFA">
          <v:rect id="_x0000_i1028" style="width:0;height:1.5pt" o:hralign="center" o:hrstd="t" o:hr="t" fillcolor="#a0a0a0" stroked="f"/>
        </w:pict>
      </w:r>
    </w:p>
    <w:p w14:paraId="6F5F3326" w14:textId="77777777" w:rsidR="00DE6D14" w:rsidRPr="00DE6D14" w:rsidRDefault="00DE6D14" w:rsidP="00DE6D14">
      <w:pPr>
        <w:rPr>
          <w:b/>
          <w:bCs/>
        </w:rPr>
      </w:pPr>
      <w:r w:rsidRPr="00DE6D14">
        <w:rPr>
          <w:b/>
          <w:bCs/>
        </w:rPr>
        <w:t>3. Key Terminology</w:t>
      </w:r>
    </w:p>
    <w:p w14:paraId="323A2082" w14:textId="77777777" w:rsidR="00DE6D14" w:rsidRPr="00DE6D14" w:rsidRDefault="00DE6D14" w:rsidP="00DE6D14">
      <w:pPr>
        <w:numPr>
          <w:ilvl w:val="0"/>
          <w:numId w:val="4"/>
        </w:numPr>
      </w:pPr>
      <w:r w:rsidRPr="00DE6D14">
        <w:t>Federal Identity, Credential, and Access Management (FICAM)</w:t>
      </w:r>
    </w:p>
    <w:p w14:paraId="7AFDDDAF" w14:textId="77777777" w:rsidR="00DE6D14" w:rsidRPr="00DE6D14" w:rsidRDefault="00DE6D14" w:rsidP="00DE6D14">
      <w:pPr>
        <w:numPr>
          <w:ilvl w:val="0"/>
          <w:numId w:val="4"/>
        </w:numPr>
      </w:pPr>
      <w:r w:rsidRPr="00DE6D14">
        <w:t>Identity, Credential, and Access Management (ICAM)</w:t>
      </w:r>
    </w:p>
    <w:p w14:paraId="782E8732" w14:textId="77777777" w:rsidR="00DE6D14" w:rsidRPr="00DE6D14" w:rsidRDefault="00DE6D14" w:rsidP="00DE6D14">
      <w:pPr>
        <w:numPr>
          <w:ilvl w:val="0"/>
          <w:numId w:val="4"/>
        </w:numPr>
      </w:pPr>
      <w:r w:rsidRPr="00DE6D14">
        <w:t>Identity Governance</w:t>
      </w:r>
    </w:p>
    <w:p w14:paraId="2C05767C" w14:textId="77777777" w:rsidR="00DE6D14" w:rsidRPr="00DE6D14" w:rsidRDefault="00DE6D14" w:rsidP="00DE6D14">
      <w:pPr>
        <w:numPr>
          <w:ilvl w:val="0"/>
          <w:numId w:val="4"/>
        </w:numPr>
      </w:pPr>
      <w:r w:rsidRPr="00DE6D14">
        <w:t>Identity Lifecycle Management</w:t>
      </w:r>
    </w:p>
    <w:p w14:paraId="689F4D7C" w14:textId="77777777" w:rsidR="00DE6D14" w:rsidRPr="00DE6D14" w:rsidRDefault="00DE6D14" w:rsidP="00DE6D14">
      <w:pPr>
        <w:numPr>
          <w:ilvl w:val="0"/>
          <w:numId w:val="4"/>
        </w:numPr>
      </w:pPr>
      <w:r w:rsidRPr="00DE6D14">
        <w:t>Homeland Security Presidential Directive 12 (HSPD-12)</w:t>
      </w:r>
    </w:p>
    <w:p w14:paraId="426C711A" w14:textId="77777777" w:rsidR="00DE6D14" w:rsidRPr="00DE6D14" w:rsidRDefault="00DE6D14" w:rsidP="00DE6D14">
      <w:pPr>
        <w:numPr>
          <w:ilvl w:val="0"/>
          <w:numId w:val="4"/>
        </w:numPr>
      </w:pPr>
      <w:r w:rsidRPr="00DE6D14">
        <w:t>Federal Information Processing Standard (FIPS) 201</w:t>
      </w:r>
    </w:p>
    <w:p w14:paraId="553BD13B" w14:textId="77777777" w:rsidR="00DE6D14" w:rsidRPr="00DE6D14" w:rsidRDefault="00DE6D14" w:rsidP="00DE6D14">
      <w:pPr>
        <w:numPr>
          <w:ilvl w:val="0"/>
          <w:numId w:val="4"/>
        </w:numPr>
      </w:pPr>
      <w:r w:rsidRPr="00DE6D14">
        <w:t>Personal Identity Verification (PIV)</w:t>
      </w:r>
    </w:p>
    <w:p w14:paraId="72D695A7" w14:textId="77777777" w:rsidR="00DE6D14" w:rsidRPr="00DE6D14" w:rsidRDefault="00DE6D14" w:rsidP="00DE6D14">
      <w:pPr>
        <w:numPr>
          <w:ilvl w:val="0"/>
          <w:numId w:val="4"/>
        </w:numPr>
      </w:pPr>
      <w:r w:rsidRPr="00DE6D14">
        <w:t>Derived PIV Credential</w:t>
      </w:r>
    </w:p>
    <w:p w14:paraId="2D3823FA" w14:textId="77777777" w:rsidR="00DE6D14" w:rsidRPr="00DE6D14" w:rsidRDefault="00DE6D14" w:rsidP="00DE6D14">
      <w:pPr>
        <w:numPr>
          <w:ilvl w:val="0"/>
          <w:numId w:val="4"/>
        </w:numPr>
      </w:pPr>
      <w:r w:rsidRPr="00DE6D14">
        <w:t>Identity Proofing</w:t>
      </w:r>
    </w:p>
    <w:p w14:paraId="5DC8EE7B" w14:textId="77777777" w:rsidR="00DE6D14" w:rsidRPr="00DE6D14" w:rsidRDefault="00DE6D14" w:rsidP="00DE6D14">
      <w:pPr>
        <w:numPr>
          <w:ilvl w:val="0"/>
          <w:numId w:val="4"/>
        </w:numPr>
      </w:pPr>
      <w:r w:rsidRPr="00DE6D14">
        <w:t>Identity Assurance Level (IAL)</w:t>
      </w:r>
    </w:p>
    <w:p w14:paraId="0071DB86" w14:textId="77777777" w:rsidR="00DE6D14" w:rsidRPr="00DE6D14" w:rsidRDefault="00DE6D14" w:rsidP="00DE6D14">
      <w:pPr>
        <w:numPr>
          <w:ilvl w:val="0"/>
          <w:numId w:val="4"/>
        </w:numPr>
      </w:pPr>
      <w:r w:rsidRPr="00DE6D14">
        <w:t>Authenticator Assurance Level (AAL)</w:t>
      </w:r>
    </w:p>
    <w:p w14:paraId="2AFF5A4E" w14:textId="77777777" w:rsidR="00DE6D14" w:rsidRPr="00DE6D14" w:rsidRDefault="00DE6D14" w:rsidP="00DE6D14">
      <w:pPr>
        <w:numPr>
          <w:ilvl w:val="0"/>
          <w:numId w:val="4"/>
        </w:numPr>
      </w:pPr>
      <w:r w:rsidRPr="00DE6D14">
        <w:t>Federation Assurance Level (FAL)</w:t>
      </w:r>
    </w:p>
    <w:p w14:paraId="213825C6" w14:textId="77777777" w:rsidR="00DE6D14" w:rsidRPr="00DE6D14" w:rsidRDefault="00DE6D14" w:rsidP="00DE6D14">
      <w:pPr>
        <w:numPr>
          <w:ilvl w:val="0"/>
          <w:numId w:val="4"/>
        </w:numPr>
      </w:pPr>
      <w:r w:rsidRPr="00DE6D14">
        <w:t>Federation</w:t>
      </w:r>
    </w:p>
    <w:p w14:paraId="020DEE32" w14:textId="77777777" w:rsidR="00DE6D14" w:rsidRPr="00DE6D14" w:rsidRDefault="00DE6D14" w:rsidP="00DE6D14">
      <w:pPr>
        <w:numPr>
          <w:ilvl w:val="0"/>
          <w:numId w:val="4"/>
        </w:numPr>
      </w:pPr>
      <w:r w:rsidRPr="00DE6D14">
        <w:t>Identity Provider (IdP)</w:t>
      </w:r>
    </w:p>
    <w:p w14:paraId="6B77940B" w14:textId="77777777" w:rsidR="00DE6D14" w:rsidRPr="00DE6D14" w:rsidRDefault="00DE6D14" w:rsidP="00DE6D14">
      <w:pPr>
        <w:numPr>
          <w:ilvl w:val="0"/>
          <w:numId w:val="4"/>
        </w:numPr>
      </w:pPr>
      <w:r w:rsidRPr="00DE6D14">
        <w:t>Relying Party (RP)</w:t>
      </w:r>
    </w:p>
    <w:p w14:paraId="65776212" w14:textId="77777777" w:rsidR="00DE6D14" w:rsidRPr="00DE6D14" w:rsidRDefault="00DE6D14" w:rsidP="00DE6D14">
      <w:pPr>
        <w:numPr>
          <w:ilvl w:val="0"/>
          <w:numId w:val="4"/>
        </w:numPr>
      </w:pPr>
      <w:r w:rsidRPr="00DE6D14">
        <w:t>Attribute-Based Access Control (ABAC)</w:t>
      </w:r>
    </w:p>
    <w:p w14:paraId="2FFA2D46" w14:textId="77777777" w:rsidR="00DE6D14" w:rsidRPr="00DE6D14" w:rsidRDefault="00DE6D14" w:rsidP="00DE6D14">
      <w:pPr>
        <w:numPr>
          <w:ilvl w:val="0"/>
          <w:numId w:val="4"/>
        </w:numPr>
      </w:pPr>
      <w:r w:rsidRPr="00DE6D14">
        <w:t>Role-Based Access Control (RBAC)</w:t>
      </w:r>
    </w:p>
    <w:p w14:paraId="2BA79D04" w14:textId="77777777" w:rsidR="00DE6D14" w:rsidRPr="00DE6D14" w:rsidRDefault="00DE6D14" w:rsidP="00DE6D14">
      <w:pPr>
        <w:numPr>
          <w:ilvl w:val="0"/>
          <w:numId w:val="4"/>
        </w:numPr>
      </w:pPr>
      <w:r w:rsidRPr="00DE6D14">
        <w:t>Privileged Access Management (PAM)</w:t>
      </w:r>
    </w:p>
    <w:p w14:paraId="583F59F9" w14:textId="77777777" w:rsidR="00DE6D14" w:rsidRPr="00DE6D14" w:rsidRDefault="00DE6D14" w:rsidP="00DE6D14">
      <w:pPr>
        <w:numPr>
          <w:ilvl w:val="0"/>
          <w:numId w:val="4"/>
        </w:numPr>
      </w:pPr>
      <w:r w:rsidRPr="00DE6D14">
        <w:t>Continuous Diagnostics and Mitigation (CDM)</w:t>
      </w:r>
    </w:p>
    <w:p w14:paraId="116B9627" w14:textId="77777777" w:rsidR="00DE6D14" w:rsidRPr="00DE6D14" w:rsidRDefault="00DE6D14" w:rsidP="00DE6D14">
      <w:pPr>
        <w:numPr>
          <w:ilvl w:val="0"/>
          <w:numId w:val="4"/>
        </w:numPr>
      </w:pPr>
      <w:r w:rsidRPr="00DE6D14">
        <w:t>Zero Trust Architecture</w:t>
      </w:r>
    </w:p>
    <w:p w14:paraId="676C10D6" w14:textId="77777777" w:rsidR="00DE6D14" w:rsidRPr="00DE6D14" w:rsidRDefault="00000000" w:rsidP="00DE6D14">
      <w:r>
        <w:pict w14:anchorId="4B9D239E">
          <v:rect id="_x0000_i1029" style="width:0;height:1.5pt" o:hralign="center" o:hrstd="t" o:hr="t" fillcolor="#a0a0a0" stroked="f"/>
        </w:pict>
      </w:r>
    </w:p>
    <w:p w14:paraId="37CEC433" w14:textId="77777777" w:rsidR="00DE6D14" w:rsidRPr="00DE6D14" w:rsidRDefault="00DE6D14" w:rsidP="00DE6D14">
      <w:pPr>
        <w:rPr>
          <w:b/>
          <w:bCs/>
        </w:rPr>
      </w:pPr>
      <w:r w:rsidRPr="00DE6D14">
        <w:rPr>
          <w:b/>
          <w:bCs/>
        </w:rPr>
        <w:lastRenderedPageBreak/>
        <w:t>4. Chapter Learning Objectives</w:t>
      </w:r>
    </w:p>
    <w:p w14:paraId="1249A5EE" w14:textId="2749B7F5" w:rsidR="00DE6D14" w:rsidRPr="00DE6D14" w:rsidRDefault="00DE6D14" w:rsidP="00DE6D14">
      <w:r w:rsidRPr="00DE6D14">
        <w:t>Upon completion</w:t>
      </w:r>
      <w:r w:rsidR="001B5C88">
        <w:t>,</w:t>
      </w:r>
      <w:r w:rsidRPr="00DE6D14">
        <w:t xml:space="preserve"> readers will be able to:</w:t>
      </w:r>
    </w:p>
    <w:p w14:paraId="2E6F674A" w14:textId="77777777" w:rsidR="00DE6D14" w:rsidRPr="00DE6D14" w:rsidRDefault="00DE6D14" w:rsidP="00DE6D14">
      <w:pPr>
        <w:numPr>
          <w:ilvl w:val="0"/>
          <w:numId w:val="5"/>
        </w:numPr>
      </w:pPr>
      <w:r w:rsidRPr="00DE6D14">
        <w:t>Explain the purpose and objectives of FICAM.</w:t>
      </w:r>
    </w:p>
    <w:p w14:paraId="02DA54D5" w14:textId="77777777" w:rsidR="00DE6D14" w:rsidRPr="00DE6D14" w:rsidRDefault="00DE6D14" w:rsidP="00DE6D14">
      <w:pPr>
        <w:numPr>
          <w:ilvl w:val="0"/>
          <w:numId w:val="5"/>
        </w:numPr>
      </w:pPr>
      <w:r w:rsidRPr="00DE6D14">
        <w:t>Differentiate FICAM from enterprise ICAM implementations.</w:t>
      </w:r>
    </w:p>
    <w:p w14:paraId="0CF525C8" w14:textId="77777777" w:rsidR="00DE6D14" w:rsidRPr="00DE6D14" w:rsidRDefault="00DE6D14" w:rsidP="00DE6D14">
      <w:pPr>
        <w:numPr>
          <w:ilvl w:val="0"/>
          <w:numId w:val="5"/>
        </w:numPr>
      </w:pPr>
      <w:r w:rsidRPr="00DE6D14">
        <w:t>Describe the federal identity lifecycle from enrollment through deprovisioning.</w:t>
      </w:r>
    </w:p>
    <w:p w14:paraId="33B71831" w14:textId="77777777" w:rsidR="00DE6D14" w:rsidRPr="00DE6D14" w:rsidRDefault="00DE6D14" w:rsidP="00DE6D14">
      <w:pPr>
        <w:numPr>
          <w:ilvl w:val="0"/>
          <w:numId w:val="5"/>
        </w:numPr>
      </w:pPr>
      <w:r w:rsidRPr="00DE6D14">
        <w:t>Explain identity proofing and credential issuance processes.</w:t>
      </w:r>
    </w:p>
    <w:p w14:paraId="1227D28E" w14:textId="77777777" w:rsidR="00DE6D14" w:rsidRPr="00DE6D14" w:rsidRDefault="00DE6D14" w:rsidP="00DE6D14">
      <w:pPr>
        <w:numPr>
          <w:ilvl w:val="0"/>
          <w:numId w:val="5"/>
        </w:numPr>
      </w:pPr>
      <w:r w:rsidRPr="00DE6D14">
        <w:t>Describe the role of federation within mission partner environments.</w:t>
      </w:r>
    </w:p>
    <w:p w14:paraId="1CC5561C" w14:textId="77777777" w:rsidR="00DE6D14" w:rsidRPr="00DE6D14" w:rsidRDefault="00DE6D14" w:rsidP="00DE6D14">
      <w:pPr>
        <w:numPr>
          <w:ilvl w:val="0"/>
          <w:numId w:val="5"/>
        </w:numPr>
      </w:pPr>
      <w:r w:rsidRPr="00DE6D14">
        <w:t>Differentiate RBAC and ABAC authorization models.</w:t>
      </w:r>
    </w:p>
    <w:p w14:paraId="59853B10" w14:textId="77777777" w:rsidR="00DE6D14" w:rsidRPr="00DE6D14" w:rsidRDefault="00DE6D14" w:rsidP="00DE6D14">
      <w:pPr>
        <w:numPr>
          <w:ilvl w:val="0"/>
          <w:numId w:val="5"/>
        </w:numPr>
      </w:pPr>
      <w:r w:rsidRPr="00DE6D14">
        <w:t>Explain how FICAM supports Zero Trust Architecture.</w:t>
      </w:r>
    </w:p>
    <w:p w14:paraId="6737B08F" w14:textId="77777777" w:rsidR="00DE6D14" w:rsidRPr="00DE6D14" w:rsidRDefault="00DE6D14" w:rsidP="00DE6D14">
      <w:pPr>
        <w:numPr>
          <w:ilvl w:val="0"/>
          <w:numId w:val="5"/>
        </w:numPr>
      </w:pPr>
      <w:r w:rsidRPr="00DE6D14">
        <w:t>Relate identity governance principles to Active Directory implementations.</w:t>
      </w:r>
    </w:p>
    <w:p w14:paraId="5E7D5B14" w14:textId="77777777" w:rsidR="00DE6D14" w:rsidRPr="00DE6D14" w:rsidRDefault="00000000" w:rsidP="00DE6D14">
      <w:r>
        <w:pict w14:anchorId="666C5085">
          <v:rect id="_x0000_i1030" style="width:0;height:1.5pt" o:hralign="center" o:hrstd="t" o:hr="t" fillcolor="#a0a0a0" stroked="f"/>
        </w:pict>
      </w:r>
    </w:p>
    <w:p w14:paraId="0A1BF525" w14:textId="77777777" w:rsidR="00DE6D14" w:rsidRPr="00DE6D14" w:rsidRDefault="00DE6D14" w:rsidP="00DE6D14">
      <w:pPr>
        <w:rPr>
          <w:b/>
          <w:bCs/>
        </w:rPr>
      </w:pPr>
      <w:r w:rsidRPr="00DE6D14">
        <w:rPr>
          <w:b/>
          <w:bCs/>
        </w:rPr>
        <w:t>5. Standards, Frameworks, and Guidance Covered</w:t>
      </w:r>
    </w:p>
    <w:p w14:paraId="6D984EFA" w14:textId="77777777" w:rsidR="00DE6D14" w:rsidRPr="00DE6D14" w:rsidRDefault="00DE6D14" w:rsidP="00DE6D14">
      <w:pPr>
        <w:numPr>
          <w:ilvl w:val="0"/>
          <w:numId w:val="6"/>
        </w:numPr>
      </w:pPr>
      <w:r w:rsidRPr="00DE6D14">
        <w:t>FICAM Architecture Framework</w:t>
      </w:r>
    </w:p>
    <w:p w14:paraId="071AB20D" w14:textId="77777777" w:rsidR="00DE6D14" w:rsidRPr="00DE6D14" w:rsidRDefault="00DE6D14" w:rsidP="00DE6D14">
      <w:pPr>
        <w:numPr>
          <w:ilvl w:val="0"/>
          <w:numId w:val="6"/>
        </w:numPr>
      </w:pPr>
      <w:r w:rsidRPr="00DE6D14">
        <w:t>Federal ICAM Architecture</w:t>
      </w:r>
    </w:p>
    <w:p w14:paraId="262D5F7C" w14:textId="77777777" w:rsidR="00DE6D14" w:rsidRPr="00DE6D14" w:rsidRDefault="00DE6D14" w:rsidP="00DE6D14">
      <w:pPr>
        <w:numPr>
          <w:ilvl w:val="0"/>
          <w:numId w:val="6"/>
        </w:numPr>
      </w:pPr>
      <w:r w:rsidRPr="00DE6D14">
        <w:t>HSPD-12</w:t>
      </w:r>
    </w:p>
    <w:p w14:paraId="35B4EBD1" w14:textId="77777777" w:rsidR="00DE6D14" w:rsidRPr="00DE6D14" w:rsidRDefault="00DE6D14" w:rsidP="00DE6D14">
      <w:pPr>
        <w:numPr>
          <w:ilvl w:val="0"/>
          <w:numId w:val="6"/>
        </w:numPr>
      </w:pPr>
      <w:r w:rsidRPr="00DE6D14">
        <w:t>FIPS 201</w:t>
      </w:r>
    </w:p>
    <w:p w14:paraId="78C78D9C" w14:textId="77777777" w:rsidR="00DE6D14" w:rsidRPr="00DE6D14" w:rsidRDefault="00DE6D14" w:rsidP="00DE6D14">
      <w:pPr>
        <w:numPr>
          <w:ilvl w:val="0"/>
          <w:numId w:val="6"/>
        </w:numPr>
      </w:pPr>
      <w:r w:rsidRPr="00DE6D14">
        <w:t>NIST SP 800-53</w:t>
      </w:r>
    </w:p>
    <w:p w14:paraId="1A908DF7" w14:textId="77777777" w:rsidR="00DE6D14" w:rsidRPr="00DE6D14" w:rsidRDefault="00DE6D14" w:rsidP="00DE6D14">
      <w:pPr>
        <w:numPr>
          <w:ilvl w:val="0"/>
          <w:numId w:val="6"/>
        </w:numPr>
      </w:pPr>
      <w:r w:rsidRPr="00DE6D14">
        <w:t>NIST SP 800-63 (Parts A, B, and C)</w:t>
      </w:r>
    </w:p>
    <w:p w14:paraId="36A2EC9C" w14:textId="77777777" w:rsidR="00DE6D14" w:rsidRPr="00DE6D14" w:rsidRDefault="00DE6D14" w:rsidP="00DE6D14">
      <w:pPr>
        <w:numPr>
          <w:ilvl w:val="0"/>
          <w:numId w:val="6"/>
        </w:numPr>
      </w:pPr>
      <w:r w:rsidRPr="00DE6D14">
        <w:t>NIST SP 800-207</w:t>
      </w:r>
    </w:p>
    <w:p w14:paraId="235BF923" w14:textId="77777777" w:rsidR="00DE6D14" w:rsidRPr="00DE6D14" w:rsidRDefault="00DE6D14" w:rsidP="00DE6D14">
      <w:pPr>
        <w:numPr>
          <w:ilvl w:val="0"/>
          <w:numId w:val="6"/>
        </w:numPr>
      </w:pPr>
      <w:r w:rsidRPr="00DE6D14">
        <w:t>NIST Risk Management Framework (RMF)</w:t>
      </w:r>
    </w:p>
    <w:p w14:paraId="1A716CBD" w14:textId="77777777" w:rsidR="00DE6D14" w:rsidRPr="00DE6D14" w:rsidRDefault="00DE6D14" w:rsidP="00DE6D14">
      <w:pPr>
        <w:numPr>
          <w:ilvl w:val="0"/>
          <w:numId w:val="6"/>
        </w:numPr>
      </w:pPr>
      <w:r w:rsidRPr="00DE6D14">
        <w:t>NIST Cybersecurity Framework (CSF)</w:t>
      </w:r>
    </w:p>
    <w:p w14:paraId="0C654AE8" w14:textId="77777777" w:rsidR="00DE6D14" w:rsidRPr="00DE6D14" w:rsidRDefault="00DE6D14" w:rsidP="00DE6D14">
      <w:pPr>
        <w:numPr>
          <w:ilvl w:val="0"/>
          <w:numId w:val="6"/>
        </w:numPr>
      </w:pPr>
      <w:r w:rsidRPr="00DE6D14">
        <w:t>Executive Order 14028</w:t>
      </w:r>
    </w:p>
    <w:p w14:paraId="24F75B42" w14:textId="77777777" w:rsidR="00DE6D14" w:rsidRPr="00DE6D14" w:rsidRDefault="00DE6D14" w:rsidP="00DE6D14">
      <w:pPr>
        <w:numPr>
          <w:ilvl w:val="0"/>
          <w:numId w:val="6"/>
        </w:numPr>
      </w:pPr>
      <w:r w:rsidRPr="00DE6D14">
        <w:t>OMB M-19-17</w:t>
      </w:r>
    </w:p>
    <w:p w14:paraId="4074B690" w14:textId="77777777" w:rsidR="00DE6D14" w:rsidRPr="00DE6D14" w:rsidRDefault="00DE6D14" w:rsidP="00DE6D14">
      <w:pPr>
        <w:numPr>
          <w:ilvl w:val="0"/>
          <w:numId w:val="6"/>
        </w:numPr>
      </w:pPr>
      <w:r w:rsidRPr="00DE6D14">
        <w:t>OMB M-22-09</w:t>
      </w:r>
    </w:p>
    <w:p w14:paraId="588C8602" w14:textId="77777777" w:rsidR="00DE6D14" w:rsidRPr="00DE6D14" w:rsidRDefault="00DE6D14" w:rsidP="00DE6D14">
      <w:pPr>
        <w:numPr>
          <w:ilvl w:val="0"/>
          <w:numId w:val="6"/>
        </w:numPr>
      </w:pPr>
      <w:r w:rsidRPr="00DE6D14">
        <w:t>Federal Zero Trust Strategy</w:t>
      </w:r>
    </w:p>
    <w:p w14:paraId="21FDD072" w14:textId="77777777" w:rsidR="00DE6D14" w:rsidRPr="00DE6D14" w:rsidRDefault="00DE6D14" w:rsidP="00DE6D14">
      <w:pPr>
        <w:numPr>
          <w:ilvl w:val="0"/>
          <w:numId w:val="6"/>
        </w:numPr>
      </w:pPr>
      <w:r w:rsidRPr="00DE6D14">
        <w:t>CISA Zero Trust Maturity Model</w:t>
      </w:r>
    </w:p>
    <w:p w14:paraId="21327776" w14:textId="77777777" w:rsidR="00DE6D14" w:rsidRPr="00DE6D14" w:rsidRDefault="00DE6D14" w:rsidP="00DE6D14">
      <w:pPr>
        <w:numPr>
          <w:ilvl w:val="0"/>
          <w:numId w:val="6"/>
        </w:numPr>
      </w:pPr>
      <w:r w:rsidRPr="00DE6D14">
        <w:lastRenderedPageBreak/>
        <w:t>DoD Zero Trust Reference Architecture</w:t>
      </w:r>
    </w:p>
    <w:p w14:paraId="281DBFBD" w14:textId="77777777" w:rsidR="00DE6D14" w:rsidRPr="00DE6D14" w:rsidRDefault="00000000" w:rsidP="00DE6D14">
      <w:r>
        <w:pict w14:anchorId="6459DC46">
          <v:rect id="_x0000_i1031" style="width:0;height:1.5pt" o:hralign="center" o:hrstd="t" o:hr="t" fillcolor="#a0a0a0" stroked="f"/>
        </w:pict>
      </w:r>
    </w:p>
    <w:p w14:paraId="18516F48" w14:textId="77777777" w:rsidR="00DE6D14" w:rsidRPr="00DE6D14" w:rsidRDefault="00DE6D14" w:rsidP="00DE6D14">
      <w:pPr>
        <w:rPr>
          <w:b/>
          <w:bCs/>
        </w:rPr>
      </w:pPr>
      <w:r w:rsidRPr="00DE6D14">
        <w:rPr>
          <w:b/>
          <w:bCs/>
        </w:rPr>
        <w:t>6. Included Figures</w:t>
      </w:r>
    </w:p>
    <w:p w14:paraId="0726EAC9" w14:textId="77777777" w:rsidR="00DE6D14" w:rsidRPr="00DE6D14" w:rsidRDefault="00DE6D14" w:rsidP="00DE6D14">
      <w:r w:rsidRPr="00DE6D14">
        <w:t>Figure 2-1. Evolution of Federal Identity Management</w:t>
      </w:r>
    </w:p>
    <w:p w14:paraId="7B09DB63" w14:textId="77777777" w:rsidR="00DE6D14" w:rsidRPr="00DE6D14" w:rsidRDefault="00DE6D14" w:rsidP="00DE6D14">
      <w:r w:rsidRPr="00DE6D14">
        <w:t>Figure 2-2. Components of the FICAM Architecture</w:t>
      </w:r>
    </w:p>
    <w:p w14:paraId="443251E9" w14:textId="77777777" w:rsidR="00DE6D14" w:rsidRPr="00DE6D14" w:rsidRDefault="00DE6D14" w:rsidP="00DE6D14">
      <w:r w:rsidRPr="00DE6D14">
        <w:t>Figure 2-3. Federal Identity Lifecycle</w:t>
      </w:r>
    </w:p>
    <w:p w14:paraId="597D35AE" w14:textId="77777777" w:rsidR="00DE6D14" w:rsidRPr="00DE6D14" w:rsidRDefault="00DE6D14" w:rsidP="00DE6D14">
      <w:r w:rsidRPr="00DE6D14">
        <w:t>Figure 2-4. Credential Issuance and Revocation Process</w:t>
      </w:r>
    </w:p>
    <w:p w14:paraId="33812C7A" w14:textId="77777777" w:rsidR="00DE6D14" w:rsidRPr="00DE6D14" w:rsidRDefault="00DE6D14" w:rsidP="00DE6D14">
      <w:r w:rsidRPr="00DE6D14">
        <w:t>Figure 2-5. Federation Trust Across Mission Partners</w:t>
      </w:r>
    </w:p>
    <w:p w14:paraId="7D941D1B" w14:textId="77777777" w:rsidR="00DE6D14" w:rsidRPr="00DE6D14" w:rsidRDefault="00DE6D14" w:rsidP="00DE6D14">
      <w:r w:rsidRPr="00DE6D14">
        <w:t>Figure 2-6. Identity Assurance Levels (IAL, AAL, and FAL)</w:t>
      </w:r>
    </w:p>
    <w:p w14:paraId="362D9E61" w14:textId="77777777" w:rsidR="00DE6D14" w:rsidRPr="00DE6D14" w:rsidRDefault="00DE6D14" w:rsidP="00DE6D14">
      <w:r w:rsidRPr="00DE6D14">
        <w:t>Figure 2-7. Zero Trust Identity Pillar</w:t>
      </w:r>
    </w:p>
    <w:p w14:paraId="0F21B599" w14:textId="77777777" w:rsidR="00DE6D14" w:rsidRPr="00DE6D14" w:rsidRDefault="00DE6D14" w:rsidP="00DE6D14">
      <w:r w:rsidRPr="00DE6D14">
        <w:t>Figure 2-8. Relationship Between FICAM and Active Directory</w:t>
      </w:r>
    </w:p>
    <w:p w14:paraId="1B407791" w14:textId="77777777" w:rsidR="00DE6D14" w:rsidRPr="00DE6D14" w:rsidRDefault="00DE6D14" w:rsidP="00DE6D14">
      <w:r w:rsidRPr="00DE6D14">
        <w:t>Figure 2-9. Enterprise Identity Governance Model</w:t>
      </w:r>
    </w:p>
    <w:p w14:paraId="1337A602" w14:textId="77777777" w:rsidR="00DE6D14" w:rsidRPr="00DE6D14" w:rsidRDefault="00000000" w:rsidP="00DE6D14">
      <w:r>
        <w:pict w14:anchorId="66646117">
          <v:rect id="_x0000_i1032" style="width:0;height:1.5pt" o:hralign="center" o:hrstd="t" o:hr="t" fillcolor="#a0a0a0" stroked="f"/>
        </w:pict>
      </w:r>
    </w:p>
    <w:p w14:paraId="58E85445" w14:textId="77777777" w:rsidR="00DE6D14" w:rsidRPr="00DE6D14" w:rsidRDefault="00DE6D14" w:rsidP="00DE6D14">
      <w:pPr>
        <w:rPr>
          <w:b/>
          <w:bCs/>
        </w:rPr>
      </w:pPr>
      <w:r w:rsidRPr="00DE6D14">
        <w:rPr>
          <w:b/>
          <w:bCs/>
        </w:rPr>
        <w:t>7. Included Tables</w:t>
      </w:r>
    </w:p>
    <w:p w14:paraId="63F5C816" w14:textId="77777777" w:rsidR="00DE6D14" w:rsidRPr="00DE6D14" w:rsidRDefault="00DE6D14" w:rsidP="00DE6D14">
      <w:r w:rsidRPr="00DE6D14">
        <w:t>Table 2-1. Core Components of FICAM</w:t>
      </w:r>
    </w:p>
    <w:p w14:paraId="6709D8D8" w14:textId="77777777" w:rsidR="00DE6D14" w:rsidRPr="00DE6D14" w:rsidRDefault="00DE6D14" w:rsidP="00DE6D14">
      <w:r w:rsidRPr="00DE6D14">
        <w:t>Table 2-2. Comparison of IAL, AAL, and FAL</w:t>
      </w:r>
    </w:p>
    <w:p w14:paraId="7FD0C309" w14:textId="77777777" w:rsidR="00DE6D14" w:rsidRPr="00DE6D14" w:rsidRDefault="00DE6D14" w:rsidP="00DE6D14">
      <w:r w:rsidRPr="00DE6D14">
        <w:t>Table 2-3. Federal Identity Standards and Their Purpose</w:t>
      </w:r>
    </w:p>
    <w:p w14:paraId="06D7380B" w14:textId="77777777" w:rsidR="00DE6D14" w:rsidRPr="00DE6D14" w:rsidRDefault="00DE6D14" w:rsidP="00DE6D14">
      <w:r w:rsidRPr="00DE6D14">
        <w:t>Table 2-4. Identity Proofing Methods</w:t>
      </w:r>
    </w:p>
    <w:p w14:paraId="098DB692" w14:textId="77777777" w:rsidR="00DE6D14" w:rsidRPr="00DE6D14" w:rsidRDefault="00DE6D14" w:rsidP="00DE6D14">
      <w:r w:rsidRPr="00DE6D14">
        <w:t>Table 2-5. RBAC versus ABAC</w:t>
      </w:r>
    </w:p>
    <w:p w14:paraId="1CA1B7D6" w14:textId="77777777" w:rsidR="00DE6D14" w:rsidRPr="00DE6D14" w:rsidRDefault="00DE6D14" w:rsidP="00DE6D14">
      <w:r w:rsidRPr="00DE6D14">
        <w:t>Table 2-6. Identity Lifecycle Phases</w:t>
      </w:r>
    </w:p>
    <w:p w14:paraId="03165A72" w14:textId="77777777" w:rsidR="00DE6D14" w:rsidRPr="00DE6D14" w:rsidRDefault="00DE6D14" w:rsidP="00DE6D14">
      <w:r w:rsidRPr="00DE6D14">
        <w:t>Table 2-7. FICAM Integration with Active Directory</w:t>
      </w:r>
    </w:p>
    <w:p w14:paraId="0B9888C1" w14:textId="77777777" w:rsidR="00DE6D14" w:rsidRPr="00DE6D14" w:rsidRDefault="00DE6D14" w:rsidP="00DE6D14">
      <w:r w:rsidRPr="00DE6D14">
        <w:t>Table 2-8. Identity Governance Roles Within Federal Mission Environments</w:t>
      </w:r>
    </w:p>
    <w:p w14:paraId="75C31693" w14:textId="77777777" w:rsidR="00DE6D14" w:rsidRPr="00DE6D14" w:rsidRDefault="00000000" w:rsidP="00DE6D14">
      <w:r>
        <w:pict w14:anchorId="33ED8C45">
          <v:rect id="_x0000_i1033" style="width:0;height:1.5pt" o:hralign="center" o:hrstd="t" o:hr="t" fillcolor="#a0a0a0" stroked="f"/>
        </w:pict>
      </w:r>
    </w:p>
    <w:p w14:paraId="5845FAA8" w14:textId="77777777" w:rsidR="00DE6D14" w:rsidRPr="00DE6D14" w:rsidRDefault="00DE6D14" w:rsidP="00DE6D14">
      <w:pPr>
        <w:rPr>
          <w:b/>
          <w:bCs/>
        </w:rPr>
      </w:pPr>
      <w:r w:rsidRPr="00DE6D14">
        <w:rPr>
          <w:b/>
          <w:bCs/>
        </w:rPr>
        <w:t>8. Included Case Studies</w:t>
      </w:r>
    </w:p>
    <w:p w14:paraId="0FADD3EE" w14:textId="77777777" w:rsidR="00DE6D14" w:rsidRPr="00DE6D14" w:rsidRDefault="00DE6D14" w:rsidP="00DE6D14">
      <w:r w:rsidRPr="00DE6D14">
        <w:t>Case Study 2-1. The Evolution of Federal Identity Following HSPD-12</w:t>
      </w:r>
    </w:p>
    <w:p w14:paraId="1AA7FD39" w14:textId="77777777" w:rsidR="00DE6D14" w:rsidRPr="00DE6D14" w:rsidRDefault="00DE6D14" w:rsidP="00DE6D14">
      <w:r w:rsidRPr="00DE6D14">
        <w:t>Case Study 2-2. Cross-Agency Federation and Trust Challenges</w:t>
      </w:r>
    </w:p>
    <w:p w14:paraId="39AA2A2E" w14:textId="77777777" w:rsidR="00DE6D14" w:rsidRPr="00DE6D14" w:rsidRDefault="00DE6D14" w:rsidP="00DE6D14">
      <w:r w:rsidRPr="00DE6D14">
        <w:lastRenderedPageBreak/>
        <w:t>Case Study 2-3. Identity Modernization Within a Federal Mission Environment</w:t>
      </w:r>
    </w:p>
    <w:p w14:paraId="50210293" w14:textId="77777777" w:rsidR="00DE6D14" w:rsidRPr="00DE6D14" w:rsidRDefault="00DE6D14" w:rsidP="00DE6D14">
      <w:r w:rsidRPr="00DE6D14">
        <w:t>Case Study 2-4. Zero Trust Adoption Across Defense Organizations</w:t>
      </w:r>
    </w:p>
    <w:p w14:paraId="1D6C8F68" w14:textId="77777777" w:rsidR="00DE6D14" w:rsidRPr="00DE6D14" w:rsidRDefault="00000000" w:rsidP="00DE6D14">
      <w:r>
        <w:pict w14:anchorId="3B2AEF89">
          <v:rect id="_x0000_i1034" style="width:0;height:1.5pt" o:hralign="center" o:hrstd="t" o:hr="t" fillcolor="#a0a0a0" stroked="f"/>
        </w:pict>
      </w:r>
    </w:p>
    <w:p w14:paraId="68C63FA0" w14:textId="77777777" w:rsidR="00DE6D14" w:rsidRPr="00DE6D14" w:rsidRDefault="00DE6D14" w:rsidP="00DE6D14">
      <w:pPr>
        <w:rPr>
          <w:b/>
          <w:bCs/>
        </w:rPr>
      </w:pPr>
      <w:r w:rsidRPr="00DE6D14">
        <w:rPr>
          <w:b/>
          <w:bCs/>
        </w:rPr>
        <w:t>9. Included Labs / Exercises</w:t>
      </w:r>
    </w:p>
    <w:p w14:paraId="1883DBD5" w14:textId="77777777" w:rsidR="00DE6D14" w:rsidRPr="00DE6D14" w:rsidRDefault="00DE6D14" w:rsidP="00DE6D14">
      <w:r w:rsidRPr="00DE6D14">
        <w:t>Lab 2-1. Mapping the Federal Identity Lifecycle</w:t>
      </w:r>
    </w:p>
    <w:p w14:paraId="159533C7" w14:textId="77777777" w:rsidR="00DE6D14" w:rsidRPr="00DE6D14" w:rsidRDefault="00DE6D14" w:rsidP="00DE6D14">
      <w:r w:rsidRPr="00DE6D14">
        <w:t>Lab 2-2. Building a Sample FICAM Architecture</w:t>
      </w:r>
    </w:p>
    <w:p w14:paraId="17F01204" w14:textId="77777777" w:rsidR="00DE6D14" w:rsidRPr="00DE6D14" w:rsidRDefault="00DE6D14" w:rsidP="00DE6D14">
      <w:r w:rsidRPr="00DE6D14">
        <w:t>Lab 2-3. Evaluating Identity Assurance Levels</w:t>
      </w:r>
    </w:p>
    <w:p w14:paraId="6FEFEA2F" w14:textId="77777777" w:rsidR="00DE6D14" w:rsidRPr="00DE6D14" w:rsidRDefault="00DE6D14" w:rsidP="00DE6D14">
      <w:r w:rsidRPr="00DE6D14">
        <w:t>Lab 2-4. Designing a Federation Trust Model</w:t>
      </w:r>
    </w:p>
    <w:p w14:paraId="61F7F8E5" w14:textId="77777777" w:rsidR="00DE6D14" w:rsidRPr="00DE6D14" w:rsidRDefault="00DE6D14" w:rsidP="00DE6D14">
      <w:r w:rsidRPr="00DE6D14">
        <w:t>Lab 2-5. Mapping RBAC and ABAC Permissions</w:t>
      </w:r>
    </w:p>
    <w:p w14:paraId="011451B8" w14:textId="77777777" w:rsidR="00DE6D14" w:rsidRPr="00DE6D14" w:rsidRDefault="00000000" w:rsidP="00DE6D14">
      <w:r>
        <w:pict w14:anchorId="793424A5">
          <v:rect id="_x0000_i1035" style="width:0;height:1.5pt" o:hralign="center" o:hrstd="t" o:hr="t" fillcolor="#a0a0a0" stroked="f"/>
        </w:pict>
      </w:r>
    </w:p>
    <w:p w14:paraId="038FC23C" w14:textId="77777777" w:rsidR="00DE6D14" w:rsidRPr="00DE6D14" w:rsidRDefault="00DE6D14" w:rsidP="00DE6D14">
      <w:pPr>
        <w:rPr>
          <w:b/>
          <w:bCs/>
        </w:rPr>
      </w:pPr>
      <w:r w:rsidRPr="00DE6D14">
        <w:rPr>
          <w:b/>
          <w:bCs/>
        </w:rPr>
        <w:t>10. Offensive Concepts Covered</w:t>
      </w:r>
    </w:p>
    <w:p w14:paraId="3D1B28BA" w14:textId="77777777" w:rsidR="00DE6D14" w:rsidRPr="00DE6D14" w:rsidRDefault="00DE6D14" w:rsidP="00DE6D14">
      <w:pPr>
        <w:numPr>
          <w:ilvl w:val="0"/>
          <w:numId w:val="7"/>
        </w:numPr>
      </w:pPr>
      <w:r w:rsidRPr="00DE6D14">
        <w:t>Identity Trust Abuse</w:t>
      </w:r>
    </w:p>
    <w:p w14:paraId="55F63DFF" w14:textId="77777777" w:rsidR="00DE6D14" w:rsidRPr="00DE6D14" w:rsidRDefault="00DE6D14" w:rsidP="00DE6D14">
      <w:pPr>
        <w:numPr>
          <w:ilvl w:val="0"/>
          <w:numId w:val="7"/>
        </w:numPr>
      </w:pPr>
      <w:r w:rsidRPr="00DE6D14">
        <w:t>Federation Trust Exploitation (Introduction)</w:t>
      </w:r>
    </w:p>
    <w:p w14:paraId="62B532BB" w14:textId="77777777" w:rsidR="00DE6D14" w:rsidRPr="00DE6D14" w:rsidRDefault="00DE6D14" w:rsidP="00DE6D14">
      <w:pPr>
        <w:numPr>
          <w:ilvl w:val="0"/>
          <w:numId w:val="7"/>
        </w:numPr>
      </w:pPr>
      <w:r w:rsidRPr="00DE6D14">
        <w:t>Credential Targeting</w:t>
      </w:r>
    </w:p>
    <w:p w14:paraId="5C681AA1" w14:textId="77777777" w:rsidR="00DE6D14" w:rsidRPr="00DE6D14" w:rsidRDefault="00DE6D14" w:rsidP="00DE6D14">
      <w:pPr>
        <w:numPr>
          <w:ilvl w:val="0"/>
          <w:numId w:val="7"/>
        </w:numPr>
      </w:pPr>
      <w:r w:rsidRPr="00DE6D14">
        <w:t>Authentication Weaknesses</w:t>
      </w:r>
    </w:p>
    <w:p w14:paraId="20D28581" w14:textId="77777777" w:rsidR="00DE6D14" w:rsidRPr="00DE6D14" w:rsidRDefault="00DE6D14" w:rsidP="00DE6D14">
      <w:pPr>
        <w:numPr>
          <w:ilvl w:val="0"/>
          <w:numId w:val="7"/>
        </w:numPr>
      </w:pPr>
      <w:r w:rsidRPr="00DE6D14">
        <w:t>Authorization Weaknesses</w:t>
      </w:r>
    </w:p>
    <w:p w14:paraId="475878BC" w14:textId="77777777" w:rsidR="00DE6D14" w:rsidRPr="00DE6D14" w:rsidRDefault="00DE6D14" w:rsidP="00DE6D14">
      <w:pPr>
        <w:numPr>
          <w:ilvl w:val="0"/>
          <w:numId w:val="7"/>
        </w:numPr>
      </w:pPr>
      <w:r w:rsidRPr="00DE6D14">
        <w:t>Insider Threat Considerations</w:t>
      </w:r>
    </w:p>
    <w:p w14:paraId="281C9A17" w14:textId="77777777" w:rsidR="00DE6D14" w:rsidRPr="00DE6D14" w:rsidRDefault="00DE6D14" w:rsidP="00DE6D14">
      <w:pPr>
        <w:numPr>
          <w:ilvl w:val="0"/>
          <w:numId w:val="7"/>
        </w:numPr>
      </w:pPr>
      <w:r w:rsidRPr="00DE6D14">
        <w:t>Identity Attack Surface Analysis</w:t>
      </w:r>
    </w:p>
    <w:p w14:paraId="6C503D5E" w14:textId="77777777" w:rsidR="00DE6D14" w:rsidRPr="00DE6D14" w:rsidRDefault="00000000" w:rsidP="00DE6D14">
      <w:r>
        <w:pict w14:anchorId="606ED1E3">
          <v:rect id="_x0000_i1036" style="width:0;height:1.5pt" o:hralign="center" o:hrstd="t" o:hr="t" fillcolor="#a0a0a0" stroked="f"/>
        </w:pict>
      </w:r>
    </w:p>
    <w:p w14:paraId="5D4F3742" w14:textId="77777777" w:rsidR="00DE6D14" w:rsidRPr="00DE6D14" w:rsidRDefault="00DE6D14" w:rsidP="00DE6D14">
      <w:pPr>
        <w:rPr>
          <w:b/>
          <w:bCs/>
        </w:rPr>
      </w:pPr>
      <w:r w:rsidRPr="00DE6D14">
        <w:rPr>
          <w:b/>
          <w:bCs/>
        </w:rPr>
        <w:t>11. Defensive Concepts Covered</w:t>
      </w:r>
    </w:p>
    <w:p w14:paraId="4307BF69" w14:textId="77777777" w:rsidR="00DE6D14" w:rsidRPr="00DE6D14" w:rsidRDefault="00DE6D14" w:rsidP="00DE6D14">
      <w:pPr>
        <w:numPr>
          <w:ilvl w:val="0"/>
          <w:numId w:val="8"/>
        </w:numPr>
      </w:pPr>
      <w:r w:rsidRPr="00DE6D14">
        <w:t>Identity Governance</w:t>
      </w:r>
    </w:p>
    <w:p w14:paraId="1B46F038" w14:textId="77777777" w:rsidR="00DE6D14" w:rsidRPr="00DE6D14" w:rsidRDefault="00DE6D14" w:rsidP="00DE6D14">
      <w:pPr>
        <w:numPr>
          <w:ilvl w:val="0"/>
          <w:numId w:val="8"/>
        </w:numPr>
      </w:pPr>
      <w:r w:rsidRPr="00DE6D14">
        <w:t>Credential Lifecycle Management</w:t>
      </w:r>
    </w:p>
    <w:p w14:paraId="0B7A5C5A" w14:textId="77777777" w:rsidR="00DE6D14" w:rsidRPr="00DE6D14" w:rsidRDefault="00DE6D14" w:rsidP="00DE6D14">
      <w:pPr>
        <w:numPr>
          <w:ilvl w:val="0"/>
          <w:numId w:val="8"/>
        </w:numPr>
      </w:pPr>
      <w:r w:rsidRPr="00DE6D14">
        <w:t>Identity Assurance</w:t>
      </w:r>
    </w:p>
    <w:p w14:paraId="7035B186" w14:textId="77777777" w:rsidR="00DE6D14" w:rsidRPr="00DE6D14" w:rsidRDefault="00DE6D14" w:rsidP="00DE6D14">
      <w:pPr>
        <w:numPr>
          <w:ilvl w:val="0"/>
          <w:numId w:val="8"/>
        </w:numPr>
      </w:pPr>
      <w:r w:rsidRPr="00DE6D14">
        <w:t>Continuous Authentication</w:t>
      </w:r>
    </w:p>
    <w:p w14:paraId="56E850CC" w14:textId="77777777" w:rsidR="00DE6D14" w:rsidRPr="00DE6D14" w:rsidRDefault="00DE6D14" w:rsidP="00DE6D14">
      <w:pPr>
        <w:numPr>
          <w:ilvl w:val="0"/>
          <w:numId w:val="8"/>
        </w:numPr>
      </w:pPr>
      <w:r w:rsidRPr="00DE6D14">
        <w:t>Zero Trust Identity Principles</w:t>
      </w:r>
    </w:p>
    <w:p w14:paraId="29708A56" w14:textId="77777777" w:rsidR="00DE6D14" w:rsidRPr="00DE6D14" w:rsidRDefault="00DE6D14" w:rsidP="00DE6D14">
      <w:pPr>
        <w:numPr>
          <w:ilvl w:val="0"/>
          <w:numId w:val="8"/>
        </w:numPr>
      </w:pPr>
      <w:r w:rsidRPr="00DE6D14">
        <w:t>Least Privilege</w:t>
      </w:r>
    </w:p>
    <w:p w14:paraId="5D77D21E" w14:textId="77777777" w:rsidR="00DE6D14" w:rsidRPr="00DE6D14" w:rsidRDefault="00DE6D14" w:rsidP="00DE6D14">
      <w:pPr>
        <w:numPr>
          <w:ilvl w:val="0"/>
          <w:numId w:val="8"/>
        </w:numPr>
      </w:pPr>
      <w:r w:rsidRPr="00DE6D14">
        <w:lastRenderedPageBreak/>
        <w:t>Separation of Duties</w:t>
      </w:r>
    </w:p>
    <w:p w14:paraId="58C4B0AC" w14:textId="77777777" w:rsidR="00DE6D14" w:rsidRPr="00DE6D14" w:rsidRDefault="00DE6D14" w:rsidP="00DE6D14">
      <w:pPr>
        <w:numPr>
          <w:ilvl w:val="0"/>
          <w:numId w:val="8"/>
        </w:numPr>
      </w:pPr>
      <w:r w:rsidRPr="00DE6D14">
        <w:t>Privileged Access Governance</w:t>
      </w:r>
    </w:p>
    <w:p w14:paraId="0CBAA648" w14:textId="77777777" w:rsidR="00DE6D14" w:rsidRPr="00DE6D14" w:rsidRDefault="00DE6D14" w:rsidP="00DE6D14">
      <w:pPr>
        <w:numPr>
          <w:ilvl w:val="0"/>
          <w:numId w:val="8"/>
        </w:numPr>
      </w:pPr>
      <w:r w:rsidRPr="00DE6D14">
        <w:t>Identity Risk Management</w:t>
      </w:r>
    </w:p>
    <w:p w14:paraId="6F89CBEE" w14:textId="77777777" w:rsidR="00DE6D14" w:rsidRPr="00DE6D14" w:rsidRDefault="00000000" w:rsidP="00DE6D14">
      <w:r>
        <w:pict w14:anchorId="1676ECBA">
          <v:rect id="_x0000_i1037" style="width:0;height:1.5pt" o:hralign="center" o:hrstd="t" o:hr="t" fillcolor="#a0a0a0" stroked="f"/>
        </w:pict>
      </w:r>
    </w:p>
    <w:p w14:paraId="14615702" w14:textId="77777777" w:rsidR="00DE6D14" w:rsidRPr="00DE6D14" w:rsidRDefault="00DE6D14" w:rsidP="00DE6D14">
      <w:pPr>
        <w:rPr>
          <w:b/>
          <w:bCs/>
        </w:rPr>
      </w:pPr>
      <w:r w:rsidRPr="00DE6D14">
        <w:rPr>
          <w:b/>
          <w:bCs/>
        </w:rPr>
        <w:t>12. Offensive Tools Discussed</w:t>
      </w:r>
    </w:p>
    <w:p w14:paraId="7553B0C7" w14:textId="77777777" w:rsidR="00DE6D14" w:rsidRPr="00DE6D14" w:rsidRDefault="00DE6D14" w:rsidP="00DE6D14">
      <w:pPr>
        <w:numPr>
          <w:ilvl w:val="0"/>
          <w:numId w:val="9"/>
        </w:numPr>
      </w:pPr>
      <w:r w:rsidRPr="00DE6D14">
        <w:t>BloodHound (Identity Relationship Analysis)</w:t>
      </w:r>
    </w:p>
    <w:p w14:paraId="26B1C652" w14:textId="77777777" w:rsidR="00DE6D14" w:rsidRPr="00DE6D14" w:rsidRDefault="00DE6D14" w:rsidP="00DE6D14">
      <w:pPr>
        <w:numPr>
          <w:ilvl w:val="0"/>
          <w:numId w:val="9"/>
        </w:numPr>
      </w:pPr>
      <w:r w:rsidRPr="00DE6D14">
        <w:t>PowerView (Directory Enumeration Preview)</w:t>
      </w:r>
    </w:p>
    <w:p w14:paraId="0D11ED5E" w14:textId="77777777" w:rsidR="00DE6D14" w:rsidRPr="00DE6D14" w:rsidRDefault="00DE6D14" w:rsidP="00DE6D14">
      <w:pPr>
        <w:numPr>
          <w:ilvl w:val="0"/>
          <w:numId w:val="9"/>
        </w:numPr>
      </w:pPr>
      <w:r w:rsidRPr="00DE6D14">
        <w:t>Certipy (Certificate Services Preview)</w:t>
      </w:r>
    </w:p>
    <w:p w14:paraId="03CBDDC2" w14:textId="77777777" w:rsidR="00DE6D14" w:rsidRPr="00DE6D14" w:rsidRDefault="00DE6D14" w:rsidP="00DE6D14">
      <w:pPr>
        <w:numPr>
          <w:ilvl w:val="0"/>
          <w:numId w:val="9"/>
        </w:numPr>
      </w:pPr>
      <w:r w:rsidRPr="00DE6D14">
        <w:t>PingCastle (Identity Risk Assessment)</w:t>
      </w:r>
    </w:p>
    <w:p w14:paraId="3F070E34" w14:textId="77777777" w:rsidR="00DE6D14" w:rsidRPr="00DE6D14" w:rsidRDefault="00000000" w:rsidP="00DE6D14">
      <w:r>
        <w:pict w14:anchorId="6B644753">
          <v:rect id="_x0000_i1038" style="width:0;height:1.5pt" o:hralign="center" o:hrstd="t" o:hr="t" fillcolor="#a0a0a0" stroked="f"/>
        </w:pict>
      </w:r>
    </w:p>
    <w:p w14:paraId="0CB8B99C" w14:textId="77777777" w:rsidR="00DE6D14" w:rsidRPr="00DE6D14" w:rsidRDefault="00DE6D14" w:rsidP="00DE6D14">
      <w:pPr>
        <w:rPr>
          <w:b/>
          <w:bCs/>
        </w:rPr>
      </w:pPr>
      <w:r w:rsidRPr="00DE6D14">
        <w:rPr>
          <w:b/>
          <w:bCs/>
        </w:rPr>
        <w:t>13. Defensive Tools Discussed</w:t>
      </w:r>
    </w:p>
    <w:p w14:paraId="25B54B8C" w14:textId="77777777" w:rsidR="00DE6D14" w:rsidRPr="00DE6D14" w:rsidRDefault="00DE6D14" w:rsidP="00DE6D14">
      <w:pPr>
        <w:numPr>
          <w:ilvl w:val="0"/>
          <w:numId w:val="10"/>
        </w:numPr>
      </w:pPr>
      <w:r w:rsidRPr="00DE6D14">
        <w:t>Microsoft Entra ID</w:t>
      </w:r>
    </w:p>
    <w:p w14:paraId="37200457" w14:textId="77777777" w:rsidR="00DE6D14" w:rsidRPr="00DE6D14" w:rsidRDefault="00DE6D14" w:rsidP="00DE6D14">
      <w:pPr>
        <w:numPr>
          <w:ilvl w:val="0"/>
          <w:numId w:val="10"/>
        </w:numPr>
      </w:pPr>
      <w:r w:rsidRPr="00DE6D14">
        <w:t>Microsoft Defender for Identity</w:t>
      </w:r>
    </w:p>
    <w:p w14:paraId="62534636" w14:textId="77777777" w:rsidR="00DE6D14" w:rsidRPr="00DE6D14" w:rsidRDefault="00DE6D14" w:rsidP="00DE6D14">
      <w:pPr>
        <w:numPr>
          <w:ilvl w:val="0"/>
          <w:numId w:val="10"/>
        </w:numPr>
      </w:pPr>
      <w:r w:rsidRPr="00DE6D14">
        <w:t>Active Directory Certificate Services (AD CS)</w:t>
      </w:r>
    </w:p>
    <w:p w14:paraId="2FB95FD5" w14:textId="77777777" w:rsidR="00DE6D14" w:rsidRPr="00DE6D14" w:rsidRDefault="00DE6D14" w:rsidP="00DE6D14">
      <w:pPr>
        <w:numPr>
          <w:ilvl w:val="0"/>
          <w:numId w:val="10"/>
        </w:numPr>
      </w:pPr>
      <w:r w:rsidRPr="00DE6D14">
        <w:t>Microsoft Entra Connect</w:t>
      </w:r>
    </w:p>
    <w:p w14:paraId="759E3C87" w14:textId="77777777" w:rsidR="00DE6D14" w:rsidRPr="00DE6D14" w:rsidRDefault="00DE6D14" w:rsidP="00DE6D14">
      <w:pPr>
        <w:numPr>
          <w:ilvl w:val="0"/>
          <w:numId w:val="10"/>
        </w:numPr>
      </w:pPr>
      <w:r w:rsidRPr="00DE6D14">
        <w:t>Active Directory Users and Computers (ADUC)</w:t>
      </w:r>
    </w:p>
    <w:p w14:paraId="5284F231" w14:textId="77777777" w:rsidR="00DE6D14" w:rsidRPr="00DE6D14" w:rsidRDefault="00DE6D14" w:rsidP="00DE6D14">
      <w:pPr>
        <w:numPr>
          <w:ilvl w:val="0"/>
          <w:numId w:val="10"/>
        </w:numPr>
      </w:pPr>
      <w:r w:rsidRPr="00DE6D14">
        <w:t>PingCastle</w:t>
      </w:r>
    </w:p>
    <w:p w14:paraId="514C120C" w14:textId="77777777" w:rsidR="00DE6D14" w:rsidRPr="00DE6D14" w:rsidRDefault="00DE6D14" w:rsidP="00DE6D14">
      <w:pPr>
        <w:numPr>
          <w:ilvl w:val="0"/>
          <w:numId w:val="10"/>
        </w:numPr>
      </w:pPr>
      <w:r w:rsidRPr="00DE6D14">
        <w:t>Purple Knight</w:t>
      </w:r>
    </w:p>
    <w:p w14:paraId="6E5D44CD" w14:textId="77777777" w:rsidR="00DE6D14" w:rsidRPr="00DE6D14" w:rsidRDefault="00DE6D14" w:rsidP="00DE6D14">
      <w:pPr>
        <w:numPr>
          <w:ilvl w:val="0"/>
          <w:numId w:val="10"/>
        </w:numPr>
      </w:pPr>
      <w:r w:rsidRPr="00DE6D14">
        <w:t>Microsoft Identity Manager (Historical Context)</w:t>
      </w:r>
    </w:p>
    <w:p w14:paraId="0B2562A3" w14:textId="77777777" w:rsidR="00DE6D14" w:rsidRPr="00DE6D14" w:rsidRDefault="00000000" w:rsidP="00DE6D14">
      <w:r>
        <w:pict w14:anchorId="01113E5B">
          <v:rect id="_x0000_i1039" style="width:0;height:1.5pt" o:hralign="center" o:hrstd="t" o:hr="t" fillcolor="#a0a0a0" stroked="f"/>
        </w:pict>
      </w:r>
    </w:p>
    <w:p w14:paraId="3445CBED" w14:textId="77777777" w:rsidR="00DE6D14" w:rsidRPr="00DE6D14" w:rsidRDefault="00DE6D14" w:rsidP="00DE6D14">
      <w:pPr>
        <w:rPr>
          <w:b/>
          <w:bCs/>
        </w:rPr>
      </w:pPr>
      <w:r w:rsidRPr="00DE6D14">
        <w:rPr>
          <w:b/>
          <w:bCs/>
        </w:rPr>
        <w:t>14. Primary FICAM Components Covered</w:t>
      </w:r>
    </w:p>
    <w:p w14:paraId="74AD0C3A" w14:textId="77777777" w:rsidR="00DE6D14" w:rsidRPr="00DE6D14" w:rsidRDefault="00DE6D14" w:rsidP="00DE6D14">
      <w:pPr>
        <w:numPr>
          <w:ilvl w:val="0"/>
          <w:numId w:val="11"/>
        </w:numPr>
      </w:pPr>
      <w:r w:rsidRPr="00DE6D14">
        <w:t>Identity Management</w:t>
      </w:r>
    </w:p>
    <w:p w14:paraId="2DBAF1B3" w14:textId="77777777" w:rsidR="00DE6D14" w:rsidRPr="00DE6D14" w:rsidRDefault="00DE6D14" w:rsidP="00DE6D14">
      <w:pPr>
        <w:numPr>
          <w:ilvl w:val="0"/>
          <w:numId w:val="11"/>
        </w:numPr>
      </w:pPr>
      <w:r w:rsidRPr="00DE6D14">
        <w:t>Credential Management</w:t>
      </w:r>
    </w:p>
    <w:p w14:paraId="77D737C4" w14:textId="77777777" w:rsidR="00DE6D14" w:rsidRPr="00DE6D14" w:rsidRDefault="00DE6D14" w:rsidP="00DE6D14">
      <w:pPr>
        <w:numPr>
          <w:ilvl w:val="0"/>
          <w:numId w:val="11"/>
        </w:numPr>
      </w:pPr>
      <w:r w:rsidRPr="00DE6D14">
        <w:t>Access Management</w:t>
      </w:r>
    </w:p>
    <w:p w14:paraId="16834EF2" w14:textId="77777777" w:rsidR="00DE6D14" w:rsidRPr="00DE6D14" w:rsidRDefault="00DE6D14" w:rsidP="00DE6D14">
      <w:pPr>
        <w:numPr>
          <w:ilvl w:val="0"/>
          <w:numId w:val="11"/>
        </w:numPr>
      </w:pPr>
      <w:r w:rsidRPr="00DE6D14">
        <w:t>Federation Management</w:t>
      </w:r>
    </w:p>
    <w:p w14:paraId="46784D64" w14:textId="77777777" w:rsidR="00DE6D14" w:rsidRPr="00DE6D14" w:rsidRDefault="00DE6D14" w:rsidP="00DE6D14">
      <w:pPr>
        <w:numPr>
          <w:ilvl w:val="0"/>
          <w:numId w:val="11"/>
        </w:numPr>
      </w:pPr>
      <w:r w:rsidRPr="00DE6D14">
        <w:t>Identity Proofing</w:t>
      </w:r>
    </w:p>
    <w:p w14:paraId="103DC701" w14:textId="77777777" w:rsidR="00DE6D14" w:rsidRPr="00DE6D14" w:rsidRDefault="00DE6D14" w:rsidP="00DE6D14">
      <w:pPr>
        <w:numPr>
          <w:ilvl w:val="0"/>
          <w:numId w:val="11"/>
        </w:numPr>
      </w:pPr>
      <w:r w:rsidRPr="00DE6D14">
        <w:lastRenderedPageBreak/>
        <w:t>Authentication Services</w:t>
      </w:r>
    </w:p>
    <w:p w14:paraId="2D082464" w14:textId="77777777" w:rsidR="00DE6D14" w:rsidRPr="00DE6D14" w:rsidRDefault="00DE6D14" w:rsidP="00DE6D14">
      <w:pPr>
        <w:numPr>
          <w:ilvl w:val="0"/>
          <w:numId w:val="11"/>
        </w:numPr>
      </w:pPr>
      <w:r w:rsidRPr="00DE6D14">
        <w:t>Authorization Services</w:t>
      </w:r>
    </w:p>
    <w:p w14:paraId="2C68DE8E" w14:textId="77777777" w:rsidR="00DE6D14" w:rsidRPr="00DE6D14" w:rsidRDefault="00DE6D14" w:rsidP="00DE6D14">
      <w:pPr>
        <w:numPr>
          <w:ilvl w:val="0"/>
          <w:numId w:val="11"/>
        </w:numPr>
      </w:pPr>
      <w:r w:rsidRPr="00DE6D14">
        <w:t>Identity Governance</w:t>
      </w:r>
    </w:p>
    <w:p w14:paraId="4E2EB957" w14:textId="77777777" w:rsidR="00DE6D14" w:rsidRPr="00DE6D14" w:rsidRDefault="00DE6D14" w:rsidP="00DE6D14">
      <w:pPr>
        <w:numPr>
          <w:ilvl w:val="0"/>
          <w:numId w:val="11"/>
        </w:numPr>
      </w:pPr>
      <w:r w:rsidRPr="00DE6D14">
        <w:t>Lifecycle Management</w:t>
      </w:r>
    </w:p>
    <w:p w14:paraId="71890A94" w14:textId="77777777" w:rsidR="00DE6D14" w:rsidRPr="00DE6D14" w:rsidRDefault="00DE6D14" w:rsidP="00DE6D14">
      <w:pPr>
        <w:numPr>
          <w:ilvl w:val="0"/>
          <w:numId w:val="11"/>
        </w:numPr>
      </w:pPr>
      <w:r w:rsidRPr="00DE6D14">
        <w:t>Continuous Evaluation</w:t>
      </w:r>
    </w:p>
    <w:p w14:paraId="3167D703" w14:textId="77777777" w:rsidR="00DE6D14" w:rsidRPr="00DE6D14" w:rsidRDefault="00000000" w:rsidP="00DE6D14">
      <w:r>
        <w:pict w14:anchorId="0D91DEA3">
          <v:rect id="_x0000_i1040" style="width:0;height:1.5pt" o:hralign="center" o:hrstd="t" o:hr="t" fillcolor="#a0a0a0" stroked="f"/>
        </w:pict>
      </w:r>
    </w:p>
    <w:p w14:paraId="77B062AE" w14:textId="77777777" w:rsidR="00DE6D14" w:rsidRPr="00DE6D14" w:rsidRDefault="00DE6D14" w:rsidP="00DE6D14">
      <w:pPr>
        <w:rPr>
          <w:b/>
          <w:bCs/>
        </w:rPr>
      </w:pPr>
      <w:r w:rsidRPr="00DE6D14">
        <w:rPr>
          <w:b/>
          <w:bCs/>
        </w:rPr>
        <w:t>15. MITRE ATT&amp;CK Framework Coverage</w:t>
      </w:r>
    </w:p>
    <w:p w14:paraId="44C6B030" w14:textId="77777777" w:rsidR="00DE6D14" w:rsidRPr="00DE6D14" w:rsidRDefault="00DE6D14" w:rsidP="00DE6D14">
      <w:r w:rsidRPr="00DE6D14">
        <w:t>Although governance-focused, this chapter introduces identity-related adversary behaviors that exploit weaknesses in authentication, authorization, and trust relationships.</w:t>
      </w:r>
    </w:p>
    <w:p w14:paraId="1561E866" w14:textId="77777777" w:rsidR="00DE6D14" w:rsidRPr="00DE6D14" w:rsidRDefault="00DE6D14" w:rsidP="00DE6D14">
      <w:r w:rsidRPr="00DE6D14">
        <w:rPr>
          <w:b/>
          <w:bCs/>
        </w:rPr>
        <w:t>Primary ATT&amp;CK Tactics</w:t>
      </w:r>
    </w:p>
    <w:p w14:paraId="681D450E" w14:textId="77777777" w:rsidR="00DE6D14" w:rsidRPr="00DE6D14" w:rsidRDefault="00DE6D14" w:rsidP="00DE6D14">
      <w:pPr>
        <w:numPr>
          <w:ilvl w:val="0"/>
          <w:numId w:val="12"/>
        </w:numPr>
      </w:pPr>
      <w:r w:rsidRPr="00DE6D14">
        <w:t>TA0001 – Initial Access</w:t>
      </w:r>
    </w:p>
    <w:p w14:paraId="45EF062C" w14:textId="77777777" w:rsidR="00DE6D14" w:rsidRPr="00DE6D14" w:rsidRDefault="00DE6D14" w:rsidP="00DE6D14">
      <w:pPr>
        <w:numPr>
          <w:ilvl w:val="0"/>
          <w:numId w:val="12"/>
        </w:numPr>
      </w:pPr>
      <w:r w:rsidRPr="00DE6D14">
        <w:t>TA0003 – Persistence</w:t>
      </w:r>
    </w:p>
    <w:p w14:paraId="7DCCA8E3" w14:textId="77777777" w:rsidR="00DE6D14" w:rsidRPr="00DE6D14" w:rsidRDefault="00DE6D14" w:rsidP="00DE6D14">
      <w:pPr>
        <w:numPr>
          <w:ilvl w:val="0"/>
          <w:numId w:val="12"/>
        </w:numPr>
      </w:pPr>
      <w:r w:rsidRPr="00DE6D14">
        <w:t>TA0005 – Defense Evasion</w:t>
      </w:r>
    </w:p>
    <w:p w14:paraId="2F7803AD" w14:textId="77777777" w:rsidR="00DE6D14" w:rsidRPr="00DE6D14" w:rsidRDefault="00DE6D14" w:rsidP="00DE6D14">
      <w:pPr>
        <w:numPr>
          <w:ilvl w:val="0"/>
          <w:numId w:val="12"/>
        </w:numPr>
      </w:pPr>
      <w:r w:rsidRPr="00DE6D14">
        <w:t>TA0006 – Credential Access</w:t>
      </w:r>
    </w:p>
    <w:p w14:paraId="2A31DD63" w14:textId="77777777" w:rsidR="00DE6D14" w:rsidRPr="00DE6D14" w:rsidRDefault="00DE6D14" w:rsidP="00DE6D14">
      <w:r w:rsidRPr="00DE6D14">
        <w:rPr>
          <w:b/>
          <w:bCs/>
        </w:rPr>
        <w:t>Representative Techniques</w:t>
      </w:r>
    </w:p>
    <w:p w14:paraId="5606FB20" w14:textId="77777777" w:rsidR="00DE6D14" w:rsidRPr="00DE6D14" w:rsidRDefault="00DE6D14" w:rsidP="00DE6D14">
      <w:pPr>
        <w:numPr>
          <w:ilvl w:val="0"/>
          <w:numId w:val="13"/>
        </w:numPr>
      </w:pPr>
      <w:r w:rsidRPr="00DE6D14">
        <w:t>T1078 – Valid Accounts</w:t>
      </w:r>
    </w:p>
    <w:p w14:paraId="64DCE47F" w14:textId="77777777" w:rsidR="00DE6D14" w:rsidRPr="00DE6D14" w:rsidRDefault="00DE6D14" w:rsidP="00DE6D14">
      <w:pPr>
        <w:numPr>
          <w:ilvl w:val="0"/>
          <w:numId w:val="13"/>
        </w:numPr>
      </w:pPr>
      <w:r w:rsidRPr="00DE6D14">
        <w:t>T1550 – Use Alternate Authentication Material</w:t>
      </w:r>
    </w:p>
    <w:p w14:paraId="0936CF3B" w14:textId="77777777" w:rsidR="00DE6D14" w:rsidRPr="00DE6D14" w:rsidRDefault="00DE6D14" w:rsidP="00DE6D14">
      <w:pPr>
        <w:numPr>
          <w:ilvl w:val="0"/>
          <w:numId w:val="13"/>
        </w:numPr>
      </w:pPr>
      <w:r w:rsidRPr="00DE6D14">
        <w:t>T1556 – Modify Authentication Process</w:t>
      </w:r>
    </w:p>
    <w:p w14:paraId="16B8BDEA" w14:textId="77777777" w:rsidR="00DE6D14" w:rsidRPr="00DE6D14" w:rsidRDefault="00DE6D14" w:rsidP="00DE6D14">
      <w:pPr>
        <w:numPr>
          <w:ilvl w:val="0"/>
          <w:numId w:val="13"/>
        </w:numPr>
      </w:pPr>
      <w:r w:rsidRPr="00DE6D14">
        <w:t>T1484 – Domain or Tenant Policy Modification (Conceptual Introduction)</w:t>
      </w:r>
    </w:p>
    <w:p w14:paraId="485A6551" w14:textId="77777777" w:rsidR="00DE6D14" w:rsidRPr="00DE6D14" w:rsidRDefault="00000000" w:rsidP="00DE6D14">
      <w:r>
        <w:pict w14:anchorId="3016C1D3">
          <v:rect id="_x0000_i1041" style="width:0;height:1.5pt" o:hralign="center" o:hrstd="t" o:hr="t" fillcolor="#a0a0a0" stroked="f"/>
        </w:pict>
      </w:r>
    </w:p>
    <w:p w14:paraId="4EEDADD1" w14:textId="77777777" w:rsidR="00DE6D14" w:rsidRPr="00DE6D14" w:rsidRDefault="00DE6D14" w:rsidP="00DE6D14">
      <w:pPr>
        <w:rPr>
          <w:b/>
          <w:bCs/>
        </w:rPr>
      </w:pPr>
      <w:r w:rsidRPr="00DE6D14">
        <w:rPr>
          <w:b/>
          <w:bCs/>
        </w:rPr>
        <w:t>16. Chapter Sections</w:t>
      </w:r>
    </w:p>
    <w:p w14:paraId="0F31F927" w14:textId="77777777" w:rsidR="00DE6D14" w:rsidRPr="00DE6D14" w:rsidRDefault="00DE6D14" w:rsidP="00DE6D14">
      <w:r w:rsidRPr="00DE6D14">
        <w:rPr>
          <w:b/>
          <w:bCs/>
        </w:rPr>
        <w:t>2.1</w:t>
      </w:r>
      <w:r w:rsidRPr="00DE6D14">
        <w:t xml:space="preserve"> The Evolution of Federal Identity Management</w:t>
      </w:r>
    </w:p>
    <w:p w14:paraId="0B3018ED" w14:textId="77777777" w:rsidR="00DE6D14" w:rsidRPr="00DE6D14" w:rsidRDefault="00DE6D14" w:rsidP="00DE6D14">
      <w:r w:rsidRPr="00DE6D14">
        <w:rPr>
          <w:b/>
          <w:bCs/>
        </w:rPr>
        <w:t>2.2</w:t>
      </w:r>
      <w:r w:rsidRPr="00DE6D14">
        <w:t xml:space="preserve"> Understanding FICAM and Federal ICAM</w:t>
      </w:r>
    </w:p>
    <w:p w14:paraId="4F38E1B6" w14:textId="77777777" w:rsidR="00DE6D14" w:rsidRPr="00DE6D14" w:rsidRDefault="00DE6D14" w:rsidP="00DE6D14">
      <w:r w:rsidRPr="00DE6D14">
        <w:rPr>
          <w:b/>
          <w:bCs/>
        </w:rPr>
        <w:t>2.3</w:t>
      </w:r>
      <w:r w:rsidRPr="00DE6D14">
        <w:t xml:space="preserve"> HSPD-12, FIPS 201, and the Modern Federal Identity Landscape</w:t>
      </w:r>
    </w:p>
    <w:p w14:paraId="5437E400" w14:textId="77777777" w:rsidR="00DE6D14" w:rsidRPr="00DE6D14" w:rsidRDefault="00DE6D14" w:rsidP="00DE6D14">
      <w:r w:rsidRPr="00DE6D14">
        <w:rPr>
          <w:b/>
          <w:bCs/>
        </w:rPr>
        <w:t>2.4</w:t>
      </w:r>
      <w:r w:rsidRPr="00DE6D14">
        <w:t xml:space="preserve"> Identity Proofing, Credential Issuance, and Lifecycle Management</w:t>
      </w:r>
    </w:p>
    <w:p w14:paraId="7F32A884" w14:textId="77777777" w:rsidR="00DE6D14" w:rsidRPr="00DE6D14" w:rsidRDefault="00DE6D14" w:rsidP="00DE6D14">
      <w:r w:rsidRPr="00DE6D14">
        <w:rPr>
          <w:b/>
          <w:bCs/>
        </w:rPr>
        <w:t>2.5</w:t>
      </w:r>
      <w:r w:rsidRPr="00DE6D14">
        <w:t xml:space="preserve"> Authentication, Authorization, Federation, and Trust Relationships</w:t>
      </w:r>
    </w:p>
    <w:p w14:paraId="5577CBF5" w14:textId="77777777" w:rsidR="00DE6D14" w:rsidRPr="00DE6D14" w:rsidRDefault="00DE6D14" w:rsidP="00DE6D14">
      <w:r w:rsidRPr="00DE6D14">
        <w:rPr>
          <w:b/>
          <w:bCs/>
        </w:rPr>
        <w:lastRenderedPageBreak/>
        <w:t>2.6</w:t>
      </w:r>
      <w:r w:rsidRPr="00DE6D14">
        <w:t xml:space="preserve"> Identity Governance Models: RBAC, ABAC, and Privileged Access</w:t>
      </w:r>
    </w:p>
    <w:p w14:paraId="6FD86785" w14:textId="77777777" w:rsidR="00DE6D14" w:rsidRPr="00DE6D14" w:rsidRDefault="00DE6D14" w:rsidP="00DE6D14">
      <w:r w:rsidRPr="00DE6D14">
        <w:rPr>
          <w:b/>
          <w:bCs/>
        </w:rPr>
        <w:t>2.7</w:t>
      </w:r>
      <w:r w:rsidRPr="00DE6D14">
        <w:t xml:space="preserve"> Zero Trust Architecture and Identity-Centric Security</w:t>
      </w:r>
    </w:p>
    <w:p w14:paraId="5C083A46" w14:textId="77777777" w:rsidR="00DE6D14" w:rsidRPr="00DE6D14" w:rsidRDefault="00DE6D14" w:rsidP="00DE6D14">
      <w:r w:rsidRPr="00DE6D14">
        <w:rPr>
          <w:b/>
          <w:bCs/>
        </w:rPr>
        <w:t>2.8</w:t>
      </w:r>
      <w:r w:rsidRPr="00DE6D14">
        <w:t xml:space="preserve"> Implementing FICAM Through Active Directory and Enterprise Identity Infrastructure</w:t>
      </w:r>
    </w:p>
    <w:p w14:paraId="42B06B11" w14:textId="77777777" w:rsidR="00DE6D14" w:rsidRPr="00DE6D14" w:rsidRDefault="00DE6D14" w:rsidP="00DE6D14">
      <w:r w:rsidRPr="00DE6D14">
        <w:rPr>
          <w:b/>
          <w:bCs/>
        </w:rPr>
        <w:t>2.9</w:t>
      </w:r>
      <w:r w:rsidRPr="00DE6D14">
        <w:t xml:space="preserve"> FICAM Across Civilian Agencies, Defense Agencies, Combatant Commands, and Mission Partners</w:t>
      </w:r>
    </w:p>
    <w:p w14:paraId="05084AA3" w14:textId="77777777" w:rsidR="00DE6D14" w:rsidRPr="00DE6D14" w:rsidRDefault="00DE6D14" w:rsidP="00DE6D14">
      <w:r w:rsidRPr="00DE6D14">
        <w:rPr>
          <w:b/>
          <w:bCs/>
        </w:rPr>
        <w:t>2.10</w:t>
      </w:r>
      <w:r w:rsidRPr="00DE6D14">
        <w:t xml:space="preserve"> Chapter Summary</w:t>
      </w:r>
    </w:p>
    <w:p w14:paraId="2A24126D" w14:textId="77777777" w:rsidR="00DE6D14" w:rsidRPr="00DE6D14" w:rsidRDefault="00DE6D14" w:rsidP="00DE6D14">
      <w:pPr>
        <w:numPr>
          <w:ilvl w:val="0"/>
          <w:numId w:val="14"/>
        </w:numPr>
      </w:pPr>
      <w:r w:rsidRPr="00DE6D14">
        <w:rPr>
          <w:b/>
          <w:bCs/>
        </w:rPr>
        <w:t>2.10.1</w:t>
      </w:r>
      <w:r w:rsidRPr="00DE6D14">
        <w:t xml:space="preserve"> Key Concepts Reviewed</w:t>
      </w:r>
    </w:p>
    <w:p w14:paraId="44E3B6D0" w14:textId="77777777" w:rsidR="00DE6D14" w:rsidRPr="00DE6D14" w:rsidRDefault="00DE6D14" w:rsidP="00DE6D14">
      <w:pPr>
        <w:numPr>
          <w:ilvl w:val="0"/>
          <w:numId w:val="14"/>
        </w:numPr>
      </w:pPr>
      <w:r w:rsidRPr="00DE6D14">
        <w:rPr>
          <w:b/>
          <w:bCs/>
        </w:rPr>
        <w:t>2.10.2</w:t>
      </w:r>
      <w:r w:rsidRPr="00DE6D14">
        <w:t xml:space="preserve"> Key Takeaways</w:t>
      </w:r>
    </w:p>
    <w:p w14:paraId="6EE933E2" w14:textId="77777777" w:rsidR="00DE6D14" w:rsidRPr="00DE6D14" w:rsidRDefault="00DE6D14" w:rsidP="00DE6D14">
      <w:pPr>
        <w:numPr>
          <w:ilvl w:val="0"/>
          <w:numId w:val="14"/>
        </w:numPr>
      </w:pPr>
      <w:r w:rsidRPr="00DE6D14">
        <w:rPr>
          <w:b/>
          <w:bCs/>
        </w:rPr>
        <w:t>2.10.3</w:t>
      </w:r>
      <w:r w:rsidRPr="00DE6D14">
        <w:t xml:space="preserve"> Suggested Reading</w:t>
      </w:r>
    </w:p>
    <w:p w14:paraId="38ED5C77" w14:textId="5D5056C3" w:rsidR="00311937" w:rsidRPr="00DE6D14" w:rsidRDefault="00DE6D14" w:rsidP="00DE6D14">
      <w:pPr>
        <w:numPr>
          <w:ilvl w:val="0"/>
          <w:numId w:val="14"/>
        </w:numPr>
      </w:pPr>
      <w:r w:rsidRPr="00DE6D14">
        <w:rPr>
          <w:b/>
          <w:bCs/>
        </w:rPr>
        <w:t>2.10.4</w:t>
      </w:r>
      <w:r w:rsidRPr="00DE6D14">
        <w:t xml:space="preserve"> Preparing for Chapter 3</w:t>
      </w:r>
    </w:p>
    <w:sectPr w:rsidR="00311937" w:rsidRPr="00DE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BF5"/>
    <w:multiLevelType w:val="multilevel"/>
    <w:tmpl w:val="0AD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24175"/>
    <w:multiLevelType w:val="multilevel"/>
    <w:tmpl w:val="C0A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501AA"/>
    <w:multiLevelType w:val="multilevel"/>
    <w:tmpl w:val="12A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E16B6"/>
    <w:multiLevelType w:val="multilevel"/>
    <w:tmpl w:val="F1A4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97777"/>
    <w:multiLevelType w:val="multilevel"/>
    <w:tmpl w:val="DB9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26314"/>
    <w:multiLevelType w:val="hybridMultilevel"/>
    <w:tmpl w:val="2A462FF6"/>
    <w:lvl w:ilvl="0" w:tplc="546E8DCA">
      <w:start w:val="3"/>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451A4A"/>
    <w:multiLevelType w:val="multilevel"/>
    <w:tmpl w:val="A330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27DD7"/>
    <w:multiLevelType w:val="multilevel"/>
    <w:tmpl w:val="0CA8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52E34"/>
    <w:multiLevelType w:val="multilevel"/>
    <w:tmpl w:val="800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67886"/>
    <w:multiLevelType w:val="multilevel"/>
    <w:tmpl w:val="19E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37D31"/>
    <w:multiLevelType w:val="multilevel"/>
    <w:tmpl w:val="2B9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B67C8"/>
    <w:multiLevelType w:val="multilevel"/>
    <w:tmpl w:val="73B8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037FA"/>
    <w:multiLevelType w:val="hybridMultilevel"/>
    <w:tmpl w:val="865CE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8F3948"/>
    <w:multiLevelType w:val="multilevel"/>
    <w:tmpl w:val="94F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012361">
    <w:abstractNumId w:val="12"/>
  </w:num>
  <w:num w:numId="2" w16cid:durableId="913470299">
    <w:abstractNumId w:val="5"/>
  </w:num>
  <w:num w:numId="3" w16cid:durableId="1069381979">
    <w:abstractNumId w:val="7"/>
  </w:num>
  <w:num w:numId="4" w16cid:durableId="645474660">
    <w:abstractNumId w:val="11"/>
  </w:num>
  <w:num w:numId="5" w16cid:durableId="939530575">
    <w:abstractNumId w:val="2"/>
  </w:num>
  <w:num w:numId="6" w16cid:durableId="814296231">
    <w:abstractNumId w:val="6"/>
  </w:num>
  <w:num w:numId="7" w16cid:durableId="56247137">
    <w:abstractNumId w:val="9"/>
  </w:num>
  <w:num w:numId="8" w16cid:durableId="1063142740">
    <w:abstractNumId w:val="8"/>
  </w:num>
  <w:num w:numId="9" w16cid:durableId="1048649346">
    <w:abstractNumId w:val="13"/>
  </w:num>
  <w:num w:numId="10" w16cid:durableId="823468044">
    <w:abstractNumId w:val="0"/>
  </w:num>
  <w:num w:numId="11" w16cid:durableId="1837182022">
    <w:abstractNumId w:val="3"/>
  </w:num>
  <w:num w:numId="12" w16cid:durableId="1059859687">
    <w:abstractNumId w:val="4"/>
  </w:num>
  <w:num w:numId="13" w16cid:durableId="2101024328">
    <w:abstractNumId w:val="10"/>
  </w:num>
  <w:num w:numId="14" w16cid:durableId="104931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E4"/>
    <w:rsid w:val="000602F7"/>
    <w:rsid w:val="00192B4E"/>
    <w:rsid w:val="001B5C88"/>
    <w:rsid w:val="002A53E4"/>
    <w:rsid w:val="00311937"/>
    <w:rsid w:val="004C336B"/>
    <w:rsid w:val="004F27E7"/>
    <w:rsid w:val="005A1BF0"/>
    <w:rsid w:val="006F6F8E"/>
    <w:rsid w:val="00941DF8"/>
    <w:rsid w:val="00A435E7"/>
    <w:rsid w:val="00B47558"/>
    <w:rsid w:val="00DE6D14"/>
    <w:rsid w:val="00DF5351"/>
    <w:rsid w:val="00EB5D71"/>
    <w:rsid w:val="00F25DEC"/>
    <w:rsid w:val="00F54F43"/>
    <w:rsid w:val="00FF4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8496"/>
  <w15:chartTrackingRefBased/>
  <w15:docId w15:val="{3CE4EEA4-C92A-4209-95CB-DE4436BC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3E4"/>
    <w:rPr>
      <w:rFonts w:eastAsiaTheme="majorEastAsia" w:cstheme="majorBidi"/>
      <w:color w:val="272727" w:themeColor="text1" w:themeTint="D8"/>
    </w:rPr>
  </w:style>
  <w:style w:type="paragraph" w:styleId="Title">
    <w:name w:val="Title"/>
    <w:basedOn w:val="Normal"/>
    <w:next w:val="Normal"/>
    <w:link w:val="TitleChar"/>
    <w:uiPriority w:val="10"/>
    <w:qFormat/>
    <w:rsid w:val="002A5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3E4"/>
    <w:pPr>
      <w:spacing w:before="160"/>
      <w:jc w:val="center"/>
    </w:pPr>
    <w:rPr>
      <w:i/>
      <w:iCs/>
      <w:color w:val="404040" w:themeColor="text1" w:themeTint="BF"/>
    </w:rPr>
  </w:style>
  <w:style w:type="character" w:customStyle="1" w:styleId="QuoteChar">
    <w:name w:val="Quote Char"/>
    <w:basedOn w:val="DefaultParagraphFont"/>
    <w:link w:val="Quote"/>
    <w:uiPriority w:val="29"/>
    <w:rsid w:val="002A53E4"/>
    <w:rPr>
      <w:i/>
      <w:iCs/>
      <w:color w:val="404040" w:themeColor="text1" w:themeTint="BF"/>
    </w:rPr>
  </w:style>
  <w:style w:type="paragraph" w:styleId="ListParagraph">
    <w:name w:val="List Paragraph"/>
    <w:basedOn w:val="Normal"/>
    <w:uiPriority w:val="34"/>
    <w:qFormat/>
    <w:rsid w:val="002A53E4"/>
    <w:pPr>
      <w:ind w:left="720"/>
      <w:contextualSpacing/>
    </w:pPr>
  </w:style>
  <w:style w:type="character" w:styleId="IntenseEmphasis">
    <w:name w:val="Intense Emphasis"/>
    <w:basedOn w:val="DefaultParagraphFont"/>
    <w:uiPriority w:val="21"/>
    <w:qFormat/>
    <w:rsid w:val="002A53E4"/>
    <w:rPr>
      <w:i/>
      <w:iCs/>
      <w:color w:val="0F4761" w:themeColor="accent1" w:themeShade="BF"/>
    </w:rPr>
  </w:style>
  <w:style w:type="paragraph" w:styleId="IntenseQuote">
    <w:name w:val="Intense Quote"/>
    <w:basedOn w:val="Normal"/>
    <w:next w:val="Normal"/>
    <w:link w:val="IntenseQuoteChar"/>
    <w:uiPriority w:val="30"/>
    <w:qFormat/>
    <w:rsid w:val="002A5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3E4"/>
    <w:rPr>
      <w:i/>
      <w:iCs/>
      <w:color w:val="0F4761" w:themeColor="accent1" w:themeShade="BF"/>
    </w:rPr>
  </w:style>
  <w:style w:type="character" w:styleId="IntenseReference">
    <w:name w:val="Intense Reference"/>
    <w:basedOn w:val="DefaultParagraphFont"/>
    <w:uiPriority w:val="32"/>
    <w:qFormat/>
    <w:rsid w:val="002A53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7</cp:revision>
  <dcterms:created xsi:type="dcterms:W3CDTF">2026-06-28T16:56:00Z</dcterms:created>
  <dcterms:modified xsi:type="dcterms:W3CDTF">2026-07-01T21:09:00Z</dcterms:modified>
</cp:coreProperties>
</file>