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70DA3" w14:textId="725EAD55" w:rsidR="000D303D" w:rsidRDefault="000D303D">
      <w:pPr>
        <w:rPr>
          <w:b/>
          <w:bCs/>
          <w:color w:val="FB69EA"/>
          <w:sz w:val="44"/>
          <w:szCs w:val="44"/>
        </w:rPr>
      </w:pPr>
      <w:r>
        <w:rPr>
          <w:b/>
          <w:bCs/>
          <w:color w:val="FB69EA"/>
          <w:sz w:val="44"/>
          <w:szCs w:val="44"/>
        </w:rPr>
        <w:t>Chapter TOC Format</w:t>
      </w:r>
    </w:p>
    <w:p w14:paraId="0A1EFA09" w14:textId="7B6ED277" w:rsidR="000D303D" w:rsidRDefault="000D303D" w:rsidP="000D303D">
      <w:pPr>
        <w:pStyle w:val="ListParagraph"/>
        <w:numPr>
          <w:ilvl w:val="0"/>
          <w:numId w:val="27"/>
        </w:numPr>
        <w:rPr>
          <w:b/>
          <w:bCs/>
          <w:color w:val="FB69EA"/>
          <w:sz w:val="44"/>
          <w:szCs w:val="44"/>
        </w:rPr>
      </w:pPr>
      <w:r>
        <w:rPr>
          <w:b/>
          <w:bCs/>
          <w:color w:val="FB69EA"/>
          <w:sz w:val="44"/>
          <w:szCs w:val="44"/>
        </w:rPr>
        <w:t>Chapter Title</w:t>
      </w:r>
    </w:p>
    <w:p w14:paraId="6FDF4F62" w14:textId="596A6047" w:rsidR="000D303D" w:rsidRDefault="000D303D" w:rsidP="000D303D">
      <w:pPr>
        <w:pStyle w:val="ListParagraph"/>
        <w:numPr>
          <w:ilvl w:val="0"/>
          <w:numId w:val="27"/>
        </w:numPr>
        <w:rPr>
          <w:b/>
          <w:bCs/>
          <w:color w:val="FB69EA"/>
          <w:sz w:val="44"/>
          <w:szCs w:val="44"/>
        </w:rPr>
      </w:pPr>
      <w:r>
        <w:rPr>
          <w:b/>
          <w:bCs/>
          <w:color w:val="FB69EA"/>
          <w:sz w:val="44"/>
          <w:szCs w:val="44"/>
        </w:rPr>
        <w:t>Chapter Purpose – Brief statement explaining why the chapter exists and where it fits into the overall progression of the book.</w:t>
      </w:r>
    </w:p>
    <w:p w14:paraId="4F83A049" w14:textId="46423388" w:rsidR="000D303D" w:rsidRDefault="000D303D" w:rsidP="000D303D">
      <w:pPr>
        <w:pStyle w:val="ListParagraph"/>
        <w:numPr>
          <w:ilvl w:val="0"/>
          <w:numId w:val="27"/>
        </w:numPr>
        <w:rPr>
          <w:b/>
          <w:bCs/>
          <w:color w:val="FB69EA"/>
          <w:sz w:val="44"/>
          <w:szCs w:val="44"/>
        </w:rPr>
      </w:pPr>
      <w:r>
        <w:rPr>
          <w:b/>
          <w:bCs/>
          <w:color w:val="FB69EA"/>
          <w:sz w:val="44"/>
          <w:szCs w:val="44"/>
        </w:rPr>
        <w:t>Chapter Abstract – 2-4 paragraphs describing the chapter’s major themes, concepts, offensive perspective, defensive perspectives, and relevance to Active Directory and FICAM security.</w:t>
      </w:r>
    </w:p>
    <w:p w14:paraId="7927781A" w14:textId="7A081807" w:rsidR="000D303D" w:rsidRDefault="000D303D" w:rsidP="000D303D">
      <w:pPr>
        <w:pStyle w:val="ListParagraph"/>
        <w:numPr>
          <w:ilvl w:val="0"/>
          <w:numId w:val="27"/>
        </w:numPr>
        <w:rPr>
          <w:b/>
          <w:bCs/>
          <w:color w:val="FB69EA"/>
          <w:sz w:val="44"/>
          <w:szCs w:val="44"/>
        </w:rPr>
      </w:pPr>
      <w:r>
        <w:rPr>
          <w:b/>
          <w:bCs/>
          <w:color w:val="FB69EA"/>
          <w:sz w:val="44"/>
          <w:szCs w:val="44"/>
        </w:rPr>
        <w:t>Chapter Learning Objectives – Upon completion readers will be able to:</w:t>
      </w:r>
    </w:p>
    <w:p w14:paraId="33A38D3A" w14:textId="37C9DB68" w:rsidR="000D303D" w:rsidRDefault="000D303D" w:rsidP="000D303D">
      <w:pPr>
        <w:pStyle w:val="ListParagraph"/>
        <w:numPr>
          <w:ilvl w:val="0"/>
          <w:numId w:val="28"/>
        </w:numPr>
        <w:rPr>
          <w:b/>
          <w:bCs/>
          <w:color w:val="FB69EA"/>
          <w:sz w:val="44"/>
          <w:szCs w:val="44"/>
        </w:rPr>
      </w:pPr>
      <w:r>
        <w:rPr>
          <w:b/>
          <w:bCs/>
          <w:color w:val="FB69EA"/>
          <w:sz w:val="44"/>
          <w:szCs w:val="44"/>
        </w:rPr>
        <w:t>Objective 1</w:t>
      </w:r>
    </w:p>
    <w:p w14:paraId="66610875" w14:textId="375E4E4C" w:rsidR="000D303D" w:rsidRDefault="000D303D" w:rsidP="000D303D">
      <w:pPr>
        <w:pStyle w:val="ListParagraph"/>
        <w:numPr>
          <w:ilvl w:val="0"/>
          <w:numId w:val="28"/>
        </w:numPr>
        <w:rPr>
          <w:b/>
          <w:bCs/>
          <w:color w:val="FB69EA"/>
          <w:sz w:val="44"/>
          <w:szCs w:val="44"/>
        </w:rPr>
      </w:pPr>
      <w:r>
        <w:rPr>
          <w:b/>
          <w:bCs/>
          <w:color w:val="FB69EA"/>
          <w:sz w:val="44"/>
          <w:szCs w:val="44"/>
        </w:rPr>
        <w:t>Objective 2</w:t>
      </w:r>
    </w:p>
    <w:p w14:paraId="57C66700" w14:textId="719816CA" w:rsidR="000D303D" w:rsidRDefault="000D303D" w:rsidP="000D303D">
      <w:pPr>
        <w:pStyle w:val="ListParagraph"/>
        <w:numPr>
          <w:ilvl w:val="0"/>
          <w:numId w:val="28"/>
        </w:numPr>
        <w:rPr>
          <w:b/>
          <w:bCs/>
          <w:color w:val="FB69EA"/>
          <w:sz w:val="44"/>
          <w:szCs w:val="44"/>
        </w:rPr>
      </w:pPr>
      <w:r>
        <w:rPr>
          <w:b/>
          <w:bCs/>
          <w:color w:val="FB69EA"/>
          <w:sz w:val="44"/>
          <w:szCs w:val="44"/>
        </w:rPr>
        <w:t>Objective 3</w:t>
      </w:r>
    </w:p>
    <w:p w14:paraId="48EBC160" w14:textId="2BE54976" w:rsidR="000D303D" w:rsidRDefault="000D303D" w:rsidP="000D303D">
      <w:pPr>
        <w:pStyle w:val="ListParagraph"/>
        <w:numPr>
          <w:ilvl w:val="0"/>
          <w:numId w:val="27"/>
        </w:numPr>
        <w:rPr>
          <w:b/>
          <w:bCs/>
          <w:color w:val="FB69EA"/>
          <w:sz w:val="44"/>
          <w:szCs w:val="44"/>
        </w:rPr>
      </w:pPr>
      <w:r>
        <w:rPr>
          <w:b/>
          <w:bCs/>
          <w:color w:val="FB69EA"/>
          <w:sz w:val="44"/>
          <w:szCs w:val="44"/>
        </w:rPr>
        <w:t>Included Figures</w:t>
      </w:r>
    </w:p>
    <w:p w14:paraId="2F978A3E" w14:textId="3D983EB8" w:rsidR="000D303D" w:rsidRDefault="000D303D" w:rsidP="000D303D">
      <w:pPr>
        <w:pStyle w:val="ListParagraph"/>
        <w:numPr>
          <w:ilvl w:val="0"/>
          <w:numId w:val="28"/>
        </w:numPr>
        <w:rPr>
          <w:b/>
          <w:bCs/>
          <w:color w:val="FB69EA"/>
          <w:sz w:val="44"/>
          <w:szCs w:val="44"/>
        </w:rPr>
      </w:pPr>
      <w:r>
        <w:rPr>
          <w:b/>
          <w:bCs/>
          <w:color w:val="FB69EA"/>
          <w:sz w:val="44"/>
          <w:szCs w:val="44"/>
        </w:rPr>
        <w:t>Figure X-1</w:t>
      </w:r>
    </w:p>
    <w:p w14:paraId="7F29BE5A" w14:textId="367D6B22" w:rsidR="000D303D" w:rsidRDefault="000D303D" w:rsidP="000D303D">
      <w:pPr>
        <w:pStyle w:val="ListParagraph"/>
        <w:numPr>
          <w:ilvl w:val="0"/>
          <w:numId w:val="28"/>
        </w:numPr>
        <w:rPr>
          <w:b/>
          <w:bCs/>
          <w:color w:val="FB69EA"/>
          <w:sz w:val="44"/>
          <w:szCs w:val="44"/>
        </w:rPr>
      </w:pPr>
      <w:r>
        <w:rPr>
          <w:b/>
          <w:bCs/>
          <w:color w:val="FB69EA"/>
          <w:sz w:val="44"/>
          <w:szCs w:val="44"/>
        </w:rPr>
        <w:t>Figure X-2</w:t>
      </w:r>
    </w:p>
    <w:p w14:paraId="4E7BE7CD" w14:textId="29F60157" w:rsidR="000D303D" w:rsidRDefault="000D303D" w:rsidP="000D303D">
      <w:pPr>
        <w:pStyle w:val="ListParagraph"/>
        <w:numPr>
          <w:ilvl w:val="0"/>
          <w:numId w:val="28"/>
        </w:numPr>
        <w:rPr>
          <w:b/>
          <w:bCs/>
          <w:color w:val="FB69EA"/>
          <w:sz w:val="44"/>
          <w:szCs w:val="44"/>
        </w:rPr>
      </w:pPr>
      <w:r>
        <w:rPr>
          <w:b/>
          <w:bCs/>
          <w:color w:val="FB69EA"/>
          <w:sz w:val="44"/>
          <w:szCs w:val="44"/>
        </w:rPr>
        <w:t>Figure X-3</w:t>
      </w:r>
    </w:p>
    <w:p w14:paraId="1707B609" w14:textId="5CEDE51C" w:rsidR="000D303D" w:rsidRDefault="000D303D" w:rsidP="000D303D">
      <w:pPr>
        <w:pStyle w:val="ListParagraph"/>
        <w:numPr>
          <w:ilvl w:val="0"/>
          <w:numId w:val="27"/>
        </w:numPr>
        <w:rPr>
          <w:b/>
          <w:bCs/>
          <w:color w:val="FB69EA"/>
          <w:sz w:val="44"/>
          <w:szCs w:val="44"/>
        </w:rPr>
      </w:pPr>
      <w:r>
        <w:rPr>
          <w:b/>
          <w:bCs/>
          <w:color w:val="FB69EA"/>
          <w:sz w:val="44"/>
          <w:szCs w:val="44"/>
        </w:rPr>
        <w:lastRenderedPageBreak/>
        <w:t>Included Tables</w:t>
      </w:r>
    </w:p>
    <w:p w14:paraId="6D339E80" w14:textId="6482C292" w:rsidR="000D303D" w:rsidRDefault="000D303D" w:rsidP="000D303D">
      <w:pPr>
        <w:pStyle w:val="ListParagraph"/>
        <w:numPr>
          <w:ilvl w:val="0"/>
          <w:numId w:val="28"/>
        </w:numPr>
        <w:rPr>
          <w:b/>
          <w:bCs/>
          <w:color w:val="FB69EA"/>
          <w:sz w:val="44"/>
          <w:szCs w:val="44"/>
        </w:rPr>
      </w:pPr>
      <w:r>
        <w:rPr>
          <w:b/>
          <w:bCs/>
          <w:color w:val="FB69EA"/>
          <w:sz w:val="44"/>
          <w:szCs w:val="44"/>
        </w:rPr>
        <w:t>Table X-1</w:t>
      </w:r>
    </w:p>
    <w:p w14:paraId="528E336A" w14:textId="7C5A705A" w:rsidR="000D303D" w:rsidRDefault="000D303D" w:rsidP="000D303D">
      <w:pPr>
        <w:pStyle w:val="ListParagraph"/>
        <w:numPr>
          <w:ilvl w:val="0"/>
          <w:numId w:val="28"/>
        </w:numPr>
        <w:rPr>
          <w:b/>
          <w:bCs/>
          <w:color w:val="FB69EA"/>
          <w:sz w:val="44"/>
          <w:szCs w:val="44"/>
        </w:rPr>
      </w:pPr>
      <w:r>
        <w:rPr>
          <w:b/>
          <w:bCs/>
          <w:color w:val="FB69EA"/>
          <w:sz w:val="44"/>
          <w:szCs w:val="44"/>
        </w:rPr>
        <w:t>Table X-2</w:t>
      </w:r>
    </w:p>
    <w:p w14:paraId="5AEAF9A9" w14:textId="05EA1E34" w:rsidR="000D303D" w:rsidRDefault="000D303D" w:rsidP="000D303D">
      <w:pPr>
        <w:pStyle w:val="ListParagraph"/>
        <w:numPr>
          <w:ilvl w:val="0"/>
          <w:numId w:val="28"/>
        </w:numPr>
        <w:rPr>
          <w:b/>
          <w:bCs/>
          <w:color w:val="FB69EA"/>
          <w:sz w:val="44"/>
          <w:szCs w:val="44"/>
        </w:rPr>
      </w:pPr>
      <w:r>
        <w:rPr>
          <w:b/>
          <w:bCs/>
          <w:color w:val="FB69EA"/>
          <w:sz w:val="44"/>
          <w:szCs w:val="44"/>
        </w:rPr>
        <w:t>Table X-3</w:t>
      </w:r>
    </w:p>
    <w:p w14:paraId="5D492406" w14:textId="3FBE2382" w:rsidR="000D303D" w:rsidRDefault="000D303D" w:rsidP="000D303D">
      <w:pPr>
        <w:pStyle w:val="ListParagraph"/>
        <w:numPr>
          <w:ilvl w:val="0"/>
          <w:numId w:val="27"/>
        </w:numPr>
        <w:rPr>
          <w:b/>
          <w:bCs/>
          <w:color w:val="FB69EA"/>
          <w:sz w:val="44"/>
          <w:szCs w:val="44"/>
        </w:rPr>
      </w:pPr>
      <w:r>
        <w:rPr>
          <w:b/>
          <w:bCs/>
          <w:color w:val="FB69EA"/>
          <w:sz w:val="44"/>
          <w:szCs w:val="44"/>
        </w:rPr>
        <w:t>Included Case Studies</w:t>
      </w:r>
    </w:p>
    <w:p w14:paraId="49AF8F51" w14:textId="59DFF46D" w:rsidR="000D303D" w:rsidRDefault="000D303D" w:rsidP="000D303D">
      <w:pPr>
        <w:pStyle w:val="ListParagraph"/>
        <w:numPr>
          <w:ilvl w:val="0"/>
          <w:numId w:val="28"/>
        </w:numPr>
        <w:rPr>
          <w:b/>
          <w:bCs/>
          <w:color w:val="FB69EA"/>
          <w:sz w:val="44"/>
          <w:szCs w:val="44"/>
        </w:rPr>
      </w:pPr>
      <w:r>
        <w:rPr>
          <w:b/>
          <w:bCs/>
          <w:color w:val="FB69EA"/>
          <w:sz w:val="44"/>
          <w:szCs w:val="44"/>
        </w:rPr>
        <w:t>Case Study X-1</w:t>
      </w:r>
    </w:p>
    <w:p w14:paraId="41A8B373" w14:textId="6BD42446" w:rsidR="000D303D" w:rsidRDefault="000D303D" w:rsidP="000D303D">
      <w:pPr>
        <w:pStyle w:val="ListParagraph"/>
        <w:numPr>
          <w:ilvl w:val="0"/>
          <w:numId w:val="28"/>
        </w:numPr>
        <w:rPr>
          <w:b/>
          <w:bCs/>
          <w:color w:val="FB69EA"/>
          <w:sz w:val="44"/>
          <w:szCs w:val="44"/>
        </w:rPr>
      </w:pPr>
      <w:r>
        <w:rPr>
          <w:b/>
          <w:bCs/>
          <w:color w:val="FB69EA"/>
          <w:sz w:val="44"/>
          <w:szCs w:val="44"/>
        </w:rPr>
        <w:t>Case Study X-2</w:t>
      </w:r>
    </w:p>
    <w:p w14:paraId="11F2B5F3" w14:textId="3AC93067" w:rsidR="000D303D" w:rsidRDefault="000D303D" w:rsidP="000D303D">
      <w:pPr>
        <w:pStyle w:val="ListParagraph"/>
        <w:numPr>
          <w:ilvl w:val="0"/>
          <w:numId w:val="28"/>
        </w:numPr>
        <w:rPr>
          <w:b/>
          <w:bCs/>
          <w:color w:val="FB69EA"/>
          <w:sz w:val="44"/>
          <w:szCs w:val="44"/>
        </w:rPr>
      </w:pPr>
      <w:r>
        <w:rPr>
          <w:b/>
          <w:bCs/>
          <w:color w:val="FB69EA"/>
          <w:sz w:val="44"/>
          <w:szCs w:val="44"/>
        </w:rPr>
        <w:t>Case Study X—3</w:t>
      </w:r>
    </w:p>
    <w:p w14:paraId="2BA65476" w14:textId="52F7777B" w:rsidR="000D303D" w:rsidRDefault="000D303D" w:rsidP="000D303D">
      <w:pPr>
        <w:pStyle w:val="ListParagraph"/>
        <w:numPr>
          <w:ilvl w:val="0"/>
          <w:numId w:val="27"/>
        </w:numPr>
        <w:rPr>
          <w:b/>
          <w:bCs/>
          <w:color w:val="FB69EA"/>
          <w:sz w:val="44"/>
          <w:szCs w:val="44"/>
        </w:rPr>
      </w:pPr>
      <w:r>
        <w:rPr>
          <w:b/>
          <w:bCs/>
          <w:color w:val="FB69EA"/>
          <w:sz w:val="44"/>
          <w:szCs w:val="44"/>
        </w:rPr>
        <w:t>Included Labs / Exercises</w:t>
      </w:r>
    </w:p>
    <w:p w14:paraId="3B9D2E9C" w14:textId="5B1E08E7" w:rsidR="000D303D" w:rsidRDefault="000D303D" w:rsidP="000D303D">
      <w:pPr>
        <w:pStyle w:val="ListParagraph"/>
        <w:numPr>
          <w:ilvl w:val="0"/>
          <w:numId w:val="28"/>
        </w:numPr>
        <w:rPr>
          <w:b/>
          <w:bCs/>
          <w:color w:val="FB69EA"/>
          <w:sz w:val="44"/>
          <w:szCs w:val="44"/>
        </w:rPr>
      </w:pPr>
      <w:r>
        <w:rPr>
          <w:b/>
          <w:bCs/>
          <w:color w:val="FB69EA"/>
          <w:sz w:val="44"/>
          <w:szCs w:val="44"/>
        </w:rPr>
        <w:t>Lab X-1</w:t>
      </w:r>
    </w:p>
    <w:p w14:paraId="34B1111C" w14:textId="0ADB8F14" w:rsidR="000D303D" w:rsidRDefault="000D303D" w:rsidP="000D303D">
      <w:pPr>
        <w:pStyle w:val="ListParagraph"/>
        <w:numPr>
          <w:ilvl w:val="0"/>
          <w:numId w:val="28"/>
        </w:numPr>
        <w:rPr>
          <w:b/>
          <w:bCs/>
          <w:color w:val="FB69EA"/>
          <w:sz w:val="44"/>
          <w:szCs w:val="44"/>
        </w:rPr>
      </w:pPr>
      <w:r>
        <w:rPr>
          <w:b/>
          <w:bCs/>
          <w:color w:val="FB69EA"/>
          <w:sz w:val="44"/>
          <w:szCs w:val="44"/>
        </w:rPr>
        <w:t>Lab X-2</w:t>
      </w:r>
    </w:p>
    <w:p w14:paraId="143C5BD4" w14:textId="55210B86" w:rsidR="000D303D" w:rsidRDefault="000D303D" w:rsidP="000D303D">
      <w:pPr>
        <w:pStyle w:val="ListParagraph"/>
        <w:numPr>
          <w:ilvl w:val="0"/>
          <w:numId w:val="28"/>
        </w:numPr>
        <w:rPr>
          <w:b/>
          <w:bCs/>
          <w:color w:val="FB69EA"/>
          <w:sz w:val="44"/>
          <w:szCs w:val="44"/>
        </w:rPr>
      </w:pPr>
      <w:r>
        <w:rPr>
          <w:b/>
          <w:bCs/>
          <w:color w:val="FB69EA"/>
          <w:sz w:val="44"/>
          <w:szCs w:val="44"/>
        </w:rPr>
        <w:t>Lab X-3</w:t>
      </w:r>
    </w:p>
    <w:p w14:paraId="4F8150FF" w14:textId="465D600C" w:rsidR="000D303D" w:rsidRDefault="000D303D" w:rsidP="000D303D">
      <w:pPr>
        <w:pStyle w:val="ListParagraph"/>
        <w:numPr>
          <w:ilvl w:val="0"/>
          <w:numId w:val="27"/>
        </w:numPr>
        <w:rPr>
          <w:b/>
          <w:bCs/>
          <w:color w:val="FB69EA"/>
          <w:sz w:val="44"/>
          <w:szCs w:val="44"/>
        </w:rPr>
      </w:pPr>
      <w:r>
        <w:rPr>
          <w:b/>
          <w:bCs/>
          <w:color w:val="FB69EA"/>
          <w:sz w:val="44"/>
          <w:szCs w:val="44"/>
        </w:rPr>
        <w:t>Offensive Concepts Covered – Bulleted list of offensive concepts, methodologies, attack techniques, assessment methodologies, attack paths, adversary tradecraft, etc.</w:t>
      </w:r>
    </w:p>
    <w:p w14:paraId="693E5B16" w14:textId="105AB624" w:rsidR="000D303D" w:rsidRDefault="000D303D" w:rsidP="000D303D">
      <w:pPr>
        <w:pStyle w:val="ListParagraph"/>
        <w:numPr>
          <w:ilvl w:val="0"/>
          <w:numId w:val="27"/>
        </w:numPr>
        <w:rPr>
          <w:b/>
          <w:bCs/>
          <w:color w:val="FB69EA"/>
          <w:sz w:val="44"/>
          <w:szCs w:val="44"/>
        </w:rPr>
      </w:pPr>
      <w:r>
        <w:rPr>
          <w:b/>
          <w:bCs/>
          <w:color w:val="FB69EA"/>
          <w:sz w:val="44"/>
          <w:szCs w:val="44"/>
        </w:rPr>
        <w:t xml:space="preserve">Defensive Concepts Covered – Bulleted list of defensive concepts, mitigation strategies, monitoring approaches, </w:t>
      </w:r>
      <w:r>
        <w:rPr>
          <w:b/>
          <w:bCs/>
          <w:color w:val="FB69EA"/>
          <w:sz w:val="44"/>
          <w:szCs w:val="44"/>
        </w:rPr>
        <w:lastRenderedPageBreak/>
        <w:t>hardening methodologies, and security architectures.</w:t>
      </w:r>
    </w:p>
    <w:p w14:paraId="3C039E6E" w14:textId="715589BF" w:rsidR="000D303D" w:rsidRDefault="000D303D" w:rsidP="000D303D">
      <w:pPr>
        <w:pStyle w:val="ListParagraph"/>
        <w:numPr>
          <w:ilvl w:val="0"/>
          <w:numId w:val="27"/>
        </w:numPr>
        <w:rPr>
          <w:b/>
          <w:bCs/>
          <w:color w:val="FB69EA"/>
          <w:sz w:val="44"/>
          <w:szCs w:val="44"/>
        </w:rPr>
      </w:pPr>
      <w:r>
        <w:rPr>
          <w:b/>
          <w:bCs/>
          <w:color w:val="FB69EA"/>
          <w:sz w:val="44"/>
          <w:szCs w:val="44"/>
        </w:rPr>
        <w:t>Offensive Tools Discussed – Bulleted list of offensive tools discussed from an educational, assessment, red team, or adversary-emulated perspective.</w:t>
      </w:r>
    </w:p>
    <w:p w14:paraId="7F6C0F22" w14:textId="2171629A" w:rsidR="000D303D" w:rsidRDefault="000D303D" w:rsidP="000D303D">
      <w:pPr>
        <w:pStyle w:val="ListParagraph"/>
        <w:numPr>
          <w:ilvl w:val="0"/>
          <w:numId w:val="27"/>
        </w:numPr>
        <w:rPr>
          <w:b/>
          <w:bCs/>
          <w:color w:val="FB69EA"/>
          <w:sz w:val="44"/>
          <w:szCs w:val="44"/>
        </w:rPr>
      </w:pPr>
      <w:r>
        <w:rPr>
          <w:b/>
          <w:bCs/>
          <w:color w:val="FB69EA"/>
          <w:sz w:val="44"/>
          <w:szCs w:val="44"/>
        </w:rPr>
        <w:t>Defensive Tools Discussed – Bulleted list of defensive, monitoring, detection, hunting, assessment, compliance, and response tools.</w:t>
      </w:r>
    </w:p>
    <w:p w14:paraId="5EAC9F62" w14:textId="59154203" w:rsidR="000D303D" w:rsidRDefault="000D303D" w:rsidP="000D303D">
      <w:pPr>
        <w:pStyle w:val="ListParagraph"/>
        <w:numPr>
          <w:ilvl w:val="0"/>
          <w:numId w:val="27"/>
        </w:numPr>
        <w:rPr>
          <w:b/>
          <w:bCs/>
          <w:color w:val="FB69EA"/>
          <w:sz w:val="44"/>
          <w:szCs w:val="44"/>
        </w:rPr>
      </w:pPr>
      <w:r>
        <w:rPr>
          <w:b/>
          <w:bCs/>
          <w:color w:val="FB69EA"/>
          <w:sz w:val="44"/>
          <w:szCs w:val="44"/>
        </w:rPr>
        <w:t>Primary FICAM Components Covered – Bulleted list of identity infrastructure components relevant to the chapter.</w:t>
      </w:r>
    </w:p>
    <w:p w14:paraId="49590E66" w14:textId="1E22D650" w:rsidR="000D303D" w:rsidRDefault="000D303D" w:rsidP="000D303D">
      <w:pPr>
        <w:pStyle w:val="ListParagraph"/>
        <w:ind w:left="1080"/>
        <w:rPr>
          <w:b/>
          <w:bCs/>
          <w:color w:val="FB69EA"/>
          <w:sz w:val="44"/>
          <w:szCs w:val="44"/>
        </w:rPr>
      </w:pPr>
      <w:r>
        <w:rPr>
          <w:b/>
          <w:bCs/>
          <w:color w:val="FB69EA"/>
          <w:sz w:val="44"/>
          <w:szCs w:val="44"/>
        </w:rPr>
        <w:t>Examples:</w:t>
      </w:r>
    </w:p>
    <w:p w14:paraId="2D7C7D29" w14:textId="422BA3D6" w:rsidR="000D303D" w:rsidRDefault="000D303D" w:rsidP="000D303D">
      <w:pPr>
        <w:pStyle w:val="ListParagraph"/>
        <w:numPr>
          <w:ilvl w:val="0"/>
          <w:numId w:val="28"/>
        </w:numPr>
        <w:rPr>
          <w:b/>
          <w:bCs/>
          <w:color w:val="FB69EA"/>
          <w:sz w:val="44"/>
          <w:szCs w:val="44"/>
        </w:rPr>
      </w:pPr>
      <w:r>
        <w:rPr>
          <w:b/>
          <w:bCs/>
          <w:color w:val="FB69EA"/>
          <w:sz w:val="44"/>
          <w:szCs w:val="44"/>
        </w:rPr>
        <w:t>Active Directory Domain Services (AD DS)</w:t>
      </w:r>
    </w:p>
    <w:p w14:paraId="6B3E9ED6" w14:textId="6CED0411" w:rsidR="000D303D" w:rsidRDefault="000D303D" w:rsidP="000D303D">
      <w:pPr>
        <w:pStyle w:val="ListParagraph"/>
        <w:numPr>
          <w:ilvl w:val="0"/>
          <w:numId w:val="28"/>
        </w:numPr>
        <w:rPr>
          <w:b/>
          <w:bCs/>
          <w:color w:val="FB69EA"/>
          <w:sz w:val="44"/>
          <w:szCs w:val="44"/>
        </w:rPr>
      </w:pPr>
      <w:r>
        <w:rPr>
          <w:b/>
          <w:bCs/>
          <w:color w:val="FB69EA"/>
          <w:sz w:val="44"/>
          <w:szCs w:val="44"/>
        </w:rPr>
        <w:t>Active Directory Certificate Services (AD CS)</w:t>
      </w:r>
    </w:p>
    <w:p w14:paraId="3B73081F" w14:textId="37938FF4" w:rsidR="000D303D" w:rsidRDefault="000D303D" w:rsidP="000D303D">
      <w:pPr>
        <w:pStyle w:val="ListParagraph"/>
        <w:numPr>
          <w:ilvl w:val="0"/>
          <w:numId w:val="28"/>
        </w:numPr>
        <w:rPr>
          <w:b/>
          <w:bCs/>
          <w:color w:val="FB69EA"/>
          <w:sz w:val="44"/>
          <w:szCs w:val="44"/>
        </w:rPr>
      </w:pPr>
      <w:r>
        <w:rPr>
          <w:b/>
          <w:bCs/>
          <w:color w:val="FB69EA"/>
          <w:sz w:val="44"/>
          <w:szCs w:val="44"/>
        </w:rPr>
        <w:t>Active Directory Federation Services (AD FS)</w:t>
      </w:r>
    </w:p>
    <w:p w14:paraId="15E6CD3D" w14:textId="2F87CB37" w:rsidR="000D303D" w:rsidRDefault="000D303D" w:rsidP="000D303D">
      <w:pPr>
        <w:pStyle w:val="ListParagraph"/>
        <w:numPr>
          <w:ilvl w:val="0"/>
          <w:numId w:val="28"/>
        </w:numPr>
        <w:rPr>
          <w:b/>
          <w:bCs/>
          <w:color w:val="FB69EA"/>
          <w:sz w:val="44"/>
          <w:szCs w:val="44"/>
        </w:rPr>
      </w:pPr>
      <w:r>
        <w:rPr>
          <w:b/>
          <w:bCs/>
          <w:color w:val="FB69EA"/>
          <w:sz w:val="44"/>
          <w:szCs w:val="44"/>
        </w:rPr>
        <w:lastRenderedPageBreak/>
        <w:t>Kerberos</w:t>
      </w:r>
    </w:p>
    <w:p w14:paraId="7700CC64" w14:textId="6FAE247A" w:rsidR="00272BCF" w:rsidRDefault="00272BCF" w:rsidP="000D303D">
      <w:pPr>
        <w:pStyle w:val="ListParagraph"/>
        <w:numPr>
          <w:ilvl w:val="0"/>
          <w:numId w:val="28"/>
        </w:numPr>
        <w:rPr>
          <w:b/>
          <w:bCs/>
          <w:color w:val="FB69EA"/>
          <w:sz w:val="44"/>
          <w:szCs w:val="44"/>
        </w:rPr>
      </w:pPr>
      <w:r>
        <w:rPr>
          <w:b/>
          <w:bCs/>
          <w:color w:val="FB69EA"/>
          <w:sz w:val="44"/>
          <w:szCs w:val="44"/>
        </w:rPr>
        <w:t>NTLM</w:t>
      </w:r>
    </w:p>
    <w:p w14:paraId="33B37280" w14:textId="407A0BA2" w:rsidR="00272BCF" w:rsidRDefault="00272BCF" w:rsidP="000D303D">
      <w:pPr>
        <w:pStyle w:val="ListParagraph"/>
        <w:numPr>
          <w:ilvl w:val="0"/>
          <w:numId w:val="28"/>
        </w:numPr>
        <w:rPr>
          <w:b/>
          <w:bCs/>
          <w:color w:val="FB69EA"/>
          <w:sz w:val="44"/>
          <w:szCs w:val="44"/>
        </w:rPr>
      </w:pPr>
      <w:r>
        <w:rPr>
          <w:b/>
          <w:bCs/>
          <w:color w:val="FB69EA"/>
          <w:sz w:val="44"/>
          <w:szCs w:val="44"/>
        </w:rPr>
        <w:t>LDAP</w:t>
      </w:r>
    </w:p>
    <w:p w14:paraId="66AC599F" w14:textId="689402D3" w:rsidR="00272BCF" w:rsidRDefault="00272BCF" w:rsidP="000D303D">
      <w:pPr>
        <w:pStyle w:val="ListParagraph"/>
        <w:numPr>
          <w:ilvl w:val="0"/>
          <w:numId w:val="28"/>
        </w:numPr>
        <w:rPr>
          <w:b/>
          <w:bCs/>
          <w:color w:val="FB69EA"/>
          <w:sz w:val="44"/>
          <w:szCs w:val="44"/>
        </w:rPr>
      </w:pPr>
      <w:r>
        <w:rPr>
          <w:b/>
          <w:bCs/>
          <w:color w:val="FB69EA"/>
          <w:sz w:val="44"/>
          <w:szCs w:val="44"/>
        </w:rPr>
        <w:t>PKI</w:t>
      </w:r>
    </w:p>
    <w:p w14:paraId="747075D0" w14:textId="386CDC56" w:rsidR="00272BCF" w:rsidRDefault="00272BCF" w:rsidP="000D303D">
      <w:pPr>
        <w:pStyle w:val="ListParagraph"/>
        <w:numPr>
          <w:ilvl w:val="0"/>
          <w:numId w:val="28"/>
        </w:numPr>
        <w:rPr>
          <w:b/>
          <w:bCs/>
          <w:color w:val="FB69EA"/>
          <w:sz w:val="44"/>
          <w:szCs w:val="44"/>
        </w:rPr>
      </w:pPr>
      <w:r>
        <w:rPr>
          <w:b/>
          <w:bCs/>
          <w:color w:val="FB69EA"/>
          <w:sz w:val="44"/>
          <w:szCs w:val="44"/>
        </w:rPr>
        <w:t>PIV</w:t>
      </w:r>
    </w:p>
    <w:p w14:paraId="15119FAB" w14:textId="4A8CEC40" w:rsidR="00272BCF" w:rsidRDefault="00272BCF" w:rsidP="000D303D">
      <w:pPr>
        <w:pStyle w:val="ListParagraph"/>
        <w:numPr>
          <w:ilvl w:val="0"/>
          <w:numId w:val="28"/>
        </w:numPr>
        <w:rPr>
          <w:b/>
          <w:bCs/>
          <w:color w:val="FB69EA"/>
          <w:sz w:val="44"/>
          <w:szCs w:val="44"/>
        </w:rPr>
      </w:pPr>
      <w:r>
        <w:rPr>
          <w:b/>
          <w:bCs/>
          <w:color w:val="FB69EA"/>
          <w:sz w:val="44"/>
          <w:szCs w:val="44"/>
        </w:rPr>
        <w:t>CAC</w:t>
      </w:r>
    </w:p>
    <w:p w14:paraId="6B971747" w14:textId="72355D97" w:rsidR="00272BCF" w:rsidRDefault="00272BCF" w:rsidP="000D303D">
      <w:pPr>
        <w:pStyle w:val="ListParagraph"/>
        <w:numPr>
          <w:ilvl w:val="0"/>
          <w:numId w:val="28"/>
        </w:numPr>
        <w:rPr>
          <w:b/>
          <w:bCs/>
          <w:color w:val="FB69EA"/>
          <w:sz w:val="44"/>
          <w:szCs w:val="44"/>
        </w:rPr>
      </w:pPr>
      <w:r>
        <w:rPr>
          <w:b/>
          <w:bCs/>
          <w:color w:val="FB69EA"/>
          <w:sz w:val="44"/>
          <w:szCs w:val="44"/>
        </w:rPr>
        <w:t>Microsoft Entra ID</w:t>
      </w:r>
    </w:p>
    <w:p w14:paraId="319E7F6D" w14:textId="62536D80" w:rsidR="00272BCF" w:rsidRDefault="00272BCF" w:rsidP="000D303D">
      <w:pPr>
        <w:pStyle w:val="ListParagraph"/>
        <w:numPr>
          <w:ilvl w:val="0"/>
          <w:numId w:val="28"/>
        </w:numPr>
        <w:rPr>
          <w:b/>
          <w:bCs/>
          <w:color w:val="FB69EA"/>
          <w:sz w:val="44"/>
          <w:szCs w:val="44"/>
        </w:rPr>
      </w:pPr>
      <w:r>
        <w:rPr>
          <w:b/>
          <w:bCs/>
          <w:color w:val="FB69EA"/>
          <w:sz w:val="44"/>
          <w:szCs w:val="44"/>
        </w:rPr>
        <w:t>Federation Services</w:t>
      </w:r>
    </w:p>
    <w:p w14:paraId="5858D093" w14:textId="13F771C8" w:rsidR="00272BCF" w:rsidRDefault="00272BCF" w:rsidP="000D303D">
      <w:pPr>
        <w:pStyle w:val="ListParagraph"/>
        <w:numPr>
          <w:ilvl w:val="0"/>
          <w:numId w:val="28"/>
        </w:numPr>
        <w:rPr>
          <w:b/>
          <w:bCs/>
          <w:color w:val="FB69EA"/>
          <w:sz w:val="44"/>
          <w:szCs w:val="44"/>
        </w:rPr>
      </w:pPr>
      <w:r>
        <w:rPr>
          <w:b/>
          <w:bCs/>
          <w:color w:val="FB69EA"/>
          <w:sz w:val="44"/>
          <w:szCs w:val="44"/>
        </w:rPr>
        <w:t>Trust Relationships</w:t>
      </w:r>
    </w:p>
    <w:p w14:paraId="78BE0B4E" w14:textId="18B14929" w:rsidR="00272BCF" w:rsidRDefault="00272BCF" w:rsidP="00272BCF">
      <w:pPr>
        <w:pStyle w:val="ListParagraph"/>
        <w:numPr>
          <w:ilvl w:val="0"/>
          <w:numId w:val="27"/>
        </w:numPr>
        <w:rPr>
          <w:b/>
          <w:bCs/>
          <w:color w:val="FB69EA"/>
          <w:sz w:val="44"/>
          <w:szCs w:val="44"/>
        </w:rPr>
      </w:pPr>
      <w:r>
        <w:rPr>
          <w:b/>
          <w:bCs/>
          <w:color w:val="FB69EA"/>
          <w:sz w:val="44"/>
          <w:szCs w:val="44"/>
        </w:rPr>
        <w:t>MITRE ATT&amp;CK Framework Coverage – ATT&amp;CK tactics and techniques covered in the chapter.</w:t>
      </w:r>
    </w:p>
    <w:p w14:paraId="7E426754" w14:textId="60E39C1E" w:rsidR="00272BCF" w:rsidRDefault="00272BCF" w:rsidP="00272BCF">
      <w:pPr>
        <w:pStyle w:val="ListParagraph"/>
        <w:ind w:left="1080"/>
        <w:rPr>
          <w:b/>
          <w:bCs/>
          <w:color w:val="FB69EA"/>
          <w:sz w:val="44"/>
          <w:szCs w:val="44"/>
        </w:rPr>
      </w:pPr>
      <w:r>
        <w:rPr>
          <w:b/>
          <w:bCs/>
          <w:color w:val="FB69EA"/>
          <w:sz w:val="44"/>
          <w:szCs w:val="44"/>
        </w:rPr>
        <w:t>Example:</w:t>
      </w:r>
    </w:p>
    <w:p w14:paraId="06D75C46" w14:textId="42367576" w:rsidR="00272BCF" w:rsidRDefault="00272BCF" w:rsidP="00272BCF">
      <w:pPr>
        <w:pStyle w:val="ListParagraph"/>
        <w:numPr>
          <w:ilvl w:val="0"/>
          <w:numId w:val="28"/>
        </w:numPr>
        <w:rPr>
          <w:b/>
          <w:bCs/>
          <w:color w:val="FB69EA"/>
          <w:sz w:val="44"/>
          <w:szCs w:val="44"/>
        </w:rPr>
      </w:pPr>
      <w:r>
        <w:rPr>
          <w:b/>
          <w:bCs/>
          <w:color w:val="FB69EA"/>
          <w:sz w:val="44"/>
          <w:szCs w:val="44"/>
        </w:rPr>
        <w:t>TA0001 – Initial Access</w:t>
      </w:r>
    </w:p>
    <w:p w14:paraId="7A94EAC8" w14:textId="2D33B13F" w:rsidR="00272BCF" w:rsidRDefault="00272BCF" w:rsidP="00272BCF">
      <w:pPr>
        <w:pStyle w:val="ListParagraph"/>
        <w:numPr>
          <w:ilvl w:val="0"/>
          <w:numId w:val="28"/>
        </w:numPr>
        <w:rPr>
          <w:b/>
          <w:bCs/>
          <w:color w:val="FB69EA"/>
          <w:sz w:val="44"/>
          <w:szCs w:val="44"/>
        </w:rPr>
      </w:pPr>
      <w:r>
        <w:rPr>
          <w:b/>
          <w:bCs/>
          <w:color w:val="FB69EA"/>
          <w:sz w:val="44"/>
          <w:szCs w:val="44"/>
        </w:rPr>
        <w:t>TA0006 – Credential Access</w:t>
      </w:r>
    </w:p>
    <w:p w14:paraId="72E60143" w14:textId="4B54CF44" w:rsidR="00272BCF" w:rsidRDefault="00272BCF" w:rsidP="00272BCF">
      <w:pPr>
        <w:pStyle w:val="ListParagraph"/>
        <w:numPr>
          <w:ilvl w:val="0"/>
          <w:numId w:val="28"/>
        </w:numPr>
        <w:rPr>
          <w:b/>
          <w:bCs/>
          <w:color w:val="FB69EA"/>
          <w:sz w:val="44"/>
          <w:szCs w:val="44"/>
        </w:rPr>
      </w:pPr>
      <w:r>
        <w:rPr>
          <w:b/>
          <w:bCs/>
          <w:color w:val="FB69EA"/>
          <w:sz w:val="44"/>
          <w:szCs w:val="44"/>
        </w:rPr>
        <w:t>TA0004 – Lateral Movement</w:t>
      </w:r>
    </w:p>
    <w:p w14:paraId="12010830" w14:textId="0C7D6485" w:rsidR="00272BCF" w:rsidRDefault="00272BCF" w:rsidP="00272BCF">
      <w:pPr>
        <w:pStyle w:val="ListParagraph"/>
        <w:ind w:left="1440"/>
        <w:rPr>
          <w:b/>
          <w:bCs/>
          <w:color w:val="FB69EA"/>
          <w:sz w:val="44"/>
          <w:szCs w:val="44"/>
        </w:rPr>
      </w:pPr>
      <w:r>
        <w:rPr>
          <w:b/>
          <w:bCs/>
          <w:color w:val="FB69EA"/>
          <w:sz w:val="44"/>
          <w:szCs w:val="44"/>
        </w:rPr>
        <w:t>With relevant techniques listed beneath each.</w:t>
      </w:r>
    </w:p>
    <w:p w14:paraId="29C6BC2E" w14:textId="4A1112D0" w:rsidR="00272BCF" w:rsidRDefault="00272BCF" w:rsidP="00272BCF">
      <w:pPr>
        <w:pStyle w:val="ListParagraph"/>
        <w:numPr>
          <w:ilvl w:val="0"/>
          <w:numId w:val="27"/>
        </w:numPr>
        <w:rPr>
          <w:b/>
          <w:bCs/>
          <w:color w:val="FB69EA"/>
          <w:sz w:val="44"/>
          <w:szCs w:val="44"/>
        </w:rPr>
      </w:pPr>
      <w:r>
        <w:rPr>
          <w:b/>
          <w:bCs/>
          <w:color w:val="FB69EA"/>
          <w:sz w:val="44"/>
          <w:szCs w:val="44"/>
        </w:rPr>
        <w:t>Chapter Sections</w:t>
      </w:r>
    </w:p>
    <w:p w14:paraId="356912FC" w14:textId="1292187C" w:rsidR="00272BCF" w:rsidRDefault="00272BCF" w:rsidP="00272BCF">
      <w:pPr>
        <w:pStyle w:val="ListParagraph"/>
        <w:numPr>
          <w:ilvl w:val="0"/>
          <w:numId w:val="28"/>
        </w:numPr>
        <w:rPr>
          <w:b/>
          <w:bCs/>
          <w:color w:val="FB69EA"/>
          <w:sz w:val="44"/>
          <w:szCs w:val="44"/>
        </w:rPr>
      </w:pPr>
      <w:r>
        <w:rPr>
          <w:b/>
          <w:bCs/>
          <w:color w:val="FB69EA"/>
          <w:sz w:val="44"/>
          <w:szCs w:val="44"/>
        </w:rPr>
        <w:t>X.1 Main Section</w:t>
      </w:r>
    </w:p>
    <w:p w14:paraId="71EB8E3D" w14:textId="206DD6C0" w:rsidR="00272BCF" w:rsidRDefault="00272BCF" w:rsidP="00272BCF">
      <w:pPr>
        <w:pStyle w:val="ListParagraph"/>
        <w:numPr>
          <w:ilvl w:val="0"/>
          <w:numId w:val="28"/>
        </w:numPr>
        <w:rPr>
          <w:b/>
          <w:bCs/>
          <w:color w:val="FB69EA"/>
          <w:sz w:val="44"/>
          <w:szCs w:val="44"/>
        </w:rPr>
      </w:pPr>
      <w:r>
        <w:rPr>
          <w:b/>
          <w:bCs/>
          <w:color w:val="FB69EA"/>
          <w:sz w:val="44"/>
          <w:szCs w:val="44"/>
        </w:rPr>
        <w:lastRenderedPageBreak/>
        <w:t>X.1.1 Subsection</w:t>
      </w:r>
    </w:p>
    <w:p w14:paraId="5C738E68" w14:textId="2CE73C1C" w:rsidR="00272BCF" w:rsidRDefault="00272BCF" w:rsidP="00272BCF">
      <w:pPr>
        <w:pStyle w:val="ListParagraph"/>
        <w:numPr>
          <w:ilvl w:val="0"/>
          <w:numId w:val="28"/>
        </w:numPr>
        <w:rPr>
          <w:b/>
          <w:bCs/>
          <w:color w:val="FB69EA"/>
          <w:sz w:val="44"/>
          <w:szCs w:val="44"/>
        </w:rPr>
      </w:pPr>
      <w:r>
        <w:rPr>
          <w:b/>
          <w:bCs/>
          <w:color w:val="FB69EA"/>
          <w:sz w:val="44"/>
          <w:szCs w:val="44"/>
        </w:rPr>
        <w:t>X.1.2 Subsection</w:t>
      </w:r>
    </w:p>
    <w:p w14:paraId="31F83E42" w14:textId="067CA8AD" w:rsidR="00272BCF" w:rsidRDefault="00272BCF" w:rsidP="00272BCF">
      <w:pPr>
        <w:pStyle w:val="ListParagraph"/>
        <w:numPr>
          <w:ilvl w:val="0"/>
          <w:numId w:val="28"/>
        </w:numPr>
        <w:rPr>
          <w:b/>
          <w:bCs/>
          <w:color w:val="FB69EA"/>
          <w:sz w:val="44"/>
          <w:szCs w:val="44"/>
        </w:rPr>
      </w:pPr>
      <w:r>
        <w:rPr>
          <w:b/>
          <w:bCs/>
          <w:color w:val="FB69EA"/>
          <w:sz w:val="44"/>
          <w:szCs w:val="44"/>
        </w:rPr>
        <w:t>X.1.3 Subsection</w:t>
      </w:r>
    </w:p>
    <w:p w14:paraId="2DFCB07A" w14:textId="5D2EADDD" w:rsidR="00272BCF" w:rsidRDefault="00272BCF" w:rsidP="00272BCF">
      <w:pPr>
        <w:pStyle w:val="ListParagraph"/>
        <w:numPr>
          <w:ilvl w:val="0"/>
          <w:numId w:val="28"/>
        </w:numPr>
        <w:rPr>
          <w:b/>
          <w:bCs/>
          <w:color w:val="FB69EA"/>
          <w:sz w:val="44"/>
          <w:szCs w:val="44"/>
        </w:rPr>
      </w:pPr>
      <w:r>
        <w:rPr>
          <w:b/>
          <w:bCs/>
          <w:color w:val="FB69EA"/>
          <w:sz w:val="44"/>
          <w:szCs w:val="44"/>
        </w:rPr>
        <w:t>X.2 Main Section</w:t>
      </w:r>
    </w:p>
    <w:p w14:paraId="0396E066" w14:textId="03B77A03" w:rsidR="00272BCF" w:rsidRDefault="00272BCF" w:rsidP="00272BCF">
      <w:pPr>
        <w:pStyle w:val="ListParagraph"/>
        <w:numPr>
          <w:ilvl w:val="0"/>
          <w:numId w:val="28"/>
        </w:numPr>
        <w:rPr>
          <w:b/>
          <w:bCs/>
          <w:color w:val="FB69EA"/>
          <w:sz w:val="44"/>
          <w:szCs w:val="44"/>
        </w:rPr>
      </w:pPr>
      <w:r>
        <w:rPr>
          <w:b/>
          <w:bCs/>
          <w:color w:val="FB69EA"/>
          <w:sz w:val="44"/>
          <w:szCs w:val="44"/>
        </w:rPr>
        <w:t>X.2.1 Subsection</w:t>
      </w:r>
    </w:p>
    <w:p w14:paraId="476F12B4" w14:textId="25F5B5B5" w:rsidR="00272BCF" w:rsidRDefault="00272BCF" w:rsidP="00272BCF">
      <w:pPr>
        <w:pStyle w:val="ListParagraph"/>
        <w:numPr>
          <w:ilvl w:val="0"/>
          <w:numId w:val="28"/>
        </w:numPr>
        <w:rPr>
          <w:b/>
          <w:bCs/>
          <w:color w:val="FB69EA"/>
          <w:sz w:val="44"/>
          <w:szCs w:val="44"/>
        </w:rPr>
      </w:pPr>
      <w:r>
        <w:rPr>
          <w:b/>
          <w:bCs/>
          <w:color w:val="FB69EA"/>
          <w:sz w:val="44"/>
          <w:szCs w:val="44"/>
        </w:rPr>
        <w:t>X.2.2 Subsection</w:t>
      </w:r>
    </w:p>
    <w:p w14:paraId="2678F2E9" w14:textId="08B89CD2" w:rsidR="00272BCF" w:rsidRDefault="00272BCF" w:rsidP="00272BCF">
      <w:pPr>
        <w:pStyle w:val="ListParagraph"/>
        <w:numPr>
          <w:ilvl w:val="0"/>
          <w:numId w:val="28"/>
        </w:numPr>
        <w:rPr>
          <w:b/>
          <w:bCs/>
          <w:color w:val="FB69EA"/>
          <w:sz w:val="44"/>
          <w:szCs w:val="44"/>
        </w:rPr>
      </w:pPr>
      <w:r>
        <w:rPr>
          <w:b/>
          <w:bCs/>
          <w:color w:val="FB69EA"/>
          <w:sz w:val="44"/>
          <w:szCs w:val="44"/>
        </w:rPr>
        <w:t>X.2.3 Subsection</w:t>
      </w:r>
    </w:p>
    <w:p w14:paraId="13DB27AB" w14:textId="6E39FF41" w:rsidR="00272BCF" w:rsidRDefault="00272BCF" w:rsidP="00272BCF">
      <w:pPr>
        <w:pStyle w:val="ListParagraph"/>
        <w:ind w:left="1440"/>
        <w:rPr>
          <w:b/>
          <w:bCs/>
          <w:color w:val="FB69EA"/>
          <w:sz w:val="44"/>
          <w:szCs w:val="44"/>
        </w:rPr>
      </w:pPr>
      <w:r>
        <w:rPr>
          <w:b/>
          <w:bCs/>
          <w:color w:val="FB69EA"/>
          <w:sz w:val="44"/>
          <w:szCs w:val="44"/>
        </w:rPr>
        <w:t>Typically:</w:t>
      </w:r>
    </w:p>
    <w:p w14:paraId="6C946E59" w14:textId="2D328CDB" w:rsidR="00272BCF" w:rsidRDefault="00272BCF" w:rsidP="00272BCF">
      <w:pPr>
        <w:pStyle w:val="ListParagraph"/>
        <w:numPr>
          <w:ilvl w:val="0"/>
          <w:numId w:val="28"/>
        </w:numPr>
        <w:rPr>
          <w:b/>
          <w:bCs/>
          <w:color w:val="FB69EA"/>
          <w:sz w:val="44"/>
          <w:szCs w:val="44"/>
        </w:rPr>
      </w:pPr>
      <w:r>
        <w:rPr>
          <w:b/>
          <w:bCs/>
          <w:color w:val="FB69EA"/>
          <w:sz w:val="44"/>
          <w:szCs w:val="44"/>
        </w:rPr>
        <w:t>8-14 major sections</w:t>
      </w:r>
    </w:p>
    <w:p w14:paraId="046BE25E" w14:textId="50F9EB2D" w:rsidR="00272BCF" w:rsidRDefault="00272BCF" w:rsidP="00272BCF">
      <w:pPr>
        <w:pStyle w:val="ListParagraph"/>
        <w:numPr>
          <w:ilvl w:val="0"/>
          <w:numId w:val="28"/>
        </w:numPr>
        <w:rPr>
          <w:b/>
          <w:bCs/>
          <w:color w:val="FB69EA"/>
          <w:sz w:val="44"/>
          <w:szCs w:val="44"/>
        </w:rPr>
      </w:pPr>
      <w:r>
        <w:rPr>
          <w:b/>
          <w:bCs/>
          <w:color w:val="FB69EA"/>
          <w:sz w:val="44"/>
          <w:szCs w:val="44"/>
        </w:rPr>
        <w:t>4-10 subsections per major section</w:t>
      </w:r>
    </w:p>
    <w:p w14:paraId="48211F97" w14:textId="0AFD1EA2" w:rsidR="00272BCF" w:rsidRDefault="00272BCF" w:rsidP="00272BCF">
      <w:pPr>
        <w:pStyle w:val="ListParagraph"/>
        <w:numPr>
          <w:ilvl w:val="0"/>
          <w:numId w:val="28"/>
        </w:numPr>
        <w:rPr>
          <w:b/>
          <w:bCs/>
          <w:color w:val="FB69EA"/>
          <w:sz w:val="44"/>
          <w:szCs w:val="44"/>
        </w:rPr>
      </w:pPr>
      <w:r>
        <w:rPr>
          <w:b/>
          <w:bCs/>
          <w:color w:val="FB69EA"/>
          <w:sz w:val="44"/>
          <w:szCs w:val="44"/>
        </w:rPr>
        <w:t>Offensive Perspective / Defensive Perspective included where applicable</w:t>
      </w:r>
    </w:p>
    <w:p w14:paraId="5610ED7D" w14:textId="1F4800D8" w:rsidR="00272BCF" w:rsidRDefault="00272BCF" w:rsidP="00272BCF">
      <w:pPr>
        <w:pStyle w:val="ListParagraph"/>
        <w:numPr>
          <w:ilvl w:val="0"/>
          <w:numId w:val="27"/>
        </w:numPr>
        <w:rPr>
          <w:b/>
          <w:bCs/>
          <w:color w:val="FB69EA"/>
          <w:sz w:val="44"/>
          <w:szCs w:val="44"/>
        </w:rPr>
      </w:pPr>
      <w:r>
        <w:rPr>
          <w:b/>
          <w:bCs/>
          <w:color w:val="FB69EA"/>
          <w:sz w:val="44"/>
          <w:szCs w:val="44"/>
        </w:rPr>
        <w:t>Chapter Summary</w:t>
      </w:r>
    </w:p>
    <w:p w14:paraId="666F969D" w14:textId="31EF0BA9" w:rsidR="00272BCF" w:rsidRDefault="00272BCF" w:rsidP="00272BCF">
      <w:pPr>
        <w:pStyle w:val="ListParagraph"/>
        <w:numPr>
          <w:ilvl w:val="0"/>
          <w:numId w:val="28"/>
        </w:numPr>
        <w:rPr>
          <w:b/>
          <w:bCs/>
          <w:color w:val="FB69EA"/>
          <w:sz w:val="44"/>
          <w:szCs w:val="44"/>
        </w:rPr>
      </w:pPr>
      <w:r>
        <w:rPr>
          <w:b/>
          <w:bCs/>
          <w:color w:val="FB69EA"/>
          <w:sz w:val="44"/>
          <w:szCs w:val="44"/>
        </w:rPr>
        <w:t>X.10.1 Key Concepts Reviewed</w:t>
      </w:r>
    </w:p>
    <w:p w14:paraId="06D59275" w14:textId="041E9054" w:rsidR="00272BCF" w:rsidRDefault="00272BCF" w:rsidP="00272BCF">
      <w:pPr>
        <w:pStyle w:val="ListParagraph"/>
        <w:numPr>
          <w:ilvl w:val="0"/>
          <w:numId w:val="28"/>
        </w:numPr>
        <w:rPr>
          <w:b/>
          <w:bCs/>
          <w:color w:val="FB69EA"/>
          <w:sz w:val="44"/>
          <w:szCs w:val="44"/>
        </w:rPr>
      </w:pPr>
      <w:r>
        <w:rPr>
          <w:b/>
          <w:bCs/>
          <w:color w:val="FB69EA"/>
          <w:sz w:val="44"/>
          <w:szCs w:val="44"/>
        </w:rPr>
        <w:t>X.10.2 Major Theme Recap</w:t>
      </w:r>
    </w:p>
    <w:p w14:paraId="6EDE0A15" w14:textId="4AA6B69A" w:rsidR="00272BCF" w:rsidRDefault="00272BCF" w:rsidP="00272BCF">
      <w:pPr>
        <w:pStyle w:val="ListParagraph"/>
        <w:numPr>
          <w:ilvl w:val="0"/>
          <w:numId w:val="28"/>
        </w:numPr>
        <w:rPr>
          <w:b/>
          <w:bCs/>
          <w:color w:val="FB69EA"/>
          <w:sz w:val="44"/>
          <w:szCs w:val="44"/>
        </w:rPr>
      </w:pPr>
      <w:r>
        <w:rPr>
          <w:b/>
          <w:bCs/>
          <w:color w:val="FB69EA"/>
          <w:sz w:val="44"/>
          <w:szCs w:val="44"/>
        </w:rPr>
        <w:t>X.10.3 Chapter-Specific Conclusion</w:t>
      </w:r>
    </w:p>
    <w:p w14:paraId="45BD65CE" w14:textId="78088D2B" w:rsidR="00272BCF" w:rsidRDefault="00272BCF" w:rsidP="00272BCF">
      <w:pPr>
        <w:pStyle w:val="ListParagraph"/>
        <w:numPr>
          <w:ilvl w:val="0"/>
          <w:numId w:val="28"/>
        </w:numPr>
        <w:rPr>
          <w:b/>
          <w:bCs/>
          <w:color w:val="FB69EA"/>
          <w:sz w:val="44"/>
          <w:szCs w:val="44"/>
        </w:rPr>
      </w:pPr>
      <w:r>
        <w:rPr>
          <w:b/>
          <w:bCs/>
          <w:color w:val="FB69EA"/>
          <w:sz w:val="44"/>
          <w:szCs w:val="44"/>
        </w:rPr>
        <w:t>X.10.4 Preparing for [Next Chapter Topic]</w:t>
      </w:r>
    </w:p>
    <w:p w14:paraId="17256324" w14:textId="02A83E87" w:rsidR="00272BCF" w:rsidRDefault="00272BCF" w:rsidP="00272BCF">
      <w:pPr>
        <w:pStyle w:val="ListParagraph"/>
        <w:ind w:left="1440"/>
        <w:rPr>
          <w:b/>
          <w:bCs/>
          <w:color w:val="FB69EA"/>
          <w:sz w:val="44"/>
          <w:szCs w:val="44"/>
        </w:rPr>
      </w:pPr>
      <w:r>
        <w:rPr>
          <w:b/>
          <w:bCs/>
          <w:color w:val="FB69EA"/>
          <w:sz w:val="44"/>
          <w:szCs w:val="44"/>
        </w:rPr>
        <w:lastRenderedPageBreak/>
        <w:t>This last item is important because it frames and creates continuity between chapter sections.</w:t>
      </w:r>
    </w:p>
    <w:p w14:paraId="664A0F80" w14:textId="4C794CFC" w:rsidR="00272BCF" w:rsidRDefault="00272BCF" w:rsidP="00272BCF">
      <w:pPr>
        <w:pStyle w:val="ListParagraph"/>
        <w:ind w:left="1440"/>
        <w:rPr>
          <w:b/>
          <w:bCs/>
          <w:color w:val="FB69EA"/>
          <w:sz w:val="44"/>
          <w:szCs w:val="44"/>
        </w:rPr>
      </w:pPr>
      <w:r>
        <w:rPr>
          <w:b/>
          <w:bCs/>
          <w:color w:val="FB69EA"/>
          <w:sz w:val="44"/>
          <w:szCs w:val="44"/>
        </w:rPr>
        <w:t>Examples:</w:t>
      </w:r>
    </w:p>
    <w:p w14:paraId="4E8C80F6" w14:textId="4D7DCCC5" w:rsidR="00272BCF" w:rsidRDefault="00272BCF" w:rsidP="00272BCF">
      <w:pPr>
        <w:pStyle w:val="ListParagraph"/>
        <w:numPr>
          <w:ilvl w:val="0"/>
          <w:numId w:val="28"/>
        </w:numPr>
        <w:rPr>
          <w:b/>
          <w:bCs/>
          <w:color w:val="FB69EA"/>
          <w:sz w:val="44"/>
          <w:szCs w:val="44"/>
        </w:rPr>
      </w:pPr>
      <w:r>
        <w:rPr>
          <w:b/>
          <w:bCs/>
          <w:color w:val="FB69EA"/>
          <w:sz w:val="44"/>
          <w:szCs w:val="44"/>
        </w:rPr>
        <w:t xml:space="preserve">Chapter 5 </w:t>
      </w:r>
      <w:r w:rsidRPr="00272BCF">
        <w:rPr>
          <w:b/>
          <w:bCs/>
          <w:color w:val="FB69EA"/>
          <w:sz w:val="44"/>
          <w:szCs w:val="44"/>
        </w:rPr>
        <w:t>→</w:t>
      </w:r>
      <w:r>
        <w:rPr>
          <w:b/>
          <w:bCs/>
          <w:color w:val="FB69EA"/>
          <w:sz w:val="44"/>
          <w:szCs w:val="44"/>
        </w:rPr>
        <w:t xml:space="preserve"> Preparing for Identity Reconnaissance and OSINT Operations</w:t>
      </w:r>
    </w:p>
    <w:p w14:paraId="30CAE1A2" w14:textId="35B9DC72" w:rsidR="00272BCF" w:rsidRDefault="00272BCF" w:rsidP="00272BCF">
      <w:pPr>
        <w:pStyle w:val="ListParagraph"/>
        <w:numPr>
          <w:ilvl w:val="0"/>
          <w:numId w:val="28"/>
        </w:numPr>
        <w:rPr>
          <w:b/>
          <w:bCs/>
          <w:color w:val="FB69EA"/>
          <w:sz w:val="44"/>
          <w:szCs w:val="44"/>
        </w:rPr>
      </w:pPr>
      <w:r>
        <w:rPr>
          <w:b/>
          <w:bCs/>
          <w:color w:val="FB69EA"/>
          <w:sz w:val="44"/>
          <w:szCs w:val="44"/>
        </w:rPr>
        <w:t xml:space="preserve">Chapter 6 </w:t>
      </w:r>
      <w:r w:rsidRPr="00272BCF">
        <w:rPr>
          <w:b/>
          <w:bCs/>
          <w:color w:val="FB69EA"/>
          <w:sz w:val="44"/>
          <w:szCs w:val="44"/>
        </w:rPr>
        <w:t>→</w:t>
      </w:r>
      <w:r>
        <w:rPr>
          <w:b/>
          <w:bCs/>
          <w:color w:val="FB69EA"/>
          <w:sz w:val="44"/>
          <w:szCs w:val="44"/>
        </w:rPr>
        <w:t xml:space="preserve"> Preparing for Network Discovery and Active Directory Enumeration</w:t>
      </w:r>
    </w:p>
    <w:p w14:paraId="7015066E" w14:textId="02EBFBD3" w:rsidR="00272BCF" w:rsidRDefault="00272BCF" w:rsidP="00272BCF">
      <w:pPr>
        <w:pStyle w:val="ListParagraph"/>
        <w:numPr>
          <w:ilvl w:val="0"/>
          <w:numId w:val="28"/>
        </w:numPr>
        <w:rPr>
          <w:b/>
          <w:bCs/>
          <w:color w:val="FB69EA"/>
          <w:sz w:val="44"/>
          <w:szCs w:val="44"/>
        </w:rPr>
      </w:pPr>
      <w:r>
        <w:rPr>
          <w:b/>
          <w:bCs/>
          <w:color w:val="FB69EA"/>
          <w:sz w:val="44"/>
          <w:szCs w:val="44"/>
        </w:rPr>
        <w:t xml:space="preserve">Chapter 7 </w:t>
      </w:r>
      <w:r w:rsidRPr="00272BCF">
        <w:rPr>
          <w:b/>
          <w:bCs/>
          <w:color w:val="FB69EA"/>
          <w:sz w:val="44"/>
          <w:szCs w:val="44"/>
        </w:rPr>
        <w:t>→</w:t>
      </w:r>
      <w:r>
        <w:rPr>
          <w:b/>
          <w:bCs/>
          <w:color w:val="FB69EA"/>
          <w:sz w:val="44"/>
          <w:szCs w:val="44"/>
        </w:rPr>
        <w:t xml:space="preserve"> Preparing for Initial Access Operations</w:t>
      </w:r>
    </w:p>
    <w:p w14:paraId="545C5E47" w14:textId="1C2E1CF3" w:rsidR="00272BCF" w:rsidRDefault="00272BCF" w:rsidP="00272BCF">
      <w:pPr>
        <w:pStyle w:val="ListParagraph"/>
        <w:numPr>
          <w:ilvl w:val="0"/>
          <w:numId w:val="28"/>
        </w:numPr>
        <w:rPr>
          <w:b/>
          <w:bCs/>
          <w:color w:val="FB69EA"/>
          <w:sz w:val="44"/>
          <w:szCs w:val="44"/>
        </w:rPr>
      </w:pPr>
      <w:r>
        <w:rPr>
          <w:b/>
          <w:bCs/>
          <w:color w:val="FB69EA"/>
          <w:sz w:val="44"/>
          <w:szCs w:val="44"/>
        </w:rPr>
        <w:t xml:space="preserve">Chapter 8 </w:t>
      </w:r>
      <w:r w:rsidRPr="00272BCF">
        <w:rPr>
          <w:b/>
          <w:bCs/>
          <w:color w:val="FB69EA"/>
          <w:sz w:val="44"/>
          <w:szCs w:val="44"/>
        </w:rPr>
        <w:t>→</w:t>
      </w:r>
      <w:r>
        <w:rPr>
          <w:b/>
          <w:bCs/>
          <w:color w:val="FB69EA"/>
          <w:sz w:val="44"/>
          <w:szCs w:val="44"/>
        </w:rPr>
        <w:t xml:space="preserve"> Preparing for Credential Access Operations</w:t>
      </w:r>
    </w:p>
    <w:p w14:paraId="49EC253C" w14:textId="5FE1EA27" w:rsidR="00272BCF" w:rsidRDefault="00272BCF" w:rsidP="00272BCF">
      <w:pPr>
        <w:pStyle w:val="ListParagraph"/>
        <w:numPr>
          <w:ilvl w:val="0"/>
          <w:numId w:val="28"/>
        </w:numPr>
        <w:rPr>
          <w:b/>
          <w:bCs/>
          <w:color w:val="FB69EA"/>
          <w:sz w:val="44"/>
          <w:szCs w:val="44"/>
        </w:rPr>
      </w:pPr>
      <w:r>
        <w:rPr>
          <w:b/>
          <w:bCs/>
          <w:color w:val="FB69EA"/>
          <w:sz w:val="44"/>
          <w:szCs w:val="44"/>
        </w:rPr>
        <w:t xml:space="preserve">Chapter 9 </w:t>
      </w:r>
      <w:r w:rsidRPr="00272BCF">
        <w:rPr>
          <w:b/>
          <w:bCs/>
          <w:color w:val="FB69EA"/>
          <w:sz w:val="44"/>
          <w:szCs w:val="44"/>
        </w:rPr>
        <w:t>→</w:t>
      </w:r>
      <w:r>
        <w:rPr>
          <w:b/>
          <w:bCs/>
          <w:color w:val="FB69EA"/>
          <w:sz w:val="44"/>
          <w:szCs w:val="44"/>
        </w:rPr>
        <w:t xml:space="preserve"> Preparing for Privilege Escalation Operations</w:t>
      </w:r>
    </w:p>
    <w:p w14:paraId="594593B6" w14:textId="48A863CF" w:rsidR="00272BCF" w:rsidRDefault="00272BCF" w:rsidP="00272BCF">
      <w:pPr>
        <w:pStyle w:val="ListParagraph"/>
        <w:numPr>
          <w:ilvl w:val="0"/>
          <w:numId w:val="27"/>
        </w:numPr>
        <w:rPr>
          <w:b/>
          <w:bCs/>
          <w:color w:val="FB69EA"/>
          <w:sz w:val="44"/>
          <w:szCs w:val="44"/>
        </w:rPr>
      </w:pPr>
      <w:r>
        <w:rPr>
          <w:b/>
          <w:bCs/>
          <w:color w:val="FB69EA"/>
          <w:sz w:val="44"/>
          <w:szCs w:val="44"/>
        </w:rPr>
        <w:t>Key Takeaways – Typically 7-10 bullet points.</w:t>
      </w:r>
    </w:p>
    <w:p w14:paraId="355FA696" w14:textId="01B72B7A" w:rsidR="00272BCF" w:rsidRDefault="00272BCF" w:rsidP="00272BCF">
      <w:pPr>
        <w:pStyle w:val="ListParagraph"/>
        <w:ind w:left="1080"/>
        <w:rPr>
          <w:b/>
          <w:bCs/>
          <w:color w:val="FB69EA"/>
          <w:sz w:val="44"/>
          <w:szCs w:val="44"/>
        </w:rPr>
      </w:pPr>
      <w:r>
        <w:rPr>
          <w:b/>
          <w:bCs/>
          <w:color w:val="FB69EA"/>
          <w:sz w:val="44"/>
          <w:szCs w:val="44"/>
        </w:rPr>
        <w:t>Example format:</w:t>
      </w:r>
    </w:p>
    <w:p w14:paraId="36FC38C2" w14:textId="5B4D7861" w:rsidR="00272BCF" w:rsidRDefault="00272BCF" w:rsidP="00272BCF">
      <w:pPr>
        <w:pStyle w:val="ListParagraph"/>
        <w:numPr>
          <w:ilvl w:val="0"/>
          <w:numId w:val="28"/>
        </w:numPr>
        <w:rPr>
          <w:b/>
          <w:bCs/>
          <w:color w:val="FB69EA"/>
          <w:sz w:val="44"/>
          <w:szCs w:val="44"/>
        </w:rPr>
      </w:pPr>
      <w:r>
        <w:rPr>
          <w:b/>
          <w:bCs/>
          <w:color w:val="FB69EA"/>
          <w:sz w:val="44"/>
          <w:szCs w:val="44"/>
        </w:rPr>
        <w:t>Core lesson #1</w:t>
      </w:r>
    </w:p>
    <w:p w14:paraId="6D3A0A48" w14:textId="4F49431A" w:rsidR="00272BCF" w:rsidRDefault="00272BCF" w:rsidP="00272BCF">
      <w:pPr>
        <w:pStyle w:val="ListParagraph"/>
        <w:numPr>
          <w:ilvl w:val="0"/>
          <w:numId w:val="28"/>
        </w:numPr>
        <w:rPr>
          <w:b/>
          <w:bCs/>
          <w:color w:val="FB69EA"/>
          <w:sz w:val="44"/>
          <w:szCs w:val="44"/>
        </w:rPr>
      </w:pPr>
      <w:r>
        <w:rPr>
          <w:b/>
          <w:bCs/>
          <w:color w:val="FB69EA"/>
          <w:sz w:val="44"/>
          <w:szCs w:val="44"/>
        </w:rPr>
        <w:t>Core lesson #2</w:t>
      </w:r>
    </w:p>
    <w:p w14:paraId="3F41CEAD" w14:textId="3496E102" w:rsidR="00272BCF" w:rsidRDefault="00272BCF" w:rsidP="00272BCF">
      <w:pPr>
        <w:pStyle w:val="ListParagraph"/>
        <w:numPr>
          <w:ilvl w:val="0"/>
          <w:numId w:val="28"/>
        </w:numPr>
        <w:rPr>
          <w:b/>
          <w:bCs/>
          <w:color w:val="FB69EA"/>
          <w:sz w:val="44"/>
          <w:szCs w:val="44"/>
        </w:rPr>
      </w:pPr>
      <w:r>
        <w:rPr>
          <w:b/>
          <w:bCs/>
          <w:color w:val="FB69EA"/>
          <w:sz w:val="44"/>
          <w:szCs w:val="44"/>
        </w:rPr>
        <w:lastRenderedPageBreak/>
        <w:t>Core lesson #3</w:t>
      </w:r>
    </w:p>
    <w:p w14:paraId="6E3E1912" w14:textId="0E20A20F" w:rsidR="00272BCF" w:rsidRDefault="00272BCF" w:rsidP="00272BCF">
      <w:pPr>
        <w:rPr>
          <w:b/>
          <w:bCs/>
          <w:color w:val="FB69EA"/>
          <w:sz w:val="44"/>
          <w:szCs w:val="44"/>
        </w:rPr>
      </w:pPr>
      <w:r>
        <w:rPr>
          <w:b/>
          <w:bCs/>
          <w:color w:val="FB69EA"/>
          <w:sz w:val="44"/>
          <w:szCs w:val="44"/>
        </w:rPr>
        <w:t>In short, the order should always be:</w:t>
      </w:r>
    </w:p>
    <w:p w14:paraId="385588A5" w14:textId="787C8F51" w:rsidR="00272BCF" w:rsidRDefault="00272BCF" w:rsidP="00272BCF">
      <w:pPr>
        <w:pStyle w:val="ListParagraph"/>
        <w:numPr>
          <w:ilvl w:val="0"/>
          <w:numId w:val="29"/>
        </w:numPr>
        <w:rPr>
          <w:b/>
          <w:bCs/>
          <w:color w:val="FB69EA"/>
          <w:sz w:val="44"/>
          <w:szCs w:val="44"/>
        </w:rPr>
      </w:pPr>
      <w:r>
        <w:rPr>
          <w:b/>
          <w:bCs/>
          <w:color w:val="FB69EA"/>
          <w:sz w:val="44"/>
          <w:szCs w:val="44"/>
        </w:rPr>
        <w:t>Chapter Title</w:t>
      </w:r>
    </w:p>
    <w:p w14:paraId="6F3C8BC8" w14:textId="50100BFD" w:rsidR="00272BCF" w:rsidRDefault="00272BCF" w:rsidP="00272BCF">
      <w:pPr>
        <w:pStyle w:val="ListParagraph"/>
        <w:numPr>
          <w:ilvl w:val="0"/>
          <w:numId w:val="29"/>
        </w:numPr>
        <w:rPr>
          <w:b/>
          <w:bCs/>
          <w:color w:val="FB69EA"/>
          <w:sz w:val="44"/>
          <w:szCs w:val="44"/>
        </w:rPr>
      </w:pPr>
      <w:r>
        <w:rPr>
          <w:b/>
          <w:bCs/>
          <w:color w:val="FB69EA"/>
          <w:sz w:val="44"/>
          <w:szCs w:val="44"/>
        </w:rPr>
        <w:t>Chapter Purpose</w:t>
      </w:r>
    </w:p>
    <w:p w14:paraId="271491C5" w14:textId="527016A7" w:rsidR="00272BCF" w:rsidRDefault="00272BCF" w:rsidP="00272BCF">
      <w:pPr>
        <w:pStyle w:val="ListParagraph"/>
        <w:numPr>
          <w:ilvl w:val="0"/>
          <w:numId w:val="29"/>
        </w:numPr>
        <w:rPr>
          <w:b/>
          <w:bCs/>
          <w:color w:val="FB69EA"/>
          <w:sz w:val="44"/>
          <w:szCs w:val="44"/>
        </w:rPr>
      </w:pPr>
      <w:r>
        <w:rPr>
          <w:b/>
          <w:bCs/>
          <w:color w:val="FB69EA"/>
          <w:sz w:val="44"/>
          <w:szCs w:val="44"/>
        </w:rPr>
        <w:t>Chapter Abstract</w:t>
      </w:r>
    </w:p>
    <w:p w14:paraId="3CE1EED0" w14:textId="5E2D850B" w:rsidR="00272BCF" w:rsidRDefault="00272BCF" w:rsidP="00272BCF">
      <w:pPr>
        <w:pStyle w:val="ListParagraph"/>
        <w:numPr>
          <w:ilvl w:val="0"/>
          <w:numId w:val="29"/>
        </w:numPr>
        <w:rPr>
          <w:b/>
          <w:bCs/>
          <w:color w:val="FB69EA"/>
          <w:sz w:val="44"/>
          <w:szCs w:val="44"/>
        </w:rPr>
      </w:pPr>
      <w:r>
        <w:rPr>
          <w:b/>
          <w:bCs/>
          <w:color w:val="FB69EA"/>
          <w:sz w:val="44"/>
          <w:szCs w:val="44"/>
        </w:rPr>
        <w:t>Key Terminology</w:t>
      </w:r>
    </w:p>
    <w:p w14:paraId="7B0BB6C6" w14:textId="64DF3768" w:rsidR="00272BCF" w:rsidRDefault="00272BCF" w:rsidP="00272BCF">
      <w:pPr>
        <w:pStyle w:val="ListParagraph"/>
        <w:numPr>
          <w:ilvl w:val="0"/>
          <w:numId w:val="29"/>
        </w:numPr>
        <w:rPr>
          <w:b/>
          <w:bCs/>
          <w:color w:val="FB69EA"/>
          <w:sz w:val="44"/>
          <w:szCs w:val="44"/>
        </w:rPr>
      </w:pPr>
      <w:r>
        <w:rPr>
          <w:b/>
          <w:bCs/>
          <w:color w:val="FB69EA"/>
          <w:sz w:val="44"/>
          <w:szCs w:val="44"/>
        </w:rPr>
        <w:t>Learning Objectives</w:t>
      </w:r>
    </w:p>
    <w:p w14:paraId="37346BE3" w14:textId="3AF404BA" w:rsidR="00272BCF" w:rsidRDefault="00272BCF" w:rsidP="00272BCF">
      <w:pPr>
        <w:pStyle w:val="ListParagraph"/>
        <w:numPr>
          <w:ilvl w:val="0"/>
          <w:numId w:val="29"/>
        </w:numPr>
        <w:rPr>
          <w:b/>
          <w:bCs/>
          <w:color w:val="FB69EA"/>
          <w:sz w:val="44"/>
          <w:szCs w:val="44"/>
        </w:rPr>
      </w:pPr>
      <w:r>
        <w:rPr>
          <w:b/>
          <w:bCs/>
          <w:color w:val="FB69EA"/>
          <w:sz w:val="44"/>
          <w:szCs w:val="44"/>
        </w:rPr>
        <w:t>Figures</w:t>
      </w:r>
    </w:p>
    <w:p w14:paraId="7161A162" w14:textId="5D0B6407" w:rsidR="00272BCF" w:rsidRDefault="00272BCF" w:rsidP="00272BCF">
      <w:pPr>
        <w:pStyle w:val="ListParagraph"/>
        <w:numPr>
          <w:ilvl w:val="0"/>
          <w:numId w:val="29"/>
        </w:numPr>
        <w:rPr>
          <w:b/>
          <w:bCs/>
          <w:color w:val="FB69EA"/>
          <w:sz w:val="44"/>
          <w:szCs w:val="44"/>
        </w:rPr>
      </w:pPr>
      <w:r>
        <w:rPr>
          <w:b/>
          <w:bCs/>
          <w:color w:val="FB69EA"/>
          <w:sz w:val="44"/>
          <w:szCs w:val="44"/>
        </w:rPr>
        <w:t>Tables</w:t>
      </w:r>
    </w:p>
    <w:p w14:paraId="1664417C" w14:textId="744D0202" w:rsidR="00272BCF" w:rsidRDefault="00272BCF" w:rsidP="00272BCF">
      <w:pPr>
        <w:pStyle w:val="ListParagraph"/>
        <w:numPr>
          <w:ilvl w:val="0"/>
          <w:numId w:val="29"/>
        </w:numPr>
        <w:rPr>
          <w:b/>
          <w:bCs/>
          <w:color w:val="FB69EA"/>
          <w:sz w:val="44"/>
          <w:szCs w:val="44"/>
        </w:rPr>
      </w:pPr>
      <w:r>
        <w:rPr>
          <w:b/>
          <w:bCs/>
          <w:color w:val="FB69EA"/>
          <w:sz w:val="44"/>
          <w:szCs w:val="44"/>
        </w:rPr>
        <w:t>Case Studies</w:t>
      </w:r>
    </w:p>
    <w:p w14:paraId="0DB432E0" w14:textId="04CD9E32" w:rsidR="00272BCF" w:rsidRDefault="00272BCF" w:rsidP="00272BCF">
      <w:pPr>
        <w:pStyle w:val="ListParagraph"/>
        <w:numPr>
          <w:ilvl w:val="0"/>
          <w:numId w:val="29"/>
        </w:numPr>
        <w:rPr>
          <w:b/>
          <w:bCs/>
          <w:color w:val="FB69EA"/>
          <w:sz w:val="44"/>
          <w:szCs w:val="44"/>
        </w:rPr>
      </w:pPr>
      <w:r>
        <w:rPr>
          <w:b/>
          <w:bCs/>
          <w:color w:val="FB69EA"/>
          <w:sz w:val="44"/>
          <w:szCs w:val="44"/>
        </w:rPr>
        <w:t>Labs / Exercises</w:t>
      </w:r>
    </w:p>
    <w:p w14:paraId="689E404E" w14:textId="0BDDC1BB" w:rsidR="00272BCF" w:rsidRDefault="00272BCF" w:rsidP="00272BCF">
      <w:pPr>
        <w:pStyle w:val="ListParagraph"/>
        <w:numPr>
          <w:ilvl w:val="0"/>
          <w:numId w:val="29"/>
        </w:numPr>
        <w:rPr>
          <w:b/>
          <w:bCs/>
          <w:color w:val="FB69EA"/>
          <w:sz w:val="44"/>
          <w:szCs w:val="44"/>
        </w:rPr>
      </w:pPr>
      <w:r>
        <w:rPr>
          <w:b/>
          <w:bCs/>
          <w:color w:val="FB69EA"/>
          <w:sz w:val="44"/>
          <w:szCs w:val="44"/>
        </w:rPr>
        <w:t>Offensive Concepts Covered</w:t>
      </w:r>
    </w:p>
    <w:p w14:paraId="0DFF9469" w14:textId="62C164F0" w:rsidR="00272BCF" w:rsidRDefault="00272BCF" w:rsidP="00272BCF">
      <w:pPr>
        <w:pStyle w:val="ListParagraph"/>
        <w:numPr>
          <w:ilvl w:val="0"/>
          <w:numId w:val="29"/>
        </w:numPr>
        <w:rPr>
          <w:b/>
          <w:bCs/>
          <w:color w:val="FB69EA"/>
          <w:sz w:val="44"/>
          <w:szCs w:val="44"/>
        </w:rPr>
      </w:pPr>
      <w:r>
        <w:rPr>
          <w:b/>
          <w:bCs/>
          <w:color w:val="FB69EA"/>
          <w:sz w:val="44"/>
          <w:szCs w:val="44"/>
        </w:rPr>
        <w:t>Defensive Concepts Covered</w:t>
      </w:r>
    </w:p>
    <w:p w14:paraId="28592809" w14:textId="6E33946B" w:rsidR="00272BCF" w:rsidRDefault="00272BCF" w:rsidP="00272BCF">
      <w:pPr>
        <w:pStyle w:val="ListParagraph"/>
        <w:numPr>
          <w:ilvl w:val="0"/>
          <w:numId w:val="29"/>
        </w:numPr>
        <w:rPr>
          <w:b/>
          <w:bCs/>
          <w:color w:val="FB69EA"/>
          <w:sz w:val="44"/>
          <w:szCs w:val="44"/>
        </w:rPr>
      </w:pPr>
      <w:r>
        <w:rPr>
          <w:b/>
          <w:bCs/>
          <w:color w:val="FB69EA"/>
          <w:sz w:val="44"/>
          <w:szCs w:val="44"/>
        </w:rPr>
        <w:t>Offensive Tools Discussed</w:t>
      </w:r>
    </w:p>
    <w:p w14:paraId="4898BBF6" w14:textId="37B5C87A" w:rsidR="00272BCF" w:rsidRDefault="00272BCF" w:rsidP="00272BCF">
      <w:pPr>
        <w:pStyle w:val="ListParagraph"/>
        <w:numPr>
          <w:ilvl w:val="0"/>
          <w:numId w:val="29"/>
        </w:numPr>
        <w:rPr>
          <w:b/>
          <w:bCs/>
          <w:color w:val="FB69EA"/>
          <w:sz w:val="44"/>
          <w:szCs w:val="44"/>
        </w:rPr>
      </w:pPr>
      <w:r>
        <w:rPr>
          <w:b/>
          <w:bCs/>
          <w:color w:val="FB69EA"/>
          <w:sz w:val="44"/>
          <w:szCs w:val="44"/>
        </w:rPr>
        <w:t>Defensive Tools Discussed</w:t>
      </w:r>
    </w:p>
    <w:p w14:paraId="61AECB94" w14:textId="7CC0414A" w:rsidR="00272BCF" w:rsidRDefault="00272BCF" w:rsidP="00272BCF">
      <w:pPr>
        <w:pStyle w:val="ListParagraph"/>
        <w:numPr>
          <w:ilvl w:val="0"/>
          <w:numId w:val="29"/>
        </w:numPr>
        <w:rPr>
          <w:b/>
          <w:bCs/>
          <w:color w:val="FB69EA"/>
          <w:sz w:val="44"/>
          <w:szCs w:val="44"/>
        </w:rPr>
      </w:pPr>
      <w:r>
        <w:rPr>
          <w:b/>
          <w:bCs/>
          <w:color w:val="FB69EA"/>
          <w:sz w:val="44"/>
          <w:szCs w:val="44"/>
        </w:rPr>
        <w:t>Primary FICAM Components Covered</w:t>
      </w:r>
    </w:p>
    <w:p w14:paraId="6797E842" w14:textId="36942D7F" w:rsidR="00272BCF" w:rsidRDefault="00272BCF" w:rsidP="00272BCF">
      <w:pPr>
        <w:pStyle w:val="ListParagraph"/>
        <w:numPr>
          <w:ilvl w:val="0"/>
          <w:numId w:val="29"/>
        </w:numPr>
        <w:rPr>
          <w:b/>
          <w:bCs/>
          <w:color w:val="FB69EA"/>
          <w:sz w:val="44"/>
          <w:szCs w:val="44"/>
        </w:rPr>
      </w:pPr>
      <w:r>
        <w:rPr>
          <w:b/>
          <w:bCs/>
          <w:color w:val="FB69EA"/>
          <w:sz w:val="44"/>
          <w:szCs w:val="44"/>
        </w:rPr>
        <w:t>MITRE ATT&amp;CK Framework Coverage</w:t>
      </w:r>
    </w:p>
    <w:p w14:paraId="03364093" w14:textId="710423EC" w:rsidR="00272BCF" w:rsidRDefault="00272BCF" w:rsidP="00272BCF">
      <w:pPr>
        <w:pStyle w:val="ListParagraph"/>
        <w:numPr>
          <w:ilvl w:val="0"/>
          <w:numId w:val="29"/>
        </w:numPr>
        <w:rPr>
          <w:b/>
          <w:bCs/>
          <w:color w:val="FB69EA"/>
          <w:sz w:val="44"/>
          <w:szCs w:val="44"/>
        </w:rPr>
      </w:pPr>
      <w:r>
        <w:rPr>
          <w:b/>
          <w:bCs/>
          <w:color w:val="FB69EA"/>
          <w:sz w:val="44"/>
          <w:szCs w:val="44"/>
        </w:rPr>
        <w:t>Chapter Sections</w:t>
      </w:r>
    </w:p>
    <w:p w14:paraId="232D7EC4" w14:textId="639DAB09" w:rsidR="00272BCF" w:rsidRDefault="00272BCF" w:rsidP="00272BCF">
      <w:pPr>
        <w:pStyle w:val="ListParagraph"/>
        <w:numPr>
          <w:ilvl w:val="0"/>
          <w:numId w:val="29"/>
        </w:numPr>
        <w:rPr>
          <w:b/>
          <w:bCs/>
          <w:color w:val="FB69EA"/>
          <w:sz w:val="44"/>
          <w:szCs w:val="44"/>
        </w:rPr>
      </w:pPr>
      <w:r>
        <w:rPr>
          <w:b/>
          <w:bCs/>
          <w:color w:val="FB69EA"/>
          <w:sz w:val="44"/>
          <w:szCs w:val="44"/>
        </w:rPr>
        <w:t>Chapter Summary</w:t>
      </w:r>
    </w:p>
    <w:p w14:paraId="432B306A" w14:textId="1EF06A74" w:rsidR="00272BCF" w:rsidRDefault="00272BCF" w:rsidP="00272BCF">
      <w:pPr>
        <w:pStyle w:val="ListParagraph"/>
        <w:numPr>
          <w:ilvl w:val="0"/>
          <w:numId w:val="29"/>
        </w:numPr>
        <w:rPr>
          <w:b/>
          <w:bCs/>
          <w:color w:val="FB69EA"/>
          <w:sz w:val="44"/>
          <w:szCs w:val="44"/>
        </w:rPr>
      </w:pPr>
      <w:r>
        <w:rPr>
          <w:b/>
          <w:bCs/>
          <w:color w:val="FB69EA"/>
          <w:sz w:val="44"/>
          <w:szCs w:val="44"/>
        </w:rPr>
        <w:t>Key Takeaways</w:t>
      </w:r>
    </w:p>
    <w:p w14:paraId="4D7CDFD1" w14:textId="5CC715A1" w:rsidR="00272BCF" w:rsidRPr="00272BCF" w:rsidRDefault="00272BCF" w:rsidP="00272BCF">
      <w:pPr>
        <w:pStyle w:val="ListParagraph"/>
        <w:numPr>
          <w:ilvl w:val="0"/>
          <w:numId w:val="29"/>
        </w:numPr>
        <w:rPr>
          <w:b/>
          <w:bCs/>
          <w:color w:val="FB69EA"/>
          <w:sz w:val="44"/>
          <w:szCs w:val="44"/>
        </w:rPr>
      </w:pPr>
      <w:r>
        <w:rPr>
          <w:b/>
          <w:bCs/>
          <w:color w:val="FB69EA"/>
          <w:sz w:val="44"/>
          <w:szCs w:val="44"/>
        </w:rPr>
        <w:lastRenderedPageBreak/>
        <w:t>Transition Connector for Introduction to Next Chapter</w:t>
      </w:r>
    </w:p>
    <w:p w14:paraId="74C50CF4" w14:textId="77777777" w:rsidR="000D303D" w:rsidRDefault="000D303D">
      <w:pPr>
        <w:rPr>
          <w:b/>
          <w:bCs/>
          <w:color w:val="FB69EA"/>
          <w:sz w:val="44"/>
          <w:szCs w:val="44"/>
        </w:rPr>
      </w:pPr>
    </w:p>
    <w:p w14:paraId="796C32A5" w14:textId="7512FEC7" w:rsidR="00F52EA3" w:rsidRPr="001162FF" w:rsidRDefault="00F52EA3">
      <w:pPr>
        <w:rPr>
          <w:b/>
          <w:bCs/>
          <w:color w:val="FB69EA"/>
          <w:sz w:val="44"/>
          <w:szCs w:val="44"/>
        </w:rPr>
      </w:pPr>
      <w:r w:rsidRPr="001162FF">
        <w:rPr>
          <w:b/>
          <w:bCs/>
          <w:color w:val="FB69EA"/>
          <w:sz w:val="44"/>
          <w:szCs w:val="44"/>
        </w:rPr>
        <w:t>Part I – Foundations of Federal Identity Security</w:t>
      </w:r>
    </w:p>
    <w:p w14:paraId="3FF2F1E3" w14:textId="1ADBB2EF" w:rsidR="00B47558" w:rsidRPr="004A5354" w:rsidRDefault="002D35FC">
      <w:pPr>
        <w:rPr>
          <w:b/>
          <w:bCs/>
          <w:sz w:val="40"/>
          <w:szCs w:val="40"/>
        </w:rPr>
      </w:pPr>
      <w:r w:rsidRPr="004A5354">
        <w:rPr>
          <w:b/>
          <w:bCs/>
          <w:sz w:val="40"/>
          <w:szCs w:val="40"/>
        </w:rPr>
        <w:t>Chapter 1</w:t>
      </w:r>
    </w:p>
    <w:p w14:paraId="0232530B" w14:textId="660AC5B1" w:rsidR="000F2E2B" w:rsidRPr="00AA3D28" w:rsidRDefault="002D35FC">
      <w:pPr>
        <w:rPr>
          <w:b/>
          <w:bCs/>
          <w:color w:val="77206D" w:themeColor="accent5" w:themeShade="BF"/>
          <w:sz w:val="36"/>
          <w:szCs w:val="36"/>
        </w:rPr>
      </w:pPr>
      <w:r w:rsidRPr="00AA3D28">
        <w:rPr>
          <w:b/>
          <w:bCs/>
          <w:color w:val="77206D" w:themeColor="accent5" w:themeShade="BF"/>
          <w:sz w:val="36"/>
          <w:szCs w:val="36"/>
        </w:rPr>
        <w:t>The Case for Offensive and Defensive Security in Federal and Military Active Directory FICAM Domains and Network Environments</w:t>
      </w:r>
    </w:p>
    <w:p w14:paraId="618AD573" w14:textId="77777777" w:rsidR="001F3BD9" w:rsidRPr="001F3BD9" w:rsidRDefault="001F3BD9">
      <w:pPr>
        <w:rPr>
          <w:b/>
          <w:bCs/>
          <w:sz w:val="36"/>
          <w:szCs w:val="36"/>
        </w:rPr>
      </w:pPr>
    </w:p>
    <w:p w14:paraId="77158F02" w14:textId="75315FBA" w:rsidR="002D35FC" w:rsidRPr="00AA3D28" w:rsidRDefault="002D35FC">
      <w:pPr>
        <w:rPr>
          <w:b/>
          <w:bCs/>
          <w:color w:val="77206D" w:themeColor="accent5" w:themeShade="BF"/>
          <w:sz w:val="32"/>
          <w:szCs w:val="32"/>
        </w:rPr>
      </w:pPr>
      <w:r w:rsidRPr="00AA3D28">
        <w:rPr>
          <w:b/>
          <w:bCs/>
          <w:color w:val="77206D" w:themeColor="accent5" w:themeShade="BF"/>
          <w:sz w:val="32"/>
          <w:szCs w:val="32"/>
        </w:rPr>
        <w:t>Chapter Purpose</w:t>
      </w:r>
    </w:p>
    <w:p w14:paraId="5475C1F6" w14:textId="7A740ECD" w:rsidR="002D35FC" w:rsidRPr="00FC35DA" w:rsidRDefault="002D35FC">
      <w:pPr>
        <w:rPr>
          <w:rFonts w:ascii="Times New Roman" w:hAnsi="Times New Roman" w:cs="Times New Roman"/>
        </w:rPr>
      </w:pPr>
      <w:r w:rsidRPr="00FC35DA">
        <w:rPr>
          <w:rFonts w:ascii="Times New Roman" w:hAnsi="Times New Roman" w:cs="Times New Roman"/>
        </w:rPr>
        <w:t>Chapter 1 establishes the operational context for the remainder of this handbook by introducing Microsoft Active Directory and Federal Identity, Credential, and Access Management (FICAM) environments as strategic cyber terrain targeted by nation-state adversaries, insider threats, cybercriminal organizations, and Advanced Persistent Threat (APT) variants. Readers are introduced to cyber digital identity-centric warfare, the federal identity threat landscape, major attack surfaces, offensive and defensive operational perspectives, and the Active Directory Identity Attack Lifecycle that serves as the organizing framework for subsequent chapters.</w:t>
      </w:r>
    </w:p>
    <w:p w14:paraId="5C633A8E" w14:textId="77777777" w:rsidR="000F2E2B" w:rsidRDefault="000F2E2B">
      <w:pPr>
        <w:rPr>
          <w:b/>
          <w:bCs/>
          <w:sz w:val="32"/>
          <w:szCs w:val="32"/>
        </w:rPr>
      </w:pPr>
    </w:p>
    <w:p w14:paraId="39555CA2" w14:textId="18AA67F7" w:rsidR="002D35FC" w:rsidRPr="00AA3D28" w:rsidRDefault="002D35FC">
      <w:pPr>
        <w:rPr>
          <w:b/>
          <w:bCs/>
          <w:color w:val="77206D" w:themeColor="accent5" w:themeShade="BF"/>
          <w:sz w:val="32"/>
          <w:szCs w:val="32"/>
        </w:rPr>
      </w:pPr>
      <w:r w:rsidRPr="00AA3D28">
        <w:rPr>
          <w:b/>
          <w:bCs/>
          <w:color w:val="77206D" w:themeColor="accent5" w:themeShade="BF"/>
          <w:sz w:val="32"/>
          <w:szCs w:val="32"/>
        </w:rPr>
        <w:t>Chapter Abstract</w:t>
      </w:r>
    </w:p>
    <w:p w14:paraId="5656E9F6" w14:textId="51D00353" w:rsidR="002D35FC" w:rsidRPr="00FC35DA" w:rsidRDefault="002D35FC">
      <w:pPr>
        <w:rPr>
          <w:rFonts w:ascii="Times New Roman" w:hAnsi="Times New Roman" w:cs="Times New Roman"/>
        </w:rPr>
      </w:pPr>
      <w:r w:rsidRPr="00FC35DA">
        <w:rPr>
          <w:rFonts w:ascii="Times New Roman" w:hAnsi="Times New Roman" w:cs="Times New Roman"/>
        </w:rPr>
        <w:t>Microsoft’s Active Directory and Federal Identity, Credential, and Access Management (FICAM) infrastructure has evolved from primarily administrative support systems into primary targets for modern cyber operations. Nation-state actors, cybercriminal organizations that operate on the dark web, insider threats in our very own offices, and advanced persistent threats increasingly focus on identity systems because compromising identity often provides an easy way in and access to entire enterprise environments.</w:t>
      </w:r>
    </w:p>
    <w:p w14:paraId="417C6E08" w14:textId="2E436F5F" w:rsidR="002D35FC" w:rsidRPr="00FC35DA" w:rsidRDefault="002D35FC">
      <w:pPr>
        <w:rPr>
          <w:rFonts w:ascii="Times New Roman" w:hAnsi="Times New Roman" w:cs="Times New Roman"/>
        </w:rPr>
      </w:pPr>
      <w:r w:rsidRPr="00FC35DA">
        <w:rPr>
          <w:rFonts w:ascii="Times New Roman" w:hAnsi="Times New Roman" w:cs="Times New Roman"/>
        </w:rPr>
        <w:lastRenderedPageBreak/>
        <w:t>This chapter introduces the concept of identity-centric warfare, explores the modern federal identity threat landscape, attack vectors and entry points, examines key Active Directory and FICAM attack surfaces, and presents the Active Directory Identity Attack Lifecycle. Readers will gain a foundational understanding of how offensive and defensive security operations intersect within federal and military identity environments and how the remainder of the handbook builds upon these concepts.</w:t>
      </w:r>
    </w:p>
    <w:p w14:paraId="76838262" w14:textId="6451FA50" w:rsidR="00272BCF" w:rsidRPr="00272BCF" w:rsidRDefault="00272BCF">
      <w:pPr>
        <w:rPr>
          <w:sz w:val="32"/>
          <w:szCs w:val="32"/>
        </w:rPr>
      </w:pPr>
      <w:r>
        <w:rPr>
          <w:b/>
          <w:bCs/>
          <w:sz w:val="32"/>
          <w:szCs w:val="32"/>
        </w:rPr>
        <w:t xml:space="preserve">Key Terminology. </w:t>
      </w:r>
      <w:r>
        <w:rPr>
          <w:sz w:val="32"/>
          <w:szCs w:val="32"/>
        </w:rPr>
        <w:t>Active Directory (AD), Federal Identity, Credential, and Access Management (FICAM), Identity-Centric Security, Identity-Centric Warfare, Identity Attack Lifecycle, Attack Surface, Threat Landscape, Advanced Persistent Threat (APT), Nation-State Adversary, State-Sponsored Adversary, Insider Threat, Credential Theft, Domain Dominance, Tier 0 Assets, Public Key Infrastructure (PKI), Federation Services, Microsoft Entra ID, Common Access Card (CAC)</w:t>
      </w:r>
      <w:r w:rsidR="006C2995">
        <w:rPr>
          <w:sz w:val="32"/>
          <w:szCs w:val="32"/>
        </w:rPr>
        <w:t>, Personal Identity Verification (PIV), Trust Relationship, Red Team, Blue Team, Purple Team, Command and Combatant Mission Assurance, Zero Trust Network Architecture (ZTNA), Kerberos, NTLM, LDAP, Identity Infrastructure, Continuous Monitoring (ConMon)</w:t>
      </w:r>
    </w:p>
    <w:p w14:paraId="62743D65" w14:textId="3027662D" w:rsidR="002D35FC" w:rsidRPr="00AA3D28" w:rsidRDefault="002D35FC">
      <w:pPr>
        <w:rPr>
          <w:b/>
          <w:bCs/>
          <w:color w:val="77206D" w:themeColor="accent5" w:themeShade="BF"/>
          <w:sz w:val="32"/>
          <w:szCs w:val="32"/>
        </w:rPr>
      </w:pPr>
      <w:r w:rsidRPr="00AA3D28">
        <w:rPr>
          <w:b/>
          <w:bCs/>
          <w:color w:val="77206D" w:themeColor="accent5" w:themeShade="BF"/>
          <w:sz w:val="32"/>
          <w:szCs w:val="32"/>
        </w:rPr>
        <w:t>Chapter Learning Objectives</w:t>
      </w:r>
    </w:p>
    <w:p w14:paraId="3708566C" w14:textId="64C85883" w:rsidR="002D35FC" w:rsidRPr="00FC35DA" w:rsidRDefault="002D35FC">
      <w:pPr>
        <w:rPr>
          <w:rFonts w:ascii="Times New Roman" w:hAnsi="Times New Roman" w:cs="Times New Roman"/>
        </w:rPr>
      </w:pPr>
      <w:r w:rsidRPr="00FC35DA">
        <w:rPr>
          <w:rFonts w:ascii="Times New Roman" w:hAnsi="Times New Roman" w:cs="Times New Roman"/>
        </w:rPr>
        <w:t>Upon completion, readers will be able to:</w:t>
      </w:r>
    </w:p>
    <w:p w14:paraId="68558E56" w14:textId="73888198" w:rsidR="002D35FC" w:rsidRPr="00FC35DA" w:rsidRDefault="002D35FC" w:rsidP="002D35FC">
      <w:pPr>
        <w:pStyle w:val="ListParagraph"/>
        <w:numPr>
          <w:ilvl w:val="0"/>
          <w:numId w:val="1"/>
        </w:numPr>
        <w:rPr>
          <w:rFonts w:ascii="Times New Roman" w:hAnsi="Times New Roman" w:cs="Times New Roman"/>
        </w:rPr>
      </w:pPr>
      <w:r w:rsidRPr="00FC35DA">
        <w:rPr>
          <w:rFonts w:ascii="Times New Roman" w:hAnsi="Times New Roman" w:cs="Times New Roman"/>
        </w:rPr>
        <w:t>Explain why identity systems have become primary attack targets of interest.</w:t>
      </w:r>
    </w:p>
    <w:p w14:paraId="01392A32" w14:textId="2A6D4EEA" w:rsidR="002D35FC" w:rsidRPr="00FC35DA" w:rsidRDefault="002D35FC" w:rsidP="002D35FC">
      <w:pPr>
        <w:pStyle w:val="ListParagraph"/>
        <w:numPr>
          <w:ilvl w:val="0"/>
          <w:numId w:val="1"/>
        </w:numPr>
        <w:rPr>
          <w:rFonts w:ascii="Times New Roman" w:hAnsi="Times New Roman" w:cs="Times New Roman"/>
        </w:rPr>
      </w:pPr>
      <w:r w:rsidRPr="00FC35DA">
        <w:rPr>
          <w:rFonts w:ascii="Times New Roman" w:hAnsi="Times New Roman" w:cs="Times New Roman"/>
        </w:rPr>
        <w:t>Describe the role of Active Directory within federal and military FICAM ecosystems.</w:t>
      </w:r>
    </w:p>
    <w:p w14:paraId="4D23F1B8" w14:textId="62056F62" w:rsidR="002D35FC" w:rsidRPr="00FC35DA" w:rsidRDefault="002D35FC" w:rsidP="002D35FC">
      <w:pPr>
        <w:pStyle w:val="ListParagraph"/>
        <w:numPr>
          <w:ilvl w:val="0"/>
          <w:numId w:val="1"/>
        </w:numPr>
        <w:rPr>
          <w:rFonts w:ascii="Times New Roman" w:hAnsi="Times New Roman" w:cs="Times New Roman"/>
        </w:rPr>
      </w:pPr>
      <w:r w:rsidRPr="00FC35DA">
        <w:rPr>
          <w:rFonts w:ascii="Times New Roman" w:hAnsi="Times New Roman" w:cs="Times New Roman"/>
        </w:rPr>
        <w:t>Differentiate between commercial, public-sector, and federal identity infrastructure.</w:t>
      </w:r>
    </w:p>
    <w:p w14:paraId="55554517" w14:textId="6C9C1CC6" w:rsidR="002D35FC" w:rsidRPr="00FC35DA" w:rsidRDefault="002D35FC" w:rsidP="002D35FC">
      <w:pPr>
        <w:pStyle w:val="ListParagraph"/>
        <w:numPr>
          <w:ilvl w:val="0"/>
          <w:numId w:val="1"/>
        </w:numPr>
        <w:rPr>
          <w:rFonts w:ascii="Times New Roman" w:hAnsi="Times New Roman" w:cs="Times New Roman"/>
        </w:rPr>
      </w:pPr>
      <w:r w:rsidRPr="00FC35DA">
        <w:rPr>
          <w:rFonts w:ascii="Times New Roman" w:hAnsi="Times New Roman" w:cs="Times New Roman"/>
        </w:rPr>
        <w:t>Identify major Active Directory and FICAM attack surfaces.</w:t>
      </w:r>
    </w:p>
    <w:p w14:paraId="39782C30" w14:textId="06CD9C62" w:rsidR="002D35FC" w:rsidRPr="00FC35DA" w:rsidRDefault="002D35FC" w:rsidP="002D35FC">
      <w:pPr>
        <w:pStyle w:val="ListParagraph"/>
        <w:numPr>
          <w:ilvl w:val="0"/>
          <w:numId w:val="1"/>
        </w:numPr>
        <w:rPr>
          <w:rFonts w:ascii="Times New Roman" w:hAnsi="Times New Roman" w:cs="Times New Roman"/>
        </w:rPr>
      </w:pPr>
      <w:r w:rsidRPr="00FC35DA">
        <w:rPr>
          <w:rFonts w:ascii="Times New Roman" w:hAnsi="Times New Roman" w:cs="Times New Roman"/>
        </w:rPr>
        <w:t>Explain the phases of the Active Directory Identity Attack Lifecycle.</w:t>
      </w:r>
    </w:p>
    <w:p w14:paraId="0C33853C" w14:textId="3E494760" w:rsidR="002D35FC" w:rsidRPr="00FC35DA" w:rsidRDefault="002D35FC" w:rsidP="002D35FC">
      <w:pPr>
        <w:pStyle w:val="ListParagraph"/>
        <w:numPr>
          <w:ilvl w:val="0"/>
          <w:numId w:val="1"/>
        </w:numPr>
        <w:rPr>
          <w:rFonts w:ascii="Times New Roman" w:hAnsi="Times New Roman" w:cs="Times New Roman"/>
        </w:rPr>
      </w:pPr>
      <w:r w:rsidRPr="00FC35DA">
        <w:rPr>
          <w:rFonts w:ascii="Times New Roman" w:hAnsi="Times New Roman" w:cs="Times New Roman"/>
        </w:rPr>
        <w:t>Describe the perspectives of attackers, defenders, security assessors, and security operators.</w:t>
      </w:r>
    </w:p>
    <w:p w14:paraId="777E9972" w14:textId="6FCBDB8B" w:rsidR="002D35FC" w:rsidRPr="00FC35DA" w:rsidRDefault="002D35FC" w:rsidP="002D35FC">
      <w:pPr>
        <w:pStyle w:val="ListParagraph"/>
        <w:numPr>
          <w:ilvl w:val="0"/>
          <w:numId w:val="1"/>
        </w:numPr>
        <w:rPr>
          <w:rFonts w:ascii="Times New Roman" w:hAnsi="Times New Roman" w:cs="Times New Roman"/>
        </w:rPr>
      </w:pPr>
      <w:r w:rsidRPr="00FC35DA">
        <w:rPr>
          <w:rFonts w:ascii="Times New Roman" w:hAnsi="Times New Roman" w:cs="Times New Roman"/>
        </w:rPr>
        <w:t>Recognize emerging trends affecting modern-day identity security operations.</w:t>
      </w:r>
    </w:p>
    <w:p w14:paraId="2457CD70" w14:textId="5EA46BDA" w:rsidR="002D35FC" w:rsidRPr="00FC35DA" w:rsidRDefault="002D35FC" w:rsidP="002D35FC">
      <w:pPr>
        <w:pStyle w:val="ListParagraph"/>
        <w:numPr>
          <w:ilvl w:val="0"/>
          <w:numId w:val="1"/>
        </w:numPr>
        <w:rPr>
          <w:rFonts w:ascii="Times New Roman" w:hAnsi="Times New Roman" w:cs="Times New Roman"/>
        </w:rPr>
      </w:pPr>
      <w:r w:rsidRPr="00FC35DA">
        <w:rPr>
          <w:rFonts w:ascii="Times New Roman" w:hAnsi="Times New Roman" w:cs="Times New Roman"/>
        </w:rPr>
        <w:t>Understand how offensive and defensive identity operations intersect.</w:t>
      </w:r>
    </w:p>
    <w:p w14:paraId="6319FCF7" w14:textId="77777777" w:rsidR="000F2E2B" w:rsidRPr="00FC35DA" w:rsidRDefault="000F2E2B" w:rsidP="002D35FC">
      <w:pPr>
        <w:rPr>
          <w:rFonts w:ascii="Times New Roman" w:hAnsi="Times New Roman" w:cs="Times New Roman"/>
          <w:b/>
          <w:bCs/>
          <w:sz w:val="32"/>
          <w:szCs w:val="32"/>
        </w:rPr>
      </w:pPr>
    </w:p>
    <w:p w14:paraId="46CDB804" w14:textId="4F5AA287" w:rsidR="002D35FC" w:rsidRPr="00AA3D28" w:rsidRDefault="002D35FC" w:rsidP="002D35FC">
      <w:pPr>
        <w:rPr>
          <w:b/>
          <w:bCs/>
          <w:color w:val="77206D" w:themeColor="accent5" w:themeShade="BF"/>
          <w:sz w:val="32"/>
          <w:szCs w:val="32"/>
        </w:rPr>
      </w:pPr>
      <w:r w:rsidRPr="00AA3D28">
        <w:rPr>
          <w:b/>
          <w:bCs/>
          <w:color w:val="77206D" w:themeColor="accent5" w:themeShade="BF"/>
          <w:sz w:val="32"/>
          <w:szCs w:val="32"/>
        </w:rPr>
        <w:t>Included Figures</w:t>
      </w:r>
    </w:p>
    <w:p w14:paraId="6691E3DF" w14:textId="20EF85D6" w:rsidR="002D35FC" w:rsidRPr="00FC35DA" w:rsidRDefault="002D35FC" w:rsidP="002D35FC">
      <w:pPr>
        <w:rPr>
          <w:rFonts w:ascii="Times New Roman" w:hAnsi="Times New Roman" w:cs="Times New Roman"/>
        </w:rPr>
      </w:pPr>
      <w:r w:rsidRPr="00FC35DA">
        <w:rPr>
          <w:rFonts w:ascii="Times New Roman" w:hAnsi="Times New Roman" w:cs="Times New Roman"/>
        </w:rPr>
        <w:lastRenderedPageBreak/>
        <w:t>Figure 1-1. Evolution of Active Directory from Directory Service to Strategic Attack Target</w:t>
      </w:r>
    </w:p>
    <w:p w14:paraId="5934C357" w14:textId="70E043B1" w:rsidR="002D35FC" w:rsidRPr="00FC35DA" w:rsidRDefault="002D35FC" w:rsidP="002D35FC">
      <w:pPr>
        <w:rPr>
          <w:rFonts w:ascii="Times New Roman" w:hAnsi="Times New Roman" w:cs="Times New Roman"/>
        </w:rPr>
      </w:pPr>
      <w:r w:rsidRPr="00FC35DA">
        <w:rPr>
          <w:rFonts w:ascii="Times New Roman" w:hAnsi="Times New Roman" w:cs="Times New Roman"/>
        </w:rPr>
        <w:t>Figure 1-2. Federal Identity Ecosystem Overview</w:t>
      </w:r>
    </w:p>
    <w:p w14:paraId="5D17AB05" w14:textId="0BD17447" w:rsidR="002D35FC" w:rsidRPr="00FC35DA" w:rsidRDefault="002D35FC" w:rsidP="002D35FC">
      <w:pPr>
        <w:rPr>
          <w:rFonts w:ascii="Times New Roman" w:hAnsi="Times New Roman" w:cs="Times New Roman"/>
        </w:rPr>
      </w:pPr>
      <w:r w:rsidRPr="00FC35DA">
        <w:rPr>
          <w:rFonts w:ascii="Times New Roman" w:hAnsi="Times New Roman" w:cs="Times New Roman"/>
        </w:rPr>
        <w:t>Figure 1-3. Identity-Centric Threat Landscape</w:t>
      </w:r>
    </w:p>
    <w:p w14:paraId="1237E92E" w14:textId="60BECA49" w:rsidR="002D35FC" w:rsidRPr="00FC35DA" w:rsidRDefault="002D35FC" w:rsidP="002D35FC">
      <w:pPr>
        <w:rPr>
          <w:rFonts w:ascii="Times New Roman" w:hAnsi="Times New Roman" w:cs="Times New Roman"/>
        </w:rPr>
      </w:pPr>
      <w:r w:rsidRPr="00FC35DA">
        <w:rPr>
          <w:rFonts w:ascii="Times New Roman" w:hAnsi="Times New Roman" w:cs="Times New Roman"/>
        </w:rPr>
        <w:t>Figure 1-4. Active Directory as High-Value Cyber Terrain</w:t>
      </w:r>
    </w:p>
    <w:p w14:paraId="52BEDD9B" w14:textId="77777777" w:rsidR="002D35FC" w:rsidRPr="00FC35DA" w:rsidRDefault="002D35FC" w:rsidP="002D35FC">
      <w:pPr>
        <w:rPr>
          <w:rFonts w:ascii="Times New Roman" w:hAnsi="Times New Roman" w:cs="Times New Roman"/>
        </w:rPr>
      </w:pPr>
      <w:r w:rsidRPr="00FC35DA">
        <w:rPr>
          <w:rFonts w:ascii="Times New Roman" w:hAnsi="Times New Roman" w:cs="Times New Roman"/>
        </w:rPr>
        <w:t>Figure 1-5. Federal and Military Identity Attack Surface Map</w:t>
      </w:r>
    </w:p>
    <w:p w14:paraId="26A8A329" w14:textId="77777777" w:rsidR="002D35FC" w:rsidRPr="00FC35DA" w:rsidRDefault="002D35FC" w:rsidP="002D35FC">
      <w:pPr>
        <w:rPr>
          <w:rFonts w:ascii="Times New Roman" w:hAnsi="Times New Roman" w:cs="Times New Roman"/>
        </w:rPr>
      </w:pPr>
      <w:r w:rsidRPr="00FC35DA">
        <w:rPr>
          <w:rFonts w:ascii="Times New Roman" w:hAnsi="Times New Roman" w:cs="Times New Roman"/>
        </w:rPr>
        <w:t>Figure 1-6. Active Directory Identity Attack Lifecycle</w:t>
      </w:r>
    </w:p>
    <w:p w14:paraId="7B4009CA" w14:textId="77777777" w:rsidR="002D35FC" w:rsidRPr="00FC35DA" w:rsidRDefault="002D35FC" w:rsidP="002D35FC">
      <w:pPr>
        <w:rPr>
          <w:rFonts w:ascii="Times New Roman" w:hAnsi="Times New Roman" w:cs="Times New Roman"/>
        </w:rPr>
      </w:pPr>
      <w:r w:rsidRPr="00FC35DA">
        <w:rPr>
          <w:rFonts w:ascii="Times New Roman" w:hAnsi="Times New Roman" w:cs="Times New Roman"/>
        </w:rPr>
        <w:t>Figure 1-7. Commercial Versus Federal Identity Architecture Comparison</w:t>
      </w:r>
    </w:p>
    <w:p w14:paraId="58637BD6" w14:textId="438E88CD" w:rsidR="002D35FC" w:rsidRPr="00FC35DA" w:rsidRDefault="002D35FC" w:rsidP="002D35FC">
      <w:pPr>
        <w:rPr>
          <w:rFonts w:ascii="Times New Roman" w:hAnsi="Times New Roman" w:cs="Times New Roman"/>
        </w:rPr>
      </w:pPr>
      <w:r w:rsidRPr="00FC35DA">
        <w:rPr>
          <w:rFonts w:ascii="Times New Roman" w:hAnsi="Times New Roman" w:cs="Times New Roman"/>
        </w:rPr>
        <w:t>Figure 1-8. Offensive Versus Defensive Perspectives of Identity Security</w:t>
      </w:r>
    </w:p>
    <w:p w14:paraId="45346451" w14:textId="77777777" w:rsidR="002D35FC" w:rsidRPr="00FC35DA" w:rsidRDefault="002D35FC" w:rsidP="002D35FC">
      <w:pPr>
        <w:rPr>
          <w:rFonts w:ascii="Times New Roman" w:hAnsi="Times New Roman" w:cs="Times New Roman"/>
        </w:rPr>
      </w:pPr>
      <w:r w:rsidRPr="00FC35DA">
        <w:rPr>
          <w:rFonts w:ascii="Times New Roman" w:hAnsi="Times New Roman" w:cs="Times New Roman"/>
        </w:rPr>
        <w:t>Figure 1-9. Federal Identity Security Stakeholder Relationships</w:t>
      </w:r>
    </w:p>
    <w:p w14:paraId="2E6C341E" w14:textId="77777777" w:rsidR="002D35FC" w:rsidRPr="00FC35DA" w:rsidRDefault="002D35FC" w:rsidP="002D35FC">
      <w:pPr>
        <w:rPr>
          <w:rFonts w:ascii="Times New Roman" w:hAnsi="Times New Roman" w:cs="Times New Roman"/>
        </w:rPr>
      </w:pPr>
      <w:r w:rsidRPr="00FC35DA">
        <w:rPr>
          <w:rFonts w:ascii="Times New Roman" w:hAnsi="Times New Roman" w:cs="Times New Roman"/>
        </w:rPr>
        <w:t>Figure 1-10. Identity Attack Chain and Defensive Control Mapping</w:t>
      </w:r>
    </w:p>
    <w:p w14:paraId="5526D893" w14:textId="77777777" w:rsidR="002D35FC" w:rsidRPr="00FC35DA" w:rsidRDefault="002D35FC" w:rsidP="002D35FC">
      <w:pPr>
        <w:rPr>
          <w:rFonts w:ascii="Times New Roman" w:hAnsi="Times New Roman" w:cs="Times New Roman"/>
        </w:rPr>
      </w:pPr>
      <w:r w:rsidRPr="00FC35DA">
        <w:rPr>
          <w:rFonts w:ascii="Times New Roman" w:hAnsi="Times New Roman" w:cs="Times New Roman"/>
        </w:rPr>
        <w:t>Figure 1-11. Identity Infrastructure Trust Relationships</w:t>
      </w:r>
    </w:p>
    <w:p w14:paraId="4A614BA0" w14:textId="15B71A2A" w:rsidR="002D35FC" w:rsidRPr="00FC35DA" w:rsidRDefault="002D35FC" w:rsidP="002D35FC">
      <w:pPr>
        <w:rPr>
          <w:rFonts w:ascii="Times New Roman" w:hAnsi="Times New Roman" w:cs="Times New Roman"/>
        </w:rPr>
      </w:pPr>
      <w:r w:rsidRPr="00FC35DA">
        <w:rPr>
          <w:rFonts w:ascii="Times New Roman" w:hAnsi="Times New Roman" w:cs="Times New Roman"/>
        </w:rPr>
        <w:t xml:space="preserve">Figure 1-12. Future Identity Warfare and Zero Trust Architecture  </w:t>
      </w:r>
    </w:p>
    <w:p w14:paraId="47385629" w14:textId="77777777" w:rsidR="00FC35DA" w:rsidRDefault="00FC35DA" w:rsidP="002D35FC">
      <w:pPr>
        <w:rPr>
          <w:b/>
          <w:bCs/>
          <w:color w:val="77206D" w:themeColor="accent5" w:themeShade="BF"/>
          <w:sz w:val="32"/>
          <w:szCs w:val="32"/>
        </w:rPr>
      </w:pPr>
    </w:p>
    <w:p w14:paraId="6E7175FE" w14:textId="77777777" w:rsidR="00FC35DA" w:rsidRDefault="00FC35DA" w:rsidP="002D35FC">
      <w:pPr>
        <w:rPr>
          <w:b/>
          <w:bCs/>
          <w:color w:val="77206D" w:themeColor="accent5" w:themeShade="BF"/>
          <w:sz w:val="32"/>
          <w:szCs w:val="32"/>
        </w:rPr>
      </w:pPr>
    </w:p>
    <w:p w14:paraId="2701F96A" w14:textId="574E35C4" w:rsidR="00D7205C" w:rsidRPr="00AA3D28" w:rsidRDefault="00D7205C" w:rsidP="002D35FC">
      <w:pPr>
        <w:rPr>
          <w:b/>
          <w:bCs/>
          <w:color w:val="77206D" w:themeColor="accent5" w:themeShade="BF"/>
          <w:sz w:val="32"/>
          <w:szCs w:val="32"/>
        </w:rPr>
      </w:pPr>
      <w:r w:rsidRPr="00AA3D28">
        <w:rPr>
          <w:b/>
          <w:bCs/>
          <w:color w:val="77206D" w:themeColor="accent5" w:themeShade="BF"/>
          <w:sz w:val="32"/>
          <w:szCs w:val="32"/>
        </w:rPr>
        <w:t>Included Tables</w:t>
      </w:r>
    </w:p>
    <w:p w14:paraId="29859E52" w14:textId="6FA5A459" w:rsidR="00D7205C" w:rsidRPr="00FC35DA" w:rsidRDefault="00D7205C" w:rsidP="002D35FC">
      <w:pPr>
        <w:rPr>
          <w:rFonts w:ascii="Times New Roman" w:hAnsi="Times New Roman" w:cs="Times New Roman"/>
        </w:rPr>
      </w:pPr>
      <w:r w:rsidRPr="00FC35DA">
        <w:rPr>
          <w:rFonts w:ascii="Times New Roman" w:hAnsi="Times New Roman" w:cs="Times New Roman"/>
        </w:rPr>
        <w:t>Table 1-1. Commercial Versus Federal Active Directory Environments</w:t>
      </w:r>
    </w:p>
    <w:p w14:paraId="2884BEF4" w14:textId="16EFBAB2" w:rsidR="00D7205C" w:rsidRPr="00FC35DA" w:rsidRDefault="00D7205C" w:rsidP="002D35FC">
      <w:pPr>
        <w:rPr>
          <w:rFonts w:ascii="Times New Roman" w:hAnsi="Times New Roman" w:cs="Times New Roman"/>
        </w:rPr>
      </w:pPr>
      <w:r w:rsidRPr="00FC35DA">
        <w:rPr>
          <w:rFonts w:ascii="Times New Roman" w:hAnsi="Times New Roman" w:cs="Times New Roman"/>
        </w:rPr>
        <w:t>Table 1-2. Federal Identity Infrastructure Components</w:t>
      </w:r>
    </w:p>
    <w:p w14:paraId="18D156B9" w14:textId="526C1F47" w:rsidR="00D7205C" w:rsidRPr="00FC35DA" w:rsidRDefault="00D7205C" w:rsidP="002D35FC">
      <w:pPr>
        <w:rPr>
          <w:rFonts w:ascii="Times New Roman" w:hAnsi="Times New Roman" w:cs="Times New Roman"/>
        </w:rPr>
      </w:pPr>
      <w:r w:rsidRPr="00FC35DA">
        <w:rPr>
          <w:rFonts w:ascii="Times New Roman" w:hAnsi="Times New Roman" w:cs="Times New Roman"/>
        </w:rPr>
        <w:t>Table 1-3. Active Directory and FICAM Attack Surfaces</w:t>
      </w:r>
    </w:p>
    <w:p w14:paraId="1BFFA1A3" w14:textId="7F8E7092" w:rsidR="00D7205C" w:rsidRPr="00FC35DA" w:rsidRDefault="00D7205C" w:rsidP="002D35FC">
      <w:pPr>
        <w:rPr>
          <w:rFonts w:ascii="Times New Roman" w:hAnsi="Times New Roman" w:cs="Times New Roman"/>
        </w:rPr>
      </w:pPr>
      <w:r w:rsidRPr="00FC35DA">
        <w:rPr>
          <w:rFonts w:ascii="Times New Roman" w:hAnsi="Times New Roman" w:cs="Times New Roman"/>
        </w:rPr>
        <w:t>Table 1-4. Threat Actor Categories and Operational Objectives</w:t>
      </w:r>
    </w:p>
    <w:p w14:paraId="0548D6DB" w14:textId="0317873B" w:rsidR="00D7205C" w:rsidRPr="00FC35DA" w:rsidRDefault="00D7205C" w:rsidP="002D35FC">
      <w:pPr>
        <w:rPr>
          <w:rFonts w:ascii="Times New Roman" w:hAnsi="Times New Roman" w:cs="Times New Roman"/>
        </w:rPr>
      </w:pPr>
      <w:r w:rsidRPr="00FC35DA">
        <w:rPr>
          <w:rFonts w:ascii="Times New Roman" w:hAnsi="Times New Roman" w:cs="Times New Roman"/>
        </w:rPr>
        <w:t>Table 1-5. Active Directory Identity Attack Lifecycle Phases</w:t>
      </w:r>
    </w:p>
    <w:p w14:paraId="2B326B58" w14:textId="4E6B1E63" w:rsidR="00D7205C" w:rsidRPr="00FC35DA" w:rsidRDefault="00D7205C" w:rsidP="002D35FC">
      <w:pPr>
        <w:rPr>
          <w:rFonts w:ascii="Times New Roman" w:hAnsi="Times New Roman" w:cs="Times New Roman"/>
        </w:rPr>
      </w:pPr>
      <w:r w:rsidRPr="00FC35DA">
        <w:rPr>
          <w:rFonts w:ascii="Times New Roman" w:hAnsi="Times New Roman" w:cs="Times New Roman"/>
        </w:rPr>
        <w:t>Table 1-6. Red Team, Blue Team, and Purple Team Responsibilities</w:t>
      </w:r>
    </w:p>
    <w:p w14:paraId="1C886E13" w14:textId="1EB3F8C6" w:rsidR="00D7205C" w:rsidRPr="00FC35DA" w:rsidRDefault="00D7205C" w:rsidP="002D35FC">
      <w:pPr>
        <w:rPr>
          <w:rFonts w:ascii="Times New Roman" w:hAnsi="Times New Roman" w:cs="Times New Roman"/>
        </w:rPr>
      </w:pPr>
      <w:r w:rsidRPr="00FC35DA">
        <w:rPr>
          <w:rFonts w:ascii="Times New Roman" w:hAnsi="Times New Roman" w:cs="Times New Roman"/>
        </w:rPr>
        <w:t>Table 1-7. Federal Identity Security Roles and Responsibilities</w:t>
      </w:r>
    </w:p>
    <w:p w14:paraId="4902D449" w14:textId="669D5750" w:rsidR="00D7205C" w:rsidRPr="00FC35DA" w:rsidRDefault="00D7205C" w:rsidP="002D35FC">
      <w:pPr>
        <w:rPr>
          <w:rFonts w:ascii="Times New Roman" w:hAnsi="Times New Roman" w:cs="Times New Roman"/>
        </w:rPr>
      </w:pPr>
      <w:r w:rsidRPr="00FC35DA">
        <w:rPr>
          <w:rFonts w:ascii="Times New Roman" w:hAnsi="Times New Roman" w:cs="Times New Roman"/>
        </w:rPr>
        <w:t>Table 1-8. Common Identity Attack Techniques Introduced in This Handbook</w:t>
      </w:r>
    </w:p>
    <w:p w14:paraId="4C29DE20" w14:textId="77608C2E" w:rsidR="00D7205C" w:rsidRPr="00FC35DA" w:rsidRDefault="00D7205C" w:rsidP="002D35FC">
      <w:pPr>
        <w:rPr>
          <w:rFonts w:ascii="Times New Roman" w:hAnsi="Times New Roman" w:cs="Times New Roman"/>
        </w:rPr>
      </w:pPr>
      <w:r w:rsidRPr="00FC35DA">
        <w:rPr>
          <w:rFonts w:ascii="Times New Roman" w:hAnsi="Times New Roman" w:cs="Times New Roman"/>
        </w:rPr>
        <w:t>Table 1-9. Offensive and Defensive Security Perspectives</w:t>
      </w:r>
    </w:p>
    <w:p w14:paraId="590A3E2C" w14:textId="635C8D23" w:rsidR="00D7205C" w:rsidRPr="00FC35DA" w:rsidRDefault="00D7205C" w:rsidP="002D35FC">
      <w:pPr>
        <w:rPr>
          <w:rFonts w:ascii="Times New Roman" w:hAnsi="Times New Roman" w:cs="Times New Roman"/>
        </w:rPr>
      </w:pPr>
      <w:r w:rsidRPr="00FC35DA">
        <w:rPr>
          <w:rFonts w:ascii="Times New Roman" w:hAnsi="Times New Roman" w:cs="Times New Roman"/>
        </w:rPr>
        <w:t>Table 1-10. Emerging Identity Security Technologies</w:t>
      </w:r>
    </w:p>
    <w:p w14:paraId="1B421489" w14:textId="77777777" w:rsidR="000F2E2B" w:rsidRDefault="000F2E2B" w:rsidP="002D35FC">
      <w:pPr>
        <w:rPr>
          <w:b/>
          <w:bCs/>
          <w:sz w:val="32"/>
          <w:szCs w:val="32"/>
        </w:rPr>
      </w:pPr>
    </w:p>
    <w:p w14:paraId="2D9508E7" w14:textId="5E165EDC" w:rsidR="00D7205C" w:rsidRPr="00AA3D28" w:rsidRDefault="00D7205C" w:rsidP="002D35FC">
      <w:pPr>
        <w:rPr>
          <w:b/>
          <w:bCs/>
          <w:color w:val="77206D" w:themeColor="accent5" w:themeShade="BF"/>
          <w:sz w:val="32"/>
          <w:szCs w:val="32"/>
        </w:rPr>
      </w:pPr>
      <w:r w:rsidRPr="00AA3D28">
        <w:rPr>
          <w:b/>
          <w:bCs/>
          <w:color w:val="77206D" w:themeColor="accent5" w:themeShade="BF"/>
          <w:sz w:val="32"/>
          <w:szCs w:val="32"/>
        </w:rPr>
        <w:lastRenderedPageBreak/>
        <w:t>Included Case Studies</w:t>
      </w:r>
    </w:p>
    <w:p w14:paraId="7B64DBBF" w14:textId="34A48EBF" w:rsidR="00D7205C" w:rsidRPr="00FC35DA" w:rsidRDefault="00D7205C" w:rsidP="002D35FC">
      <w:pPr>
        <w:rPr>
          <w:rFonts w:ascii="Times New Roman" w:hAnsi="Times New Roman" w:cs="Times New Roman"/>
        </w:rPr>
      </w:pPr>
      <w:r w:rsidRPr="00FC35DA">
        <w:rPr>
          <w:rFonts w:ascii="Times New Roman" w:hAnsi="Times New Roman" w:cs="Times New Roman"/>
        </w:rPr>
        <w:t>Case Study 1-1. SolarWinds and Identity Infrastructure Exposure</w:t>
      </w:r>
    </w:p>
    <w:p w14:paraId="64A77B6E" w14:textId="5C2367EC" w:rsidR="00D7205C" w:rsidRPr="00FC35DA" w:rsidRDefault="00D7205C" w:rsidP="002D35FC">
      <w:pPr>
        <w:rPr>
          <w:rFonts w:ascii="Times New Roman" w:hAnsi="Times New Roman" w:cs="Times New Roman"/>
        </w:rPr>
      </w:pPr>
      <w:r w:rsidRPr="00FC35DA">
        <w:rPr>
          <w:rFonts w:ascii="Times New Roman" w:hAnsi="Times New Roman" w:cs="Times New Roman"/>
        </w:rPr>
        <w:t>Case Study 1-2. Active Directory Trust Abuse in Nation-State Operations</w:t>
      </w:r>
    </w:p>
    <w:p w14:paraId="77CA3185" w14:textId="131AF44A" w:rsidR="00D7205C" w:rsidRPr="00FC35DA" w:rsidRDefault="00D7205C" w:rsidP="002D35FC">
      <w:pPr>
        <w:rPr>
          <w:rFonts w:ascii="Times New Roman" w:hAnsi="Times New Roman" w:cs="Times New Roman"/>
        </w:rPr>
      </w:pPr>
      <w:r w:rsidRPr="00FC35DA">
        <w:rPr>
          <w:rFonts w:ascii="Times New Roman" w:hAnsi="Times New Roman" w:cs="Times New Roman"/>
        </w:rPr>
        <w:t>Case Study 1-3. Golden SAML and Federation Service Compromise</w:t>
      </w:r>
    </w:p>
    <w:p w14:paraId="70166DEA" w14:textId="02D8B074" w:rsidR="00D7205C" w:rsidRPr="00FC35DA" w:rsidRDefault="00D7205C" w:rsidP="002D35FC">
      <w:pPr>
        <w:rPr>
          <w:rFonts w:ascii="Times New Roman" w:hAnsi="Times New Roman" w:cs="Times New Roman"/>
        </w:rPr>
      </w:pPr>
      <w:r w:rsidRPr="00FC35DA">
        <w:rPr>
          <w:rFonts w:ascii="Times New Roman" w:hAnsi="Times New Roman" w:cs="Times New Roman"/>
        </w:rPr>
        <w:t>Case Study 1-4. Identity Infrastructure Failures During Large-Scale Breaches</w:t>
      </w:r>
    </w:p>
    <w:p w14:paraId="70510672" w14:textId="7BF7EC25" w:rsidR="00D7205C" w:rsidRPr="00FC35DA" w:rsidRDefault="00D7205C" w:rsidP="002D35FC">
      <w:pPr>
        <w:rPr>
          <w:rFonts w:ascii="Times New Roman" w:hAnsi="Times New Roman" w:cs="Times New Roman"/>
        </w:rPr>
      </w:pPr>
      <w:r w:rsidRPr="00FC35DA">
        <w:rPr>
          <w:rFonts w:ascii="Times New Roman" w:hAnsi="Times New Roman" w:cs="Times New Roman"/>
        </w:rPr>
        <w:t>Case Study 1-5. Federal Identity Infrastructure Breach Walkthrough</w:t>
      </w:r>
    </w:p>
    <w:p w14:paraId="254C6758" w14:textId="77777777" w:rsidR="000F2E2B" w:rsidRPr="00FC35DA" w:rsidRDefault="000F2E2B" w:rsidP="002D35FC">
      <w:pPr>
        <w:rPr>
          <w:rFonts w:ascii="Times New Roman" w:hAnsi="Times New Roman" w:cs="Times New Roman"/>
          <w:b/>
          <w:bCs/>
          <w:sz w:val="32"/>
          <w:szCs w:val="32"/>
        </w:rPr>
      </w:pPr>
    </w:p>
    <w:p w14:paraId="228E0C1B" w14:textId="3CFF32CB" w:rsidR="00D7205C" w:rsidRPr="00AA3D28" w:rsidRDefault="00D7205C" w:rsidP="002D35FC">
      <w:pPr>
        <w:rPr>
          <w:b/>
          <w:bCs/>
          <w:color w:val="77206D" w:themeColor="accent5" w:themeShade="BF"/>
          <w:sz w:val="32"/>
          <w:szCs w:val="32"/>
        </w:rPr>
      </w:pPr>
      <w:r w:rsidRPr="00AA3D28">
        <w:rPr>
          <w:b/>
          <w:bCs/>
          <w:color w:val="77206D" w:themeColor="accent5" w:themeShade="BF"/>
          <w:sz w:val="32"/>
          <w:szCs w:val="32"/>
        </w:rPr>
        <w:t>Included Labs / Exercises</w:t>
      </w:r>
    </w:p>
    <w:p w14:paraId="7AAF1ED5" w14:textId="3654DE84" w:rsidR="00D7205C" w:rsidRPr="00FC35DA" w:rsidRDefault="00D7205C" w:rsidP="002D35FC">
      <w:pPr>
        <w:rPr>
          <w:rFonts w:ascii="Times New Roman" w:hAnsi="Times New Roman" w:cs="Times New Roman"/>
        </w:rPr>
      </w:pPr>
      <w:r w:rsidRPr="00FC35DA">
        <w:rPr>
          <w:rFonts w:ascii="Times New Roman" w:hAnsi="Times New Roman" w:cs="Times New Roman"/>
        </w:rPr>
        <w:t>Lab 1-1. Mapping a Federal Identity Ecosystem</w:t>
      </w:r>
    </w:p>
    <w:p w14:paraId="3E3AE206" w14:textId="7F601261" w:rsidR="00D7205C" w:rsidRPr="00FC35DA" w:rsidRDefault="00D7205C" w:rsidP="002D35FC">
      <w:pPr>
        <w:rPr>
          <w:rFonts w:ascii="Times New Roman" w:hAnsi="Times New Roman" w:cs="Times New Roman"/>
        </w:rPr>
      </w:pPr>
      <w:r w:rsidRPr="00FC35DA">
        <w:rPr>
          <w:rFonts w:ascii="Times New Roman" w:hAnsi="Times New Roman" w:cs="Times New Roman"/>
        </w:rPr>
        <w:t>Lab 1-2. Identifying Identity Attack Surfaces</w:t>
      </w:r>
    </w:p>
    <w:p w14:paraId="6A1B118D" w14:textId="0305FF77" w:rsidR="00D7205C" w:rsidRPr="00FC35DA" w:rsidRDefault="00D7205C" w:rsidP="002D35FC">
      <w:pPr>
        <w:rPr>
          <w:rFonts w:ascii="Times New Roman" w:hAnsi="Times New Roman" w:cs="Times New Roman"/>
        </w:rPr>
      </w:pPr>
      <w:r w:rsidRPr="00FC35DA">
        <w:rPr>
          <w:rFonts w:ascii="Times New Roman" w:hAnsi="Times New Roman" w:cs="Times New Roman"/>
        </w:rPr>
        <w:t>Lab 1-3. Building an Identity Attack Lifecycle Diagram</w:t>
      </w:r>
    </w:p>
    <w:p w14:paraId="0B285347" w14:textId="22FB15C8" w:rsidR="00D7205C" w:rsidRPr="00FC35DA" w:rsidRDefault="00D7205C" w:rsidP="002D35FC">
      <w:pPr>
        <w:rPr>
          <w:rFonts w:ascii="Times New Roman" w:hAnsi="Times New Roman" w:cs="Times New Roman"/>
        </w:rPr>
      </w:pPr>
      <w:r w:rsidRPr="00FC35DA">
        <w:rPr>
          <w:rFonts w:ascii="Times New Roman" w:hAnsi="Times New Roman" w:cs="Times New Roman"/>
        </w:rPr>
        <w:t>Lab 1-4. Red Team Versus Blue Team Threat Modeling Exercise</w:t>
      </w:r>
    </w:p>
    <w:p w14:paraId="4FA22451" w14:textId="5E7054A3" w:rsidR="00D7205C" w:rsidRPr="00FC35DA" w:rsidRDefault="00D7205C" w:rsidP="002D35FC">
      <w:pPr>
        <w:rPr>
          <w:rFonts w:ascii="Times New Roman" w:hAnsi="Times New Roman" w:cs="Times New Roman"/>
        </w:rPr>
      </w:pPr>
      <w:r w:rsidRPr="00FC35DA">
        <w:rPr>
          <w:rFonts w:ascii="Times New Roman" w:hAnsi="Times New Roman" w:cs="Times New Roman"/>
        </w:rPr>
        <w:t>Lab 1-5. Identity Attack Path Analysis Workshop</w:t>
      </w:r>
    </w:p>
    <w:p w14:paraId="4C59AE4D" w14:textId="262B8B00" w:rsidR="00D7205C" w:rsidRPr="00AA3D28" w:rsidRDefault="00D7205C" w:rsidP="002D35FC">
      <w:pPr>
        <w:rPr>
          <w:b/>
          <w:bCs/>
          <w:color w:val="77206D" w:themeColor="accent5" w:themeShade="BF"/>
          <w:sz w:val="32"/>
          <w:szCs w:val="32"/>
        </w:rPr>
      </w:pPr>
      <w:r w:rsidRPr="00AA3D28">
        <w:rPr>
          <w:b/>
          <w:bCs/>
          <w:color w:val="77206D" w:themeColor="accent5" w:themeShade="BF"/>
          <w:sz w:val="32"/>
          <w:szCs w:val="32"/>
        </w:rPr>
        <w:t>Offensive Concepts Introduced</w:t>
      </w:r>
    </w:p>
    <w:p w14:paraId="4EF06DD3" w14:textId="01FD4691"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Identity Reconnaissance</w:t>
      </w:r>
    </w:p>
    <w:p w14:paraId="5ADCC58C" w14:textId="50C6899F"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Open-Source Intelligence (OSINT)</w:t>
      </w:r>
    </w:p>
    <w:p w14:paraId="1F988AB4" w14:textId="022C4923"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Attack Surface Mapping</w:t>
      </w:r>
    </w:p>
    <w:p w14:paraId="77520E6E" w14:textId="5BDCB0D3"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Active Directory Enumeration</w:t>
      </w:r>
    </w:p>
    <w:p w14:paraId="73479031" w14:textId="33790A37"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Credential Theft</w:t>
      </w:r>
    </w:p>
    <w:p w14:paraId="4D68B8F4" w14:textId="131BAA10"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Kerberoasting</w:t>
      </w:r>
    </w:p>
    <w:p w14:paraId="708A374B" w14:textId="738A7EC4"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AS-REP Roasting</w:t>
      </w:r>
    </w:p>
    <w:p w14:paraId="3B77E2E0" w14:textId="66718EFE"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Pass-the-Hash (PtH)</w:t>
      </w:r>
    </w:p>
    <w:p w14:paraId="46557BA6" w14:textId="4D55975B"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Pass-the-Ticket (PtT)</w:t>
      </w:r>
    </w:p>
    <w:p w14:paraId="751B5642" w14:textId="13212857"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DCSync</w:t>
      </w:r>
    </w:p>
    <w:p w14:paraId="1ED6D37B" w14:textId="387D8D23"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DCShadow</w:t>
      </w:r>
    </w:p>
    <w:p w14:paraId="5CC3DF58" w14:textId="20538866"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Golden Tickets</w:t>
      </w:r>
    </w:p>
    <w:p w14:paraId="24913A76" w14:textId="54BDD0FF"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Silver Tickets</w:t>
      </w:r>
    </w:p>
    <w:p w14:paraId="6BF20202" w14:textId="713F64BD"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Certificate Abuse</w:t>
      </w:r>
    </w:p>
    <w:p w14:paraId="6B4D2831" w14:textId="27529B52"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Trust Exploitation</w:t>
      </w:r>
    </w:p>
    <w:p w14:paraId="2D61F794" w14:textId="78E851ED"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Federation Abuse</w:t>
      </w:r>
    </w:p>
    <w:p w14:paraId="121A366A" w14:textId="5B9C67DA"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Golden SAML</w:t>
      </w:r>
    </w:p>
    <w:p w14:paraId="7D1EA491" w14:textId="52BC0321"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lastRenderedPageBreak/>
        <w:t>Domain Dominance</w:t>
      </w:r>
    </w:p>
    <w:p w14:paraId="17247EF9" w14:textId="2539D731" w:rsidR="00D7205C" w:rsidRPr="00AA3D28" w:rsidRDefault="001F3BD9" w:rsidP="00D7205C">
      <w:pPr>
        <w:rPr>
          <w:b/>
          <w:bCs/>
          <w:color w:val="77206D" w:themeColor="accent5" w:themeShade="BF"/>
          <w:sz w:val="32"/>
          <w:szCs w:val="32"/>
        </w:rPr>
      </w:pPr>
      <w:r w:rsidRPr="00AA3D28">
        <w:rPr>
          <w:b/>
          <w:bCs/>
          <w:color w:val="77206D" w:themeColor="accent5" w:themeShade="BF"/>
          <w:sz w:val="32"/>
          <w:szCs w:val="32"/>
        </w:rPr>
        <w:br/>
      </w:r>
      <w:r w:rsidR="00D7205C" w:rsidRPr="00AA3D28">
        <w:rPr>
          <w:b/>
          <w:bCs/>
          <w:color w:val="77206D" w:themeColor="accent5" w:themeShade="BF"/>
          <w:sz w:val="32"/>
          <w:szCs w:val="32"/>
        </w:rPr>
        <w:t>Defensive Concepts Introduced</w:t>
      </w:r>
    </w:p>
    <w:p w14:paraId="08FDDC49" w14:textId="731561AA"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Identity Hardening</w:t>
      </w:r>
    </w:p>
    <w:p w14:paraId="2ED5EC27" w14:textId="4D8C80EB"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Tier 0 Protection</w:t>
      </w:r>
    </w:p>
    <w:p w14:paraId="3C9F4DC1" w14:textId="5648AA94"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Attack Surface Reduction</w:t>
      </w:r>
    </w:p>
    <w:p w14:paraId="67EC6925" w14:textId="7157609E"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Detection Security Engineering</w:t>
      </w:r>
    </w:p>
    <w:p w14:paraId="04A86C6C" w14:textId="38ECA170"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Threat Hunting</w:t>
      </w:r>
    </w:p>
    <w:p w14:paraId="64B6F18C" w14:textId="051D276F"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Purple Team Operations and Methodologies</w:t>
      </w:r>
    </w:p>
    <w:p w14:paraId="719BD017" w14:textId="2DF83A9B"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Continuous Monitoring (ConMon)</w:t>
      </w:r>
    </w:p>
    <w:p w14:paraId="6FC3F52B" w14:textId="4F38E7AC"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Defense Validation</w:t>
      </w:r>
    </w:p>
    <w:p w14:paraId="44DA2CA6" w14:textId="4545AC35"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Privileged Access Management (PAM)</w:t>
      </w:r>
    </w:p>
    <w:p w14:paraId="2D902AFD" w14:textId="2E640010"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Zero Trust Identity Controls</w:t>
      </w:r>
    </w:p>
    <w:p w14:paraId="6F91493F" w14:textId="24158586"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Active Directory Federation Services (AD FS) Hardening</w:t>
      </w:r>
    </w:p>
    <w:p w14:paraId="488810C5" w14:textId="3FF05AF6" w:rsidR="00D7205C" w:rsidRPr="00FC35DA" w:rsidRDefault="00D7205C" w:rsidP="00D7205C">
      <w:pPr>
        <w:pStyle w:val="ListParagraph"/>
        <w:numPr>
          <w:ilvl w:val="0"/>
          <w:numId w:val="1"/>
        </w:numPr>
        <w:rPr>
          <w:rFonts w:ascii="Times New Roman" w:hAnsi="Times New Roman" w:cs="Times New Roman"/>
        </w:rPr>
      </w:pPr>
      <w:r w:rsidRPr="00FC35DA">
        <w:rPr>
          <w:rFonts w:ascii="Times New Roman" w:hAnsi="Times New Roman" w:cs="Times New Roman"/>
        </w:rPr>
        <w:t>Public Key Infrastructure (PKI) Security</w:t>
      </w:r>
    </w:p>
    <w:p w14:paraId="26C7E6D6" w14:textId="0223DD65" w:rsidR="00D7205C" w:rsidRDefault="00D7205C" w:rsidP="00D7205C">
      <w:pPr>
        <w:pStyle w:val="ListParagraph"/>
        <w:numPr>
          <w:ilvl w:val="0"/>
          <w:numId w:val="1"/>
        </w:numPr>
      </w:pPr>
      <w:r w:rsidRPr="00FC35DA">
        <w:rPr>
          <w:rFonts w:ascii="Times New Roman" w:hAnsi="Times New Roman" w:cs="Times New Roman"/>
        </w:rPr>
        <w:t>Identity Recovery Operations</w:t>
      </w:r>
    </w:p>
    <w:p w14:paraId="31384128" w14:textId="77777777" w:rsidR="001779A2" w:rsidRDefault="001779A2" w:rsidP="00D7205C">
      <w:pPr>
        <w:rPr>
          <w:b/>
          <w:bCs/>
          <w:color w:val="77206D" w:themeColor="accent5" w:themeShade="BF"/>
          <w:sz w:val="32"/>
          <w:szCs w:val="32"/>
        </w:rPr>
      </w:pPr>
    </w:p>
    <w:p w14:paraId="1E7F863E" w14:textId="180FCD00" w:rsidR="00D7205C" w:rsidRPr="00AA3D28" w:rsidRDefault="00D7205C" w:rsidP="00D7205C">
      <w:pPr>
        <w:rPr>
          <w:b/>
          <w:bCs/>
          <w:color w:val="77206D" w:themeColor="accent5" w:themeShade="BF"/>
          <w:sz w:val="32"/>
          <w:szCs w:val="32"/>
        </w:rPr>
      </w:pPr>
      <w:r w:rsidRPr="00AA3D28">
        <w:rPr>
          <w:b/>
          <w:bCs/>
          <w:color w:val="77206D" w:themeColor="accent5" w:themeShade="BF"/>
          <w:sz w:val="32"/>
          <w:szCs w:val="32"/>
        </w:rPr>
        <w:t>Primary FICAM Components Introduced</w:t>
      </w:r>
    </w:p>
    <w:p w14:paraId="5438AC40" w14:textId="386E892E"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Active Directory Domain Services (AD DS)</w:t>
      </w:r>
    </w:p>
    <w:p w14:paraId="7FFAAF31" w14:textId="02E0E0EB"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Active Directory Certificate Services (AD CS)</w:t>
      </w:r>
    </w:p>
    <w:p w14:paraId="7F4FC35E" w14:textId="2E0C5091"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Active Directory Federation Services (AD FS)</w:t>
      </w:r>
    </w:p>
    <w:p w14:paraId="044F9110" w14:textId="2C2995EB"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Common Access Card (CAC)</w:t>
      </w:r>
    </w:p>
    <w:p w14:paraId="284DB813" w14:textId="3128A7DE"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Personal Identity Verification (PIV)</w:t>
      </w:r>
    </w:p>
    <w:p w14:paraId="054337D9" w14:textId="06E56AEC"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Kerberos</w:t>
      </w:r>
    </w:p>
    <w:p w14:paraId="7F3F3B98" w14:textId="0F4679C2"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New Technology Local Area Network Manager (NTLM)</w:t>
      </w:r>
    </w:p>
    <w:p w14:paraId="7C0634A0" w14:textId="35E1A876"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Microsoft Entra ID</w:t>
      </w:r>
    </w:p>
    <w:p w14:paraId="3AB2F7CD" w14:textId="0C2C1E19"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Federation Services</w:t>
      </w:r>
    </w:p>
    <w:p w14:paraId="7101935F" w14:textId="253A653E"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Domain and Forest Trust Relationships</w:t>
      </w:r>
    </w:p>
    <w:p w14:paraId="6B923D5B" w14:textId="65194923"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Identity Synchronization Services</w:t>
      </w:r>
    </w:p>
    <w:p w14:paraId="23D8D8B1" w14:textId="71CFC5BF" w:rsidR="00D7205C" w:rsidRPr="001779A2" w:rsidRDefault="00D7205C" w:rsidP="00D7205C">
      <w:pPr>
        <w:pStyle w:val="ListParagraph"/>
        <w:numPr>
          <w:ilvl w:val="0"/>
          <w:numId w:val="1"/>
        </w:numPr>
        <w:rPr>
          <w:rFonts w:ascii="Times New Roman" w:hAnsi="Times New Roman" w:cs="Times New Roman"/>
        </w:rPr>
      </w:pPr>
      <w:r w:rsidRPr="001779A2">
        <w:rPr>
          <w:rFonts w:ascii="Times New Roman" w:hAnsi="Times New Roman" w:cs="Times New Roman"/>
        </w:rPr>
        <w:t>Tier 0 Assets</w:t>
      </w:r>
    </w:p>
    <w:p w14:paraId="02BBE268" w14:textId="77777777" w:rsidR="000F2E2B" w:rsidRDefault="000F2E2B" w:rsidP="000F2E2B">
      <w:pPr>
        <w:pStyle w:val="ListParagraph"/>
      </w:pPr>
    </w:p>
    <w:p w14:paraId="1B4DC12E" w14:textId="676FACBB" w:rsidR="009F1419" w:rsidRPr="00AA3D28" w:rsidRDefault="009F1419" w:rsidP="009F1419">
      <w:pPr>
        <w:rPr>
          <w:b/>
          <w:bCs/>
          <w:color w:val="77206D" w:themeColor="accent5" w:themeShade="BF"/>
          <w:sz w:val="32"/>
          <w:szCs w:val="32"/>
        </w:rPr>
      </w:pPr>
      <w:r w:rsidRPr="00AA3D28">
        <w:rPr>
          <w:b/>
          <w:bCs/>
          <w:color w:val="77206D" w:themeColor="accent5" w:themeShade="BF"/>
          <w:sz w:val="32"/>
          <w:szCs w:val="32"/>
        </w:rPr>
        <w:t>MITRE ATT&amp;CK Framework Coverage</w:t>
      </w:r>
    </w:p>
    <w:p w14:paraId="0B901583" w14:textId="24F081E6"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t>TA0043 – Reconnaissance</w:t>
      </w:r>
    </w:p>
    <w:p w14:paraId="28EDD377" w14:textId="299E4B08"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lastRenderedPageBreak/>
        <w:t>TA0007 – Discovery</w:t>
      </w:r>
    </w:p>
    <w:p w14:paraId="139C3DE2" w14:textId="4806A626"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t>TA0001 – Initial Access</w:t>
      </w:r>
    </w:p>
    <w:p w14:paraId="7ED7BCCE" w14:textId="50466984"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t>TA0006 – Credential Access</w:t>
      </w:r>
    </w:p>
    <w:p w14:paraId="25D92104" w14:textId="628C7397"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t>TA0004 – Privilege Escalation</w:t>
      </w:r>
    </w:p>
    <w:p w14:paraId="1C733763" w14:textId="037F175D"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t>TA0008 – Lateral Movement</w:t>
      </w:r>
    </w:p>
    <w:p w14:paraId="262FA5B1" w14:textId="3D94D08A"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t>TA0003 – Persistence</w:t>
      </w:r>
    </w:p>
    <w:p w14:paraId="2F681E99" w14:textId="1CBF0A1D"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t>TA0005 – Defense Evasion</w:t>
      </w:r>
    </w:p>
    <w:p w14:paraId="0C6443E0" w14:textId="691DCDD4" w:rsidR="009F1419" w:rsidRPr="001779A2" w:rsidRDefault="009F1419" w:rsidP="009F1419">
      <w:pPr>
        <w:pStyle w:val="ListParagraph"/>
        <w:numPr>
          <w:ilvl w:val="0"/>
          <w:numId w:val="1"/>
        </w:numPr>
        <w:rPr>
          <w:rFonts w:ascii="Times New Roman" w:hAnsi="Times New Roman" w:cs="Times New Roman"/>
        </w:rPr>
      </w:pPr>
      <w:r w:rsidRPr="001779A2">
        <w:rPr>
          <w:rFonts w:ascii="Times New Roman" w:hAnsi="Times New Roman" w:cs="Times New Roman"/>
        </w:rPr>
        <w:t>TA0040 – Impact</w:t>
      </w:r>
    </w:p>
    <w:p w14:paraId="701D0A1C" w14:textId="370133EA" w:rsidR="009F1419" w:rsidRPr="00AA3D28" w:rsidRDefault="001F3BD9" w:rsidP="009F1419">
      <w:pPr>
        <w:rPr>
          <w:b/>
          <w:bCs/>
          <w:color w:val="77206D" w:themeColor="accent5" w:themeShade="BF"/>
          <w:sz w:val="32"/>
          <w:szCs w:val="32"/>
        </w:rPr>
      </w:pPr>
      <w:r w:rsidRPr="00AA3D28">
        <w:rPr>
          <w:b/>
          <w:bCs/>
          <w:color w:val="77206D" w:themeColor="accent5" w:themeShade="BF"/>
          <w:sz w:val="32"/>
          <w:szCs w:val="32"/>
        </w:rPr>
        <w:br/>
      </w:r>
      <w:r w:rsidR="009F1419" w:rsidRPr="00AA3D28">
        <w:rPr>
          <w:b/>
          <w:bCs/>
          <w:color w:val="77206D" w:themeColor="accent5" w:themeShade="BF"/>
          <w:sz w:val="32"/>
          <w:szCs w:val="32"/>
        </w:rPr>
        <w:t>Chapter Sections</w:t>
      </w:r>
    </w:p>
    <w:p w14:paraId="01473086" w14:textId="378E5F6C" w:rsidR="009F1419" w:rsidRPr="001779A2" w:rsidRDefault="009F1419" w:rsidP="009F1419">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Why This Handbook Exists</w:t>
      </w:r>
    </w:p>
    <w:p w14:paraId="60D4BB73" w14:textId="26B2E8A9"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The Evolution of Active Directory from Enterprise Directory Service to Strategic Attack Target</w:t>
      </w:r>
    </w:p>
    <w:p w14:paraId="30098B80" w14:textId="348F5203"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The Rise of Identity-Centric Cyber Digital Warfare</w:t>
      </w:r>
    </w:p>
    <w:p w14:paraId="26A14533" w14:textId="1E57E534"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Why Traditional Active Directory Manuals Fail Modern Defenders</w:t>
      </w:r>
    </w:p>
    <w:p w14:paraId="12DDC693" w14:textId="5895C0FB"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The Gap Between Commercial, Public-Sector and Federal Identity Security</w:t>
      </w:r>
    </w:p>
    <w:p w14:paraId="560A76BB" w14:textId="37D3B0A3"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Defining the Audience</w:t>
      </w:r>
    </w:p>
    <w:p w14:paraId="6FD593E9" w14:textId="1D31EC41"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Offensive and Defensive Security as Complementary Disciplines</w:t>
      </w:r>
    </w:p>
    <w:p w14:paraId="26DDE9D1" w14:textId="12D724EA"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Understanding Identity as the New Security Perimeter</w:t>
      </w:r>
    </w:p>
    <w:p w14:paraId="11BFDFD0" w14:textId="21A8F14E"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How This Handbook Is Organized</w:t>
      </w:r>
    </w:p>
    <w:p w14:paraId="0A79D426" w14:textId="44316BED"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Offensive and Defensive Learning Methodology</w:t>
      </w:r>
      <w:r w:rsidR="001F3BD9" w:rsidRPr="001779A2">
        <w:rPr>
          <w:rFonts w:ascii="Times New Roman" w:hAnsi="Times New Roman" w:cs="Times New Roman"/>
        </w:rPr>
        <w:br/>
      </w:r>
    </w:p>
    <w:p w14:paraId="4533F72E" w14:textId="462F1522" w:rsidR="009F1419" w:rsidRPr="001779A2" w:rsidRDefault="009F1419" w:rsidP="009F1419">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Active Directory and FICAM as High-Value Cyber Terrain</w:t>
      </w:r>
    </w:p>
    <w:p w14:paraId="2251183C" w14:textId="494E279F"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Understanding Federal Identity, Credential, and Access Management (FICAM)</w:t>
      </w:r>
    </w:p>
    <w:p w14:paraId="41F92CE1" w14:textId="7CCC4426"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The Role of Active Directory in Federal Identity Ecosystems</w:t>
      </w:r>
    </w:p>
    <w:p w14:paraId="3F68BA93" w14:textId="3FCA0815"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Why Identity Systems Matter More Than Endpoints</w:t>
      </w:r>
    </w:p>
    <w:p w14:paraId="060B8FDD" w14:textId="35B111D9"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Identity Infrastructure as Mission-Critical Property</w:t>
      </w:r>
    </w:p>
    <w:p w14:paraId="455D2BD9" w14:textId="7D6DE61A"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Credentials as Operational Objectives</w:t>
      </w:r>
    </w:p>
    <w:p w14:paraId="2AA655BF" w14:textId="1DD4BFA0"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Certificates as Operational Objectives</w:t>
      </w:r>
    </w:p>
    <w:p w14:paraId="68FDA0EC" w14:textId="4C874755"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Tokens as Operational Objectives</w:t>
      </w:r>
    </w:p>
    <w:p w14:paraId="30310C4F" w14:textId="0FFA4814"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Trust Relationships as Operational Objectives</w:t>
      </w:r>
    </w:p>
    <w:p w14:paraId="4E1346C8" w14:textId="747B45CC"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How Attackers View Identity Infrastructure</w:t>
      </w:r>
    </w:p>
    <w:p w14:paraId="62D76B4B" w14:textId="37064DB9"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How Defenders View Identity Infrastructure</w:t>
      </w:r>
      <w:r w:rsidR="001F3BD9" w:rsidRPr="001779A2">
        <w:rPr>
          <w:rFonts w:ascii="Times New Roman" w:hAnsi="Times New Roman" w:cs="Times New Roman"/>
        </w:rPr>
        <w:br/>
      </w:r>
    </w:p>
    <w:p w14:paraId="0838329F" w14:textId="4788AFFA" w:rsidR="009F1419" w:rsidRPr="001779A2" w:rsidRDefault="009F1419" w:rsidP="009F1419">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The Modern Federal Identity Threat Landscape</w:t>
      </w:r>
    </w:p>
    <w:p w14:paraId="1629CAB1" w14:textId="39DC80A9" w:rsidR="009F1419" w:rsidRPr="001779A2" w:rsidRDefault="009F1419" w:rsidP="009F1419">
      <w:pPr>
        <w:pStyle w:val="ListParagraph"/>
        <w:numPr>
          <w:ilvl w:val="2"/>
          <w:numId w:val="2"/>
        </w:numPr>
        <w:rPr>
          <w:rFonts w:ascii="Times New Roman" w:hAnsi="Times New Roman" w:cs="Times New Roman"/>
        </w:rPr>
      </w:pPr>
      <w:r w:rsidRPr="001779A2">
        <w:rPr>
          <w:rFonts w:ascii="Times New Roman" w:hAnsi="Times New Roman" w:cs="Times New Roman"/>
        </w:rPr>
        <w:t>Nation-State Adversaries</w:t>
      </w:r>
    </w:p>
    <w:p w14:paraId="74E831C4" w14:textId="481238C1"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Advanced Persistent Threat (APT) Operations</w:t>
      </w:r>
    </w:p>
    <w:p w14:paraId="7F392030" w14:textId="7C653B89"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lastRenderedPageBreak/>
        <w:t>Cybercriminal Threat Actors</w:t>
      </w:r>
    </w:p>
    <w:p w14:paraId="5F62E9F5" w14:textId="5B432F5F"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Ransomware Operations</w:t>
      </w:r>
    </w:p>
    <w:p w14:paraId="5014C069" w14:textId="70853852"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Insider Threats</w:t>
      </w:r>
    </w:p>
    <w:p w14:paraId="2F969A1B" w14:textId="2A697EF4"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Supply Chain Risks</w:t>
      </w:r>
    </w:p>
    <w:p w14:paraId="008688EE" w14:textId="3D8DBFE5"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Hybrid Identity Threats</w:t>
      </w:r>
    </w:p>
    <w:p w14:paraId="78D1E434" w14:textId="0D33DE44"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Cloud Identity Threats</w:t>
      </w:r>
    </w:p>
    <w:p w14:paraId="23998FD9" w14:textId="0FE90613"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AI and ML-Assisted Identity Threats</w:t>
      </w:r>
    </w:p>
    <w:p w14:paraId="43A4621A" w14:textId="3BEF737F"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Emerging Identity Attack Trends</w:t>
      </w:r>
    </w:p>
    <w:p w14:paraId="534F24ED" w14:textId="07E077E5" w:rsidR="00F36FF2" w:rsidRPr="001779A2" w:rsidRDefault="00F36FF2" w:rsidP="009F1419">
      <w:pPr>
        <w:pStyle w:val="ListParagraph"/>
        <w:numPr>
          <w:ilvl w:val="2"/>
          <w:numId w:val="2"/>
        </w:numPr>
        <w:rPr>
          <w:rFonts w:ascii="Times New Roman" w:hAnsi="Times New Roman" w:cs="Times New Roman"/>
        </w:rPr>
      </w:pPr>
      <w:r w:rsidRPr="001779A2">
        <w:rPr>
          <w:rFonts w:ascii="Times New Roman" w:hAnsi="Times New Roman" w:cs="Times New Roman"/>
        </w:rPr>
        <w:t>Identity-Based Campaign Case Studies</w:t>
      </w:r>
      <w:r w:rsidR="001F3BD9" w:rsidRPr="001779A2">
        <w:rPr>
          <w:rFonts w:ascii="Times New Roman" w:hAnsi="Times New Roman" w:cs="Times New Roman"/>
        </w:rPr>
        <w:br/>
      </w:r>
    </w:p>
    <w:p w14:paraId="1DDB26B8" w14:textId="69E14721" w:rsidR="00F36FF2" w:rsidRPr="001779A2" w:rsidRDefault="00F36FF2" w:rsidP="00F36FF2">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Active Directory and FICAM Attack Surface Overview</w:t>
      </w:r>
    </w:p>
    <w:p w14:paraId="04472FB4" w14:textId="3E92DA79"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Active Directory Domain Services (AD DS)</w:t>
      </w:r>
    </w:p>
    <w:p w14:paraId="3EF3D38B" w14:textId="5E711EF4"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Active Directory Certificate Services (AD CS)</w:t>
      </w:r>
    </w:p>
    <w:p w14:paraId="6054B2DE" w14:textId="6AC00564"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Active Directory Federation Services (AD FS)</w:t>
      </w:r>
    </w:p>
    <w:p w14:paraId="66A7FFF0" w14:textId="568F0D83"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Public Key Infrastructure (PKI)</w:t>
      </w:r>
    </w:p>
    <w:p w14:paraId="0FB9DEC1" w14:textId="2CBA4748"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Kerberos Authentication Infrastructure</w:t>
      </w:r>
    </w:p>
    <w:p w14:paraId="0E8ECD84" w14:textId="680ECF73"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New Technology Local Area Network Manager (NTLM) Authentication Infrastructure</w:t>
      </w:r>
    </w:p>
    <w:p w14:paraId="0432B291" w14:textId="7A74F952"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Lightweight Directory Access Protocol (LDAP) and Directory Services</w:t>
      </w:r>
    </w:p>
    <w:p w14:paraId="7A66C4BA" w14:textId="6E9D5B53"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Domain Name System (DNS) Infrastructure</w:t>
      </w:r>
    </w:p>
    <w:p w14:paraId="23BC62EE" w14:textId="6D3F3784"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Dynamic Host Configuration Protocol (DHCP) Infrastructure</w:t>
      </w:r>
    </w:p>
    <w:p w14:paraId="4B8A4E13" w14:textId="36E270F1"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Domain and Forest Trust Relationships</w:t>
      </w:r>
    </w:p>
    <w:p w14:paraId="157F53B3" w14:textId="16DF1DA1"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Administrative Infrastructure</w:t>
      </w:r>
    </w:p>
    <w:p w14:paraId="42BCDBE6" w14:textId="67B954C5"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Privileged Access Infrastructure</w:t>
      </w:r>
    </w:p>
    <w:p w14:paraId="3799EAFB" w14:textId="23AEAF51"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Identity Synchronization Services</w:t>
      </w:r>
    </w:p>
    <w:p w14:paraId="3480B8F9" w14:textId="7D455DE4"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Microsoft Entra ID and Hybrid Identity Components</w:t>
      </w:r>
    </w:p>
    <w:p w14:paraId="6E1F3AC2" w14:textId="49643CD2" w:rsidR="00F36FF2" w:rsidRPr="001779A2" w:rsidRDefault="00F36FF2" w:rsidP="00F36FF2">
      <w:pPr>
        <w:pStyle w:val="ListParagraph"/>
        <w:numPr>
          <w:ilvl w:val="2"/>
          <w:numId w:val="2"/>
        </w:numPr>
        <w:rPr>
          <w:rFonts w:ascii="Times New Roman" w:hAnsi="Times New Roman" w:cs="Times New Roman"/>
        </w:rPr>
      </w:pPr>
      <w:r w:rsidRPr="001779A2">
        <w:rPr>
          <w:rFonts w:ascii="Times New Roman" w:hAnsi="Times New Roman" w:cs="Times New Roman"/>
        </w:rPr>
        <w:t>Tier 0 Assets and Trust Anchors</w:t>
      </w:r>
      <w:r w:rsidR="001F3BD9" w:rsidRPr="001779A2">
        <w:rPr>
          <w:rFonts w:ascii="Times New Roman" w:hAnsi="Times New Roman" w:cs="Times New Roman"/>
        </w:rPr>
        <w:br/>
      </w:r>
    </w:p>
    <w:p w14:paraId="06D68FCC" w14:textId="6E5D1343" w:rsidR="00F36FF2" w:rsidRPr="001779A2" w:rsidRDefault="00F36FF2" w:rsidP="00F36FF2">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The Active Directory Identity Attack Lifecycle</w:t>
      </w:r>
    </w:p>
    <w:p w14:paraId="667F310A" w14:textId="1F718BF4" w:rsidR="00F36FF2" w:rsidRPr="001779A2" w:rsidRDefault="00F36FF2" w:rsidP="00F36FF2">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Understanding Identity-Centric Attack Chains</w:t>
      </w:r>
    </w:p>
    <w:p w14:paraId="5914C61E" w14:textId="6DE085B3" w:rsidR="00F36FF2" w:rsidRPr="001779A2" w:rsidRDefault="00F36FF2" w:rsidP="00F36FF2">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Reconnaissance and Intelligence Collection</w:t>
      </w:r>
    </w:p>
    <w:p w14:paraId="20F1C44B" w14:textId="19D7D294"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External Reconnaissance</w:t>
      </w:r>
    </w:p>
    <w:p w14:paraId="73101668" w14:textId="6FC512C3"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Open-Source Intelligence (OSINT)</w:t>
      </w:r>
    </w:p>
    <w:p w14:paraId="695F4B81" w14:textId="6628B997"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Infrastructure Discovery</w:t>
      </w:r>
    </w:p>
    <w:p w14:paraId="0B4473DA" w14:textId="742C20FC"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Identity Exposure Analysis</w:t>
      </w:r>
    </w:p>
    <w:p w14:paraId="2DFA23B5" w14:textId="49B52FEC" w:rsidR="00F36FF2" w:rsidRPr="001779A2" w:rsidRDefault="00F36FF2" w:rsidP="00F36FF2">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Network Discovery</w:t>
      </w:r>
    </w:p>
    <w:p w14:paraId="559AF408" w14:textId="4FFE0797"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Network Protocol Discovery</w:t>
      </w:r>
    </w:p>
    <w:p w14:paraId="18C18E64" w14:textId="3D07146D"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Network Services Discovery</w:t>
      </w:r>
    </w:p>
    <w:p w14:paraId="50A24E5B" w14:textId="0775F732"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Domain and Forest Trust Discovery</w:t>
      </w:r>
    </w:p>
    <w:p w14:paraId="2D05DDE4" w14:textId="33ED5683"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Identity Service Mapping</w:t>
      </w:r>
    </w:p>
    <w:p w14:paraId="6FFFA2C2" w14:textId="693B80B6" w:rsidR="00F36FF2" w:rsidRPr="001779A2" w:rsidRDefault="00F36FF2" w:rsidP="00F36FF2">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Active Directory Enumeration</w:t>
      </w:r>
    </w:p>
    <w:p w14:paraId="7EF7593C" w14:textId="0AE6FC7B"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lastRenderedPageBreak/>
        <w:t>Lightweight Directory Access Protocol (LDAP) Enumeration</w:t>
      </w:r>
    </w:p>
    <w:p w14:paraId="2E076CE4" w14:textId="3B004FB0"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BloodHound Methodology</w:t>
      </w:r>
    </w:p>
    <w:p w14:paraId="45E228F6" w14:textId="65A32DC3"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Trust Enumeration</w:t>
      </w:r>
    </w:p>
    <w:p w14:paraId="10C62023" w14:textId="1F1F5694"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Access Control List (ACL) Enumeration</w:t>
      </w:r>
    </w:p>
    <w:p w14:paraId="63FAB442" w14:textId="32F6F7CE"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Identity Relationship Mapping</w:t>
      </w:r>
    </w:p>
    <w:p w14:paraId="192E1EED" w14:textId="697D5551" w:rsidR="00F36FF2" w:rsidRPr="001779A2" w:rsidRDefault="00F36FF2" w:rsidP="00F36FF2">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Initial Access Operations</w:t>
      </w:r>
    </w:p>
    <w:p w14:paraId="722EC25A" w14:textId="30D1B7B2"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Phishing Campaign Operations</w:t>
      </w:r>
    </w:p>
    <w:p w14:paraId="042151B5" w14:textId="3D0B0416"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Password Spraying</w:t>
      </w:r>
    </w:p>
    <w:p w14:paraId="5E6D9137" w14:textId="6697A88C"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Credential Stuffing</w:t>
      </w:r>
    </w:p>
    <w:p w14:paraId="5CD89916" w14:textId="674F9893"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Passback Attacks</w:t>
      </w:r>
    </w:p>
    <w:p w14:paraId="70E06306" w14:textId="43D7264D"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Social Engineering</w:t>
      </w:r>
    </w:p>
    <w:p w14:paraId="06644DDC" w14:textId="414035C3" w:rsidR="00F36FF2" w:rsidRPr="001779A2" w:rsidRDefault="00F36FF2" w:rsidP="00F36FF2">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Credential Access Operations</w:t>
      </w:r>
    </w:p>
    <w:p w14:paraId="66ABA01D" w14:textId="09596A86"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Kerberoasting</w:t>
      </w:r>
    </w:p>
    <w:p w14:paraId="440AB33D" w14:textId="37E4E795"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AS-REP Roasting</w:t>
      </w:r>
    </w:p>
    <w:p w14:paraId="6940AB6C" w14:textId="0D9543FA"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NTLM Abuse</w:t>
      </w:r>
    </w:p>
    <w:p w14:paraId="48B48C97" w14:textId="70F274B9"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Pass-the-Hash (PtH)</w:t>
      </w:r>
    </w:p>
    <w:p w14:paraId="3F252DE5" w14:textId="4E3A9F91"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Pass-the-Ticket (PtT)</w:t>
      </w:r>
    </w:p>
    <w:p w14:paraId="64C14CD5" w14:textId="5362E988"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DCSync</w:t>
      </w:r>
    </w:p>
    <w:p w14:paraId="3B2B3BF7" w14:textId="728BDE85" w:rsidR="00F36FF2" w:rsidRPr="001779A2" w:rsidRDefault="00F36FF2" w:rsidP="00F36FF2">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Privilege Escalation</w:t>
      </w:r>
    </w:p>
    <w:p w14:paraId="2DD4FE8F" w14:textId="19BDD952"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ACL Abuse</w:t>
      </w:r>
    </w:p>
    <w:p w14:paraId="6EFD4C5F" w14:textId="59CB6C8B"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Delegation Abuse</w:t>
      </w:r>
    </w:p>
    <w:p w14:paraId="3941BB0E" w14:textId="4182C076"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Group Policy Preferences (GPP) Abuse</w:t>
      </w:r>
    </w:p>
    <w:p w14:paraId="320699E3" w14:textId="5780A14B"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Group Policy Object (GPO) Abuse</w:t>
      </w:r>
    </w:p>
    <w:p w14:paraId="53B937C3" w14:textId="0A26A5A5"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Shadow Credentials</w:t>
      </w:r>
    </w:p>
    <w:p w14:paraId="23A402AC" w14:textId="66F1244D"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Certificate Abuse</w:t>
      </w:r>
    </w:p>
    <w:p w14:paraId="4D1864E4" w14:textId="463831B5" w:rsidR="00F36FF2" w:rsidRPr="001779A2" w:rsidRDefault="00F36FF2" w:rsidP="00F36FF2">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Lateral Movement</w:t>
      </w:r>
    </w:p>
    <w:p w14:paraId="1571A0D1" w14:textId="5191DB68"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Server Message Block (SMB)-Based Movement</w:t>
      </w:r>
    </w:p>
    <w:p w14:paraId="4F9683DC" w14:textId="45548D2E" w:rsidR="00F36FF2" w:rsidRPr="001779A2" w:rsidRDefault="00F36FF2" w:rsidP="00F36FF2">
      <w:pPr>
        <w:pStyle w:val="ListParagraph"/>
        <w:numPr>
          <w:ilvl w:val="3"/>
          <w:numId w:val="2"/>
        </w:numPr>
        <w:rPr>
          <w:rFonts w:ascii="Times New Roman" w:hAnsi="Times New Roman" w:cs="Times New Roman"/>
        </w:rPr>
      </w:pPr>
      <w:r w:rsidRPr="001779A2">
        <w:rPr>
          <w:rFonts w:ascii="Times New Roman" w:hAnsi="Times New Roman" w:cs="Times New Roman"/>
        </w:rPr>
        <w:t>Windows Management Instrumentation (WMI)-Based Movement</w:t>
      </w:r>
    </w:p>
    <w:p w14:paraId="709B6FC2" w14:textId="6FA38C71" w:rsidR="00F36FF2" w:rsidRPr="001779A2" w:rsidRDefault="004A5354" w:rsidP="00F36FF2">
      <w:pPr>
        <w:pStyle w:val="ListParagraph"/>
        <w:numPr>
          <w:ilvl w:val="3"/>
          <w:numId w:val="2"/>
        </w:numPr>
        <w:rPr>
          <w:rFonts w:ascii="Times New Roman" w:hAnsi="Times New Roman" w:cs="Times New Roman"/>
        </w:rPr>
      </w:pPr>
      <w:r w:rsidRPr="001779A2">
        <w:rPr>
          <w:rFonts w:ascii="Times New Roman" w:hAnsi="Times New Roman" w:cs="Times New Roman"/>
        </w:rPr>
        <w:t>Windows Remote Management (WinRM)-Based Movement</w:t>
      </w:r>
    </w:p>
    <w:p w14:paraId="3CA8F73A" w14:textId="09318CB7" w:rsidR="004A5354" w:rsidRPr="001779A2" w:rsidRDefault="004A5354" w:rsidP="00F36FF2">
      <w:pPr>
        <w:pStyle w:val="ListParagraph"/>
        <w:numPr>
          <w:ilvl w:val="3"/>
          <w:numId w:val="2"/>
        </w:numPr>
        <w:rPr>
          <w:rFonts w:ascii="Times New Roman" w:hAnsi="Times New Roman" w:cs="Times New Roman"/>
        </w:rPr>
      </w:pPr>
      <w:r w:rsidRPr="001779A2">
        <w:rPr>
          <w:rFonts w:ascii="Times New Roman" w:hAnsi="Times New Roman" w:cs="Times New Roman"/>
        </w:rPr>
        <w:t>Remote Service Creation</w:t>
      </w:r>
    </w:p>
    <w:p w14:paraId="2E009369" w14:textId="787937E2" w:rsidR="004A5354" w:rsidRPr="001779A2" w:rsidRDefault="004A5354" w:rsidP="00F36FF2">
      <w:pPr>
        <w:pStyle w:val="ListParagraph"/>
        <w:numPr>
          <w:ilvl w:val="3"/>
          <w:numId w:val="2"/>
        </w:numPr>
        <w:rPr>
          <w:rFonts w:ascii="Times New Roman" w:hAnsi="Times New Roman" w:cs="Times New Roman"/>
        </w:rPr>
      </w:pPr>
      <w:r w:rsidRPr="001779A2">
        <w:rPr>
          <w:rFonts w:ascii="Times New Roman" w:hAnsi="Times New Roman" w:cs="Times New Roman"/>
        </w:rPr>
        <w:t>Trust Traversal</w:t>
      </w:r>
    </w:p>
    <w:p w14:paraId="0D367E88" w14:textId="3D2CA850" w:rsidR="004A5354" w:rsidRPr="001779A2" w:rsidRDefault="004A5354" w:rsidP="004A5354">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Domain and Network Persistence</w:t>
      </w:r>
    </w:p>
    <w:p w14:paraId="791FCBF6" w14:textId="777331A4"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Trojan Backdoors and RATs</w:t>
      </w:r>
    </w:p>
    <w:p w14:paraId="6C8FC970" w14:textId="576C1D36"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Golden Tickets</w:t>
      </w:r>
    </w:p>
    <w:p w14:paraId="259ACE60" w14:textId="6C413459"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Silver Tickets</w:t>
      </w:r>
    </w:p>
    <w:p w14:paraId="469FDE78" w14:textId="40F2B282"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Shadow Credentials</w:t>
      </w:r>
    </w:p>
    <w:p w14:paraId="3BB4A8BD" w14:textId="7A27C83B"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Certificate Persistence</w:t>
      </w:r>
    </w:p>
    <w:p w14:paraId="77B0EB83" w14:textId="458B9582"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AdminSDHolder Abuse</w:t>
      </w:r>
    </w:p>
    <w:p w14:paraId="17276347" w14:textId="539FD612" w:rsidR="004A5354" w:rsidRPr="001779A2" w:rsidRDefault="004A5354" w:rsidP="004A5354">
      <w:pPr>
        <w:pStyle w:val="ListParagraph"/>
        <w:numPr>
          <w:ilvl w:val="2"/>
          <w:numId w:val="2"/>
        </w:numPr>
        <w:rPr>
          <w:rFonts w:ascii="Times New Roman" w:hAnsi="Times New Roman" w:cs="Times New Roman"/>
          <w:b/>
          <w:bCs/>
          <w:color w:val="77206D" w:themeColor="accent5" w:themeShade="BF"/>
        </w:rPr>
      </w:pPr>
      <w:r w:rsidRPr="001779A2">
        <w:rPr>
          <w:rFonts w:ascii="Times New Roman" w:hAnsi="Times New Roman" w:cs="Times New Roman"/>
          <w:b/>
          <w:bCs/>
          <w:color w:val="77206D" w:themeColor="accent5" w:themeShade="BF"/>
        </w:rPr>
        <w:t>Domain Dominance</w:t>
      </w:r>
    </w:p>
    <w:p w14:paraId="21E043EF" w14:textId="7E9CB230"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Tier 0 Compromise</w:t>
      </w:r>
    </w:p>
    <w:p w14:paraId="572774D7" w14:textId="7398223C"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lastRenderedPageBreak/>
        <w:t>Enterprise Public Key Infrastructure (PKI) Compromise</w:t>
      </w:r>
    </w:p>
    <w:p w14:paraId="26D4EF20" w14:textId="63DD1AFC"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Federation Compromise</w:t>
      </w:r>
    </w:p>
    <w:p w14:paraId="0FD67E3F" w14:textId="172A390C"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Forest-Wide Compromise</w:t>
      </w:r>
    </w:p>
    <w:p w14:paraId="2B22CCA2" w14:textId="5D55B3AE" w:rsidR="004A5354" w:rsidRPr="001779A2" w:rsidRDefault="004A5354" w:rsidP="004A5354">
      <w:pPr>
        <w:pStyle w:val="ListParagraph"/>
        <w:numPr>
          <w:ilvl w:val="3"/>
          <w:numId w:val="2"/>
        </w:numPr>
        <w:rPr>
          <w:rFonts w:ascii="Times New Roman" w:hAnsi="Times New Roman" w:cs="Times New Roman"/>
        </w:rPr>
      </w:pPr>
      <w:r w:rsidRPr="001779A2">
        <w:rPr>
          <w:rFonts w:ascii="Times New Roman" w:hAnsi="Times New Roman" w:cs="Times New Roman"/>
        </w:rPr>
        <w:t>Command and Combatant Mission Impact</w:t>
      </w:r>
    </w:p>
    <w:p w14:paraId="5A86803F" w14:textId="257E19B6" w:rsidR="004A5354" w:rsidRPr="001779A2" w:rsidRDefault="004A5354" w:rsidP="004A5354">
      <w:pPr>
        <w:pStyle w:val="ListParagraph"/>
        <w:numPr>
          <w:ilvl w:val="2"/>
          <w:numId w:val="2"/>
        </w:numPr>
        <w:rPr>
          <w:rFonts w:ascii="Times New Roman" w:hAnsi="Times New Roman" w:cs="Times New Roman"/>
        </w:rPr>
      </w:pPr>
      <w:r w:rsidRPr="001779A2">
        <w:rPr>
          <w:rFonts w:ascii="Times New Roman" w:hAnsi="Times New Roman" w:cs="Times New Roman"/>
        </w:rPr>
        <w:t>Detection and Response Opportunities Throughout the Lifecycle</w:t>
      </w:r>
      <w:r w:rsidR="001F3BD9" w:rsidRPr="001779A2">
        <w:rPr>
          <w:rFonts w:ascii="Times New Roman" w:hAnsi="Times New Roman" w:cs="Times New Roman"/>
        </w:rPr>
        <w:br/>
      </w:r>
    </w:p>
    <w:p w14:paraId="24D779E1" w14:textId="33275187" w:rsidR="004A5354" w:rsidRPr="001779A2" w:rsidRDefault="004A5354" w:rsidP="004A5354">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Federal and Military Identity Environments</w:t>
      </w:r>
    </w:p>
    <w:p w14:paraId="7AAEFC9F" w14:textId="4B3D75F1" w:rsidR="004A5354" w:rsidRPr="001779A2" w:rsidRDefault="004A5354" w:rsidP="004A5354">
      <w:pPr>
        <w:pStyle w:val="ListParagraph"/>
        <w:numPr>
          <w:ilvl w:val="2"/>
          <w:numId w:val="2"/>
        </w:numPr>
        <w:rPr>
          <w:rFonts w:ascii="Times New Roman" w:hAnsi="Times New Roman" w:cs="Times New Roman"/>
        </w:rPr>
      </w:pPr>
      <w:r w:rsidRPr="001779A2">
        <w:rPr>
          <w:rFonts w:ascii="Times New Roman" w:hAnsi="Times New Roman" w:cs="Times New Roman"/>
        </w:rPr>
        <w:t>Command and Combatant Mission Assurance Requirements</w:t>
      </w:r>
    </w:p>
    <w:p w14:paraId="7C207DCB" w14:textId="4CDB320B" w:rsidR="004A5354" w:rsidRPr="001779A2" w:rsidRDefault="004A5354" w:rsidP="004A5354">
      <w:pPr>
        <w:pStyle w:val="ListParagraph"/>
        <w:numPr>
          <w:ilvl w:val="2"/>
          <w:numId w:val="2"/>
        </w:numPr>
        <w:rPr>
          <w:rFonts w:ascii="Times New Roman" w:hAnsi="Times New Roman" w:cs="Times New Roman"/>
        </w:rPr>
      </w:pPr>
      <w:r w:rsidRPr="001779A2">
        <w:rPr>
          <w:rFonts w:ascii="Times New Roman" w:hAnsi="Times New Roman" w:cs="Times New Roman"/>
        </w:rPr>
        <w:t>Federal Versus Commercial Security Objectives</w:t>
      </w:r>
    </w:p>
    <w:p w14:paraId="11018066" w14:textId="039E7768" w:rsidR="004A5354" w:rsidRPr="001779A2" w:rsidRDefault="004A5354" w:rsidP="004A5354">
      <w:pPr>
        <w:pStyle w:val="ListParagraph"/>
        <w:numPr>
          <w:ilvl w:val="2"/>
          <w:numId w:val="2"/>
        </w:numPr>
        <w:rPr>
          <w:rFonts w:ascii="Times New Roman" w:hAnsi="Times New Roman" w:cs="Times New Roman"/>
        </w:rPr>
      </w:pPr>
      <w:r w:rsidRPr="001779A2">
        <w:rPr>
          <w:rFonts w:ascii="Times New Roman" w:hAnsi="Times New Roman" w:cs="Times New Roman"/>
        </w:rPr>
        <w:t>Risk Tolerance Differences</w:t>
      </w:r>
    </w:p>
    <w:p w14:paraId="44CD3168" w14:textId="60C5C5FB" w:rsidR="004A5354" w:rsidRPr="001779A2" w:rsidRDefault="004A5354" w:rsidP="004A5354">
      <w:pPr>
        <w:pStyle w:val="ListParagraph"/>
        <w:numPr>
          <w:ilvl w:val="2"/>
          <w:numId w:val="2"/>
        </w:numPr>
        <w:rPr>
          <w:rFonts w:ascii="Times New Roman" w:hAnsi="Times New Roman" w:cs="Times New Roman"/>
        </w:rPr>
      </w:pPr>
      <w:r w:rsidRPr="001779A2">
        <w:rPr>
          <w:rFonts w:ascii="Times New Roman" w:hAnsi="Times New Roman" w:cs="Times New Roman"/>
        </w:rPr>
        <w:t>Risk Management Framework (RMF) and Continuous Monitoring (ConMon)</w:t>
      </w:r>
    </w:p>
    <w:p w14:paraId="74C828B3" w14:textId="4AE40174" w:rsidR="004A5354" w:rsidRPr="001779A2" w:rsidRDefault="004A5354" w:rsidP="004A5354">
      <w:pPr>
        <w:pStyle w:val="ListParagraph"/>
        <w:numPr>
          <w:ilvl w:val="2"/>
          <w:numId w:val="2"/>
        </w:numPr>
        <w:rPr>
          <w:rFonts w:ascii="Times New Roman" w:hAnsi="Times New Roman" w:cs="Times New Roman"/>
        </w:rPr>
      </w:pPr>
      <w:r w:rsidRPr="001779A2">
        <w:rPr>
          <w:rFonts w:ascii="Times New Roman" w:hAnsi="Times New Roman" w:cs="Times New Roman"/>
        </w:rPr>
        <w:t>Security Technical Implementation Guide (STIG) and Security Requirements Guide (SRG) Enforcement</w:t>
      </w:r>
    </w:p>
    <w:p w14:paraId="519AD366" w14:textId="56948D58" w:rsidR="004A5354" w:rsidRPr="001779A2" w:rsidRDefault="004A5354" w:rsidP="004A5354">
      <w:pPr>
        <w:pStyle w:val="ListParagraph"/>
        <w:numPr>
          <w:ilvl w:val="2"/>
          <w:numId w:val="2"/>
        </w:numPr>
        <w:rPr>
          <w:rFonts w:ascii="Times New Roman" w:hAnsi="Times New Roman" w:cs="Times New Roman"/>
        </w:rPr>
      </w:pPr>
      <w:r w:rsidRPr="001779A2">
        <w:rPr>
          <w:rFonts w:ascii="Times New Roman" w:hAnsi="Times New Roman" w:cs="Times New Roman"/>
        </w:rPr>
        <w:t>Common Access Card (CAC) Authentication</w:t>
      </w:r>
    </w:p>
    <w:p w14:paraId="2D8CF006" w14:textId="2D226150" w:rsidR="004A5354" w:rsidRPr="001779A2" w:rsidRDefault="004A5354" w:rsidP="004A5354">
      <w:pPr>
        <w:pStyle w:val="ListParagraph"/>
        <w:numPr>
          <w:ilvl w:val="2"/>
          <w:numId w:val="2"/>
        </w:numPr>
        <w:rPr>
          <w:rFonts w:ascii="Times New Roman" w:hAnsi="Times New Roman" w:cs="Times New Roman"/>
        </w:rPr>
      </w:pPr>
      <w:r w:rsidRPr="001779A2">
        <w:rPr>
          <w:rFonts w:ascii="Times New Roman" w:hAnsi="Times New Roman" w:cs="Times New Roman"/>
        </w:rPr>
        <w:t>Personal Identity Validation (PIV) Authentication</w:t>
      </w:r>
    </w:p>
    <w:p w14:paraId="4CF6840C" w14:textId="64CDB42C" w:rsidR="009F1419" w:rsidRPr="001779A2" w:rsidRDefault="004A5354" w:rsidP="009F1419">
      <w:pPr>
        <w:pStyle w:val="ListParagraph"/>
        <w:numPr>
          <w:ilvl w:val="2"/>
          <w:numId w:val="2"/>
        </w:numPr>
        <w:rPr>
          <w:rFonts w:ascii="Times New Roman" w:hAnsi="Times New Roman" w:cs="Times New Roman"/>
        </w:rPr>
      </w:pPr>
      <w:r w:rsidRPr="001779A2">
        <w:rPr>
          <w:rFonts w:ascii="Times New Roman" w:hAnsi="Times New Roman" w:cs="Times New Roman"/>
        </w:rPr>
        <w:t>Joint-Task Force and Coalition Identity Challenges</w:t>
      </w:r>
    </w:p>
    <w:p w14:paraId="2745A4D7" w14:textId="71AD114A" w:rsidR="00E13AF0" w:rsidRPr="001779A2" w:rsidRDefault="00E13AF0" w:rsidP="009F1419">
      <w:pPr>
        <w:pStyle w:val="ListParagraph"/>
        <w:numPr>
          <w:ilvl w:val="2"/>
          <w:numId w:val="2"/>
        </w:numPr>
        <w:rPr>
          <w:rFonts w:ascii="Times New Roman" w:hAnsi="Times New Roman" w:cs="Times New Roman"/>
        </w:rPr>
      </w:pPr>
      <w:r w:rsidRPr="001779A2">
        <w:rPr>
          <w:rFonts w:ascii="Times New Roman" w:hAnsi="Times New Roman" w:cs="Times New Roman"/>
        </w:rPr>
        <w:t>Comparative Attack Surface Analysis</w:t>
      </w:r>
      <w:r w:rsidR="001F3BD9" w:rsidRPr="001779A2">
        <w:rPr>
          <w:rFonts w:ascii="Times New Roman" w:hAnsi="Times New Roman" w:cs="Times New Roman"/>
        </w:rPr>
        <w:br/>
      </w:r>
    </w:p>
    <w:p w14:paraId="6DC8E620" w14:textId="7C295C67" w:rsidR="00E13AF0" w:rsidRPr="001779A2" w:rsidRDefault="00E13AF0" w:rsidP="00E13AF0">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Offensive and Defensive Perspectives</w:t>
      </w:r>
    </w:p>
    <w:p w14:paraId="53DA1138" w14:textId="464ACAF7"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Red Team Objectives</w:t>
      </w:r>
    </w:p>
    <w:p w14:paraId="7F928519" w14:textId="7CA15C17"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Blue Team Objectives</w:t>
      </w:r>
    </w:p>
    <w:p w14:paraId="00BEC476" w14:textId="1D083384"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Purple Team Objectives</w:t>
      </w:r>
    </w:p>
    <w:p w14:paraId="2FA1B7DB" w14:textId="0114A418"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Threat Modeling Identity Systems</w:t>
      </w:r>
    </w:p>
    <w:p w14:paraId="4F179E40" w14:textId="3B4D9FD0"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Security Assessments</w:t>
      </w:r>
    </w:p>
    <w:p w14:paraId="7EA091F4" w14:textId="77E26D24"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Breach and Adversary Simulation (BAS)</w:t>
      </w:r>
    </w:p>
    <w:p w14:paraId="45F450B8" w14:textId="32C3A89D"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Threat Hunting</w:t>
      </w:r>
    </w:p>
    <w:p w14:paraId="01696C4A" w14:textId="66CA0AB3" w:rsidR="00E13AF0" w:rsidRPr="001779A2" w:rsidRDefault="00E13AF0" w:rsidP="000F2E2B">
      <w:pPr>
        <w:pStyle w:val="ListParagraph"/>
        <w:numPr>
          <w:ilvl w:val="2"/>
          <w:numId w:val="5"/>
        </w:numPr>
        <w:rPr>
          <w:rFonts w:ascii="Times New Roman" w:hAnsi="Times New Roman" w:cs="Times New Roman"/>
        </w:rPr>
      </w:pPr>
      <w:r w:rsidRPr="001779A2">
        <w:rPr>
          <w:rFonts w:ascii="Times New Roman" w:hAnsi="Times New Roman" w:cs="Times New Roman"/>
        </w:rPr>
        <w:t>Detection Security Engineering</w:t>
      </w:r>
    </w:p>
    <w:p w14:paraId="34145EEE" w14:textId="177D2A3D"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Continuous Validation</w:t>
      </w:r>
      <w:r w:rsidR="001F3BD9" w:rsidRPr="001779A2">
        <w:rPr>
          <w:rFonts w:ascii="Times New Roman" w:hAnsi="Times New Roman" w:cs="Times New Roman"/>
        </w:rPr>
        <w:br/>
      </w:r>
    </w:p>
    <w:p w14:paraId="0B358DAB" w14:textId="191A5008" w:rsidR="00E13AF0" w:rsidRPr="001779A2" w:rsidRDefault="00E13AF0" w:rsidP="00E13AF0">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Federal Identity Security Stakeholders</w:t>
      </w:r>
    </w:p>
    <w:p w14:paraId="5551F940" w14:textId="65C41986"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Authorizing Official (AO)</w:t>
      </w:r>
    </w:p>
    <w:p w14:paraId="2FD77FF8" w14:textId="4CE93279"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System / Network Owner (SO)</w:t>
      </w:r>
    </w:p>
    <w:p w14:paraId="6B5481E6" w14:textId="48839C87"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Information Systems Security Manager (ISSM)</w:t>
      </w:r>
    </w:p>
    <w:p w14:paraId="5F9D8DE3" w14:textId="04B2E0F1"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Information Systems Security Officer (ISSO)</w:t>
      </w:r>
    </w:p>
    <w:p w14:paraId="1D3F6D16" w14:textId="1537A4C1"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Information Systems Security Engineer (ISSE)</w:t>
      </w:r>
    </w:p>
    <w:p w14:paraId="41188896" w14:textId="53EEAFE4"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Security Control Assessor (SCA)</w:t>
      </w:r>
    </w:p>
    <w:p w14:paraId="2419F08C" w14:textId="7A8EC162"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Red Team</w:t>
      </w:r>
    </w:p>
    <w:p w14:paraId="2B3A49DE" w14:textId="34A0A917"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Blue Team</w:t>
      </w:r>
    </w:p>
    <w:p w14:paraId="5FFB2ACD" w14:textId="33945F73"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Purple Team</w:t>
      </w:r>
    </w:p>
    <w:p w14:paraId="54E90D0E" w14:textId="37CA1E6F"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lastRenderedPageBreak/>
        <w:t>Cybersecurity Service Provider (CSP)</w:t>
      </w:r>
      <w:r w:rsidR="001F3BD9" w:rsidRPr="001779A2">
        <w:rPr>
          <w:rFonts w:ascii="Times New Roman" w:hAnsi="Times New Roman" w:cs="Times New Roman"/>
        </w:rPr>
        <w:br/>
      </w:r>
    </w:p>
    <w:p w14:paraId="49FC1F5D" w14:textId="279A0CCB" w:rsidR="00E13AF0" w:rsidRPr="001779A2" w:rsidRDefault="00E13AF0" w:rsidP="00E13AF0">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Case Study: Identity Compromise in a Federal Environment</w:t>
      </w:r>
    </w:p>
    <w:p w14:paraId="294E12AE" w14:textId="425ADDEB"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Reconnaissance, Information Gathering, Footprinting</w:t>
      </w:r>
    </w:p>
    <w:p w14:paraId="2E836772" w14:textId="13954A1D"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Domain and Network Enumeration</w:t>
      </w:r>
    </w:p>
    <w:p w14:paraId="49EA8C34" w14:textId="2495AB84"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Credential Theft</w:t>
      </w:r>
    </w:p>
    <w:p w14:paraId="4CE6037A" w14:textId="27337213"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Privilege Escalation</w:t>
      </w:r>
    </w:p>
    <w:p w14:paraId="0F8AB3BE" w14:textId="186A66C8"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Lateral Movement</w:t>
      </w:r>
    </w:p>
    <w:p w14:paraId="24AFDC78" w14:textId="28658101"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Federation Abuse</w:t>
      </w:r>
    </w:p>
    <w:p w14:paraId="42A3323D" w14:textId="4E361300"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Public Key Infrastructure (PKI) Abuse</w:t>
      </w:r>
    </w:p>
    <w:p w14:paraId="58B4E7D6" w14:textId="28BA8A13"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Command and Combatant Mission Impact</w:t>
      </w:r>
    </w:p>
    <w:p w14:paraId="6851805B" w14:textId="5580F857"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Detection Opportunities</w:t>
      </w:r>
    </w:p>
    <w:p w14:paraId="2EF37AAC" w14:textId="6C615883"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Defensive Failures</w:t>
      </w:r>
    </w:p>
    <w:p w14:paraId="6C68D175" w14:textId="5FFE4B9C"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Lessons Learned</w:t>
      </w:r>
      <w:r w:rsidR="001F3BD9" w:rsidRPr="001779A2">
        <w:rPr>
          <w:rFonts w:ascii="Times New Roman" w:hAnsi="Times New Roman" w:cs="Times New Roman"/>
        </w:rPr>
        <w:br/>
      </w:r>
    </w:p>
    <w:p w14:paraId="786776EE" w14:textId="57B97C1F" w:rsidR="00E13AF0" w:rsidRPr="001779A2" w:rsidRDefault="00E13AF0" w:rsidP="00E13AF0">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The Future of Cyber Digital Identity Warfare</w:t>
      </w:r>
    </w:p>
    <w:p w14:paraId="60AD5C82" w14:textId="758060FC"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Zero Trust Architecture</w:t>
      </w:r>
    </w:p>
    <w:p w14:paraId="2E742BB5" w14:textId="405F6B06"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Passwordless Authentication</w:t>
      </w:r>
    </w:p>
    <w:p w14:paraId="49BE8846" w14:textId="3633D7A6"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FIDO2 and Phishing-Resistant MFA</w:t>
      </w:r>
    </w:p>
    <w:p w14:paraId="4C33FC3F" w14:textId="17A2E83A"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Artificial Intelligence (AI)-Assisted Identity Attacks</w:t>
      </w:r>
    </w:p>
    <w:p w14:paraId="0CE651E7" w14:textId="3CB396E7"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Artificial Intelligence (AI)-Assisted Identity Defense</w:t>
      </w:r>
    </w:p>
    <w:p w14:paraId="2DDCBBA7" w14:textId="5A6B4E95"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Cloud-Native Identity Systems</w:t>
      </w:r>
    </w:p>
    <w:p w14:paraId="19F621D4" w14:textId="6A5A39E5"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Continuous Authentication</w:t>
      </w:r>
    </w:p>
    <w:p w14:paraId="25524176" w14:textId="39A77DDC"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Identity as the Future Battlefield</w:t>
      </w:r>
      <w:r w:rsidR="001F3BD9" w:rsidRPr="001779A2">
        <w:rPr>
          <w:rFonts w:ascii="Times New Roman" w:hAnsi="Times New Roman" w:cs="Times New Roman"/>
        </w:rPr>
        <w:br/>
      </w:r>
    </w:p>
    <w:p w14:paraId="2D9F0A9E" w14:textId="6B6BC4E6" w:rsidR="00E13AF0" w:rsidRPr="001779A2" w:rsidRDefault="00E13AF0" w:rsidP="00E13AF0">
      <w:pPr>
        <w:pStyle w:val="ListParagraph"/>
        <w:numPr>
          <w:ilvl w:val="1"/>
          <w:numId w:val="2"/>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Chapter Summary</w:t>
      </w:r>
    </w:p>
    <w:p w14:paraId="272A0844" w14:textId="0F0E86DC"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Key Concepts Reviewed</w:t>
      </w:r>
    </w:p>
    <w:p w14:paraId="49BD74F5" w14:textId="36A7A863"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Identity as Strategic Cyber Terrain</w:t>
      </w:r>
    </w:p>
    <w:p w14:paraId="186C30AF" w14:textId="2EDC23DA" w:rsidR="00E13AF0" w:rsidRPr="001779A2" w:rsidRDefault="00E13AF0" w:rsidP="00E13AF0">
      <w:pPr>
        <w:pStyle w:val="ListParagraph"/>
        <w:numPr>
          <w:ilvl w:val="2"/>
          <w:numId w:val="2"/>
        </w:numPr>
        <w:rPr>
          <w:rFonts w:ascii="Times New Roman" w:hAnsi="Times New Roman" w:cs="Times New Roman"/>
        </w:rPr>
      </w:pPr>
      <w:r w:rsidRPr="001779A2">
        <w:rPr>
          <w:rFonts w:ascii="Times New Roman" w:hAnsi="Times New Roman" w:cs="Times New Roman"/>
        </w:rPr>
        <w:t>Preparing for Federal Identity Governance and FICAM Authorities</w:t>
      </w:r>
    </w:p>
    <w:p w14:paraId="72B9A963" w14:textId="77777777" w:rsidR="001F3BD9" w:rsidRPr="001779A2" w:rsidRDefault="001F3BD9" w:rsidP="00E13AF0">
      <w:pPr>
        <w:rPr>
          <w:rFonts w:ascii="Times New Roman" w:hAnsi="Times New Roman" w:cs="Times New Roman"/>
          <w:b/>
          <w:bCs/>
          <w:sz w:val="32"/>
          <w:szCs w:val="32"/>
        </w:rPr>
      </w:pPr>
    </w:p>
    <w:p w14:paraId="280A0DB4" w14:textId="699420C2" w:rsidR="00E13AF0" w:rsidRPr="006020F7" w:rsidRDefault="00E13AF0" w:rsidP="00E13AF0">
      <w:pPr>
        <w:rPr>
          <w:b/>
          <w:bCs/>
          <w:color w:val="77206D" w:themeColor="accent5" w:themeShade="BF"/>
          <w:sz w:val="32"/>
          <w:szCs w:val="32"/>
        </w:rPr>
      </w:pPr>
      <w:r w:rsidRPr="006020F7">
        <w:rPr>
          <w:b/>
          <w:bCs/>
          <w:color w:val="77206D" w:themeColor="accent5" w:themeShade="BF"/>
          <w:sz w:val="32"/>
          <w:szCs w:val="32"/>
        </w:rPr>
        <w:t>Key Takeaways</w:t>
      </w:r>
    </w:p>
    <w:p w14:paraId="45CC3FA9" w14:textId="60744943" w:rsidR="00E13AF0" w:rsidRPr="001779A2" w:rsidRDefault="00E13AF0" w:rsidP="00E13AF0">
      <w:pPr>
        <w:pStyle w:val="ListParagraph"/>
        <w:numPr>
          <w:ilvl w:val="0"/>
          <w:numId w:val="1"/>
        </w:numPr>
        <w:rPr>
          <w:rFonts w:ascii="Times New Roman" w:hAnsi="Times New Roman" w:cs="Times New Roman"/>
        </w:rPr>
      </w:pPr>
      <w:r w:rsidRPr="001779A2">
        <w:rPr>
          <w:rFonts w:ascii="Times New Roman" w:hAnsi="Times New Roman" w:cs="Times New Roman"/>
        </w:rPr>
        <w:t>Identity is the modern security perimeter.</w:t>
      </w:r>
    </w:p>
    <w:p w14:paraId="696E01D5" w14:textId="07117269" w:rsidR="00E13AF0" w:rsidRPr="001779A2" w:rsidRDefault="00E13AF0" w:rsidP="00E13AF0">
      <w:pPr>
        <w:pStyle w:val="ListParagraph"/>
        <w:numPr>
          <w:ilvl w:val="0"/>
          <w:numId w:val="1"/>
        </w:numPr>
        <w:rPr>
          <w:rFonts w:ascii="Times New Roman" w:hAnsi="Times New Roman" w:cs="Times New Roman"/>
        </w:rPr>
      </w:pPr>
      <w:r w:rsidRPr="001779A2">
        <w:rPr>
          <w:rFonts w:ascii="Times New Roman" w:hAnsi="Times New Roman" w:cs="Times New Roman"/>
        </w:rPr>
        <w:t>Active Directory remains the primary enterprise identity target.</w:t>
      </w:r>
    </w:p>
    <w:p w14:paraId="2A8466C7" w14:textId="78F36B0D" w:rsidR="00E13AF0" w:rsidRPr="001779A2" w:rsidRDefault="00E13AF0" w:rsidP="00E13AF0">
      <w:pPr>
        <w:pStyle w:val="ListParagraph"/>
        <w:numPr>
          <w:ilvl w:val="0"/>
          <w:numId w:val="1"/>
        </w:numPr>
        <w:rPr>
          <w:rFonts w:ascii="Times New Roman" w:hAnsi="Times New Roman" w:cs="Times New Roman"/>
        </w:rPr>
      </w:pPr>
      <w:r w:rsidRPr="001779A2">
        <w:rPr>
          <w:rFonts w:ascii="Times New Roman" w:hAnsi="Times New Roman" w:cs="Times New Roman"/>
        </w:rPr>
        <w:t>Federal and military environments present unique attack surfaces.</w:t>
      </w:r>
    </w:p>
    <w:p w14:paraId="27F076B5" w14:textId="6A006834" w:rsidR="00E13AF0" w:rsidRPr="001779A2" w:rsidRDefault="00E13AF0" w:rsidP="00E13AF0">
      <w:pPr>
        <w:pStyle w:val="ListParagraph"/>
        <w:numPr>
          <w:ilvl w:val="0"/>
          <w:numId w:val="1"/>
        </w:numPr>
        <w:rPr>
          <w:rFonts w:ascii="Times New Roman" w:hAnsi="Times New Roman" w:cs="Times New Roman"/>
        </w:rPr>
      </w:pPr>
      <w:r w:rsidRPr="001779A2">
        <w:rPr>
          <w:rFonts w:ascii="Times New Roman" w:hAnsi="Times New Roman" w:cs="Times New Roman"/>
        </w:rPr>
        <w:t>Identity attacks follow a predictable lifecycle.</w:t>
      </w:r>
    </w:p>
    <w:p w14:paraId="21C0CC1B" w14:textId="43DE4C99" w:rsidR="00E13AF0" w:rsidRPr="001779A2" w:rsidRDefault="00E13AF0" w:rsidP="00E13AF0">
      <w:pPr>
        <w:pStyle w:val="ListParagraph"/>
        <w:numPr>
          <w:ilvl w:val="0"/>
          <w:numId w:val="1"/>
        </w:numPr>
        <w:rPr>
          <w:rFonts w:ascii="Times New Roman" w:hAnsi="Times New Roman" w:cs="Times New Roman"/>
        </w:rPr>
      </w:pPr>
      <w:r w:rsidRPr="001779A2">
        <w:rPr>
          <w:rFonts w:ascii="Times New Roman" w:hAnsi="Times New Roman" w:cs="Times New Roman"/>
        </w:rPr>
        <w:t>Attackers and defenders view identity infrastructure differently.</w:t>
      </w:r>
    </w:p>
    <w:p w14:paraId="624BF7E8" w14:textId="52179A3D" w:rsidR="00E13AF0" w:rsidRPr="001779A2" w:rsidRDefault="00E13AF0" w:rsidP="00E13AF0">
      <w:pPr>
        <w:pStyle w:val="ListParagraph"/>
        <w:numPr>
          <w:ilvl w:val="0"/>
          <w:numId w:val="1"/>
        </w:numPr>
        <w:rPr>
          <w:rFonts w:ascii="Times New Roman" w:hAnsi="Times New Roman" w:cs="Times New Roman"/>
        </w:rPr>
      </w:pPr>
      <w:r w:rsidRPr="001779A2">
        <w:rPr>
          <w:rFonts w:ascii="Times New Roman" w:hAnsi="Times New Roman" w:cs="Times New Roman"/>
        </w:rPr>
        <w:t>Understanding the battlefield is the first step toward securing it.</w:t>
      </w:r>
    </w:p>
    <w:p w14:paraId="0092B82A" w14:textId="324DA0BD" w:rsidR="00E13AF0" w:rsidRPr="001779A2" w:rsidRDefault="00E13AF0" w:rsidP="00E13AF0">
      <w:pPr>
        <w:pStyle w:val="ListParagraph"/>
        <w:numPr>
          <w:ilvl w:val="0"/>
          <w:numId w:val="1"/>
        </w:numPr>
        <w:rPr>
          <w:rFonts w:ascii="Times New Roman" w:hAnsi="Times New Roman" w:cs="Times New Roman"/>
        </w:rPr>
      </w:pPr>
      <w:r w:rsidRPr="001779A2">
        <w:rPr>
          <w:rFonts w:ascii="Times New Roman" w:hAnsi="Times New Roman" w:cs="Times New Roman"/>
        </w:rPr>
        <w:lastRenderedPageBreak/>
        <w:t>The remainder of the handbook follows the identity attack lifecycle introduced in this chapter.</w:t>
      </w:r>
    </w:p>
    <w:p w14:paraId="4308E3AC" w14:textId="073B5E8A" w:rsidR="00E13AF0" w:rsidRPr="006020F7" w:rsidRDefault="00E13AF0" w:rsidP="00E13AF0">
      <w:pPr>
        <w:jc w:val="center"/>
        <w:rPr>
          <w:color w:val="77206D" w:themeColor="accent5" w:themeShade="BF"/>
        </w:rPr>
      </w:pPr>
      <w:r w:rsidRPr="006020F7">
        <w:rPr>
          <w:color w:val="77206D" w:themeColor="accent5" w:themeShade="BF"/>
        </w:rPr>
        <w:t>=:=:=:=:=:=:=:=:=:=:</w:t>
      </w:r>
    </w:p>
    <w:p w14:paraId="0FD33AC5" w14:textId="77777777" w:rsidR="00E13AF0" w:rsidRDefault="00E13AF0" w:rsidP="00E13AF0"/>
    <w:p w14:paraId="70D7E1F6" w14:textId="77777777" w:rsidR="00F52EA3" w:rsidRDefault="00F52EA3" w:rsidP="00E13AF0">
      <w:pPr>
        <w:rPr>
          <w:b/>
          <w:bCs/>
          <w:sz w:val="44"/>
          <w:szCs w:val="44"/>
        </w:rPr>
      </w:pPr>
    </w:p>
    <w:p w14:paraId="39B6A6B9" w14:textId="77777777" w:rsidR="00F52EA3" w:rsidRDefault="00F52EA3" w:rsidP="00E13AF0">
      <w:pPr>
        <w:rPr>
          <w:b/>
          <w:bCs/>
          <w:sz w:val="44"/>
          <w:szCs w:val="44"/>
        </w:rPr>
      </w:pPr>
    </w:p>
    <w:p w14:paraId="205A0F6F" w14:textId="77777777" w:rsidR="001779A2" w:rsidRDefault="001779A2" w:rsidP="00E13AF0">
      <w:pPr>
        <w:rPr>
          <w:b/>
          <w:bCs/>
          <w:color w:val="FB69EA"/>
          <w:sz w:val="44"/>
          <w:szCs w:val="44"/>
        </w:rPr>
      </w:pPr>
    </w:p>
    <w:p w14:paraId="65EF1E7C" w14:textId="77777777" w:rsidR="001779A2" w:rsidRDefault="001779A2" w:rsidP="00E13AF0">
      <w:pPr>
        <w:rPr>
          <w:b/>
          <w:bCs/>
          <w:color w:val="FB69EA"/>
          <w:sz w:val="44"/>
          <w:szCs w:val="44"/>
        </w:rPr>
      </w:pPr>
    </w:p>
    <w:p w14:paraId="179DEE6D" w14:textId="77777777" w:rsidR="001779A2" w:rsidRDefault="001779A2" w:rsidP="00E13AF0">
      <w:pPr>
        <w:rPr>
          <w:b/>
          <w:bCs/>
          <w:color w:val="FB69EA"/>
          <w:sz w:val="44"/>
          <w:szCs w:val="44"/>
        </w:rPr>
      </w:pPr>
    </w:p>
    <w:p w14:paraId="06B15F94" w14:textId="77777777" w:rsidR="001779A2" w:rsidRDefault="001779A2" w:rsidP="00E13AF0">
      <w:pPr>
        <w:rPr>
          <w:b/>
          <w:bCs/>
          <w:color w:val="FB69EA"/>
          <w:sz w:val="44"/>
          <w:szCs w:val="44"/>
        </w:rPr>
      </w:pPr>
    </w:p>
    <w:p w14:paraId="6F0F86E3" w14:textId="43CF670E" w:rsidR="00F52EA3" w:rsidRPr="001162FF" w:rsidRDefault="00F52EA3" w:rsidP="00E13AF0">
      <w:pPr>
        <w:rPr>
          <w:b/>
          <w:bCs/>
          <w:color w:val="FB69EA"/>
          <w:sz w:val="44"/>
          <w:szCs w:val="44"/>
        </w:rPr>
      </w:pPr>
      <w:r w:rsidRPr="001162FF">
        <w:rPr>
          <w:b/>
          <w:bCs/>
          <w:color w:val="FB69EA"/>
          <w:sz w:val="44"/>
          <w:szCs w:val="44"/>
        </w:rPr>
        <w:t>Part I – Foundations of Federal Identity Security</w:t>
      </w:r>
    </w:p>
    <w:p w14:paraId="11A13B56" w14:textId="74BF6EEE" w:rsidR="00E13AF0" w:rsidRPr="000F2E2B" w:rsidRDefault="00E13AF0" w:rsidP="00E13AF0">
      <w:pPr>
        <w:rPr>
          <w:b/>
          <w:bCs/>
          <w:sz w:val="40"/>
          <w:szCs w:val="40"/>
        </w:rPr>
      </w:pPr>
      <w:r w:rsidRPr="000F2E2B">
        <w:rPr>
          <w:b/>
          <w:bCs/>
          <w:sz w:val="40"/>
          <w:szCs w:val="40"/>
        </w:rPr>
        <w:t>Chapter 2</w:t>
      </w:r>
    </w:p>
    <w:p w14:paraId="7EF2A366" w14:textId="172C71DB" w:rsidR="00E13AF0" w:rsidRPr="006020F7" w:rsidRDefault="00E13AF0" w:rsidP="00E13AF0">
      <w:pPr>
        <w:rPr>
          <w:b/>
          <w:bCs/>
          <w:color w:val="77206D" w:themeColor="accent5" w:themeShade="BF"/>
          <w:sz w:val="36"/>
          <w:szCs w:val="36"/>
        </w:rPr>
      </w:pPr>
      <w:r w:rsidRPr="006020F7">
        <w:rPr>
          <w:b/>
          <w:bCs/>
          <w:color w:val="77206D" w:themeColor="accent5" w:themeShade="BF"/>
          <w:sz w:val="36"/>
          <w:szCs w:val="36"/>
        </w:rPr>
        <w:t>Federal Identity Governance, FICAM Authorities, and the Rules of Identity Warfare</w:t>
      </w:r>
    </w:p>
    <w:p w14:paraId="2CC056B2" w14:textId="77777777" w:rsidR="001F3BD9" w:rsidRDefault="001F3BD9" w:rsidP="00E13AF0">
      <w:pPr>
        <w:rPr>
          <w:b/>
          <w:bCs/>
          <w:sz w:val="32"/>
          <w:szCs w:val="32"/>
        </w:rPr>
      </w:pPr>
    </w:p>
    <w:p w14:paraId="0B73A2C8" w14:textId="07D2602D" w:rsidR="00E13AF0" w:rsidRPr="006020F7" w:rsidRDefault="00E13AF0" w:rsidP="00E13AF0">
      <w:pPr>
        <w:rPr>
          <w:b/>
          <w:bCs/>
          <w:color w:val="77206D" w:themeColor="accent5" w:themeShade="BF"/>
          <w:sz w:val="32"/>
          <w:szCs w:val="32"/>
        </w:rPr>
      </w:pPr>
      <w:r w:rsidRPr="006020F7">
        <w:rPr>
          <w:b/>
          <w:bCs/>
          <w:color w:val="77206D" w:themeColor="accent5" w:themeShade="BF"/>
          <w:sz w:val="32"/>
          <w:szCs w:val="32"/>
        </w:rPr>
        <w:t>Chapter Purpose</w:t>
      </w:r>
    </w:p>
    <w:p w14:paraId="2939A1DC" w14:textId="5470DD4D" w:rsidR="00E13AF0" w:rsidRPr="001779A2" w:rsidRDefault="00E13AF0" w:rsidP="00E13AF0">
      <w:pPr>
        <w:rPr>
          <w:rFonts w:ascii="Times New Roman" w:hAnsi="Times New Roman" w:cs="Times New Roman"/>
        </w:rPr>
      </w:pPr>
      <w:r w:rsidRPr="001779A2">
        <w:rPr>
          <w:rFonts w:ascii="Times New Roman" w:hAnsi="Times New Roman" w:cs="Times New Roman"/>
        </w:rPr>
        <w:t xml:space="preserve">Chapter 2 establishes the governance, regulatory, policy, and oversight framework that </w:t>
      </w:r>
      <w:r w:rsidR="001852FD" w:rsidRPr="001779A2">
        <w:rPr>
          <w:rFonts w:ascii="Times New Roman" w:hAnsi="Times New Roman" w:cs="Times New Roman"/>
        </w:rPr>
        <w:t>shapes</w:t>
      </w:r>
      <w:r w:rsidRPr="001779A2">
        <w:rPr>
          <w:rFonts w:ascii="Times New Roman" w:hAnsi="Times New Roman" w:cs="Times New Roman"/>
        </w:rPr>
        <w:t xml:space="preserve"> security</w:t>
      </w:r>
      <w:r w:rsidR="001852FD" w:rsidRPr="001779A2">
        <w:rPr>
          <w:rFonts w:ascii="Times New Roman" w:hAnsi="Times New Roman" w:cs="Times New Roman"/>
        </w:rPr>
        <w:t xml:space="preserve"> identity</w:t>
      </w:r>
      <w:r w:rsidRPr="001779A2">
        <w:rPr>
          <w:rFonts w:ascii="Times New Roman" w:hAnsi="Times New Roman" w:cs="Times New Roman"/>
        </w:rPr>
        <w:t xml:space="preserve"> operations within federal and military environments. Readers will examine how federal cybersecurity laws, executive authorities, standards organizations, military directives, identity governance programs, and Zero Trust </w:t>
      </w:r>
      <w:r w:rsidR="001852FD" w:rsidRPr="001779A2">
        <w:rPr>
          <w:rFonts w:ascii="Times New Roman" w:hAnsi="Times New Roman" w:cs="Times New Roman"/>
        </w:rPr>
        <w:t>initiatives</w:t>
      </w:r>
      <w:r w:rsidRPr="001779A2">
        <w:rPr>
          <w:rFonts w:ascii="Times New Roman" w:hAnsi="Times New Roman" w:cs="Times New Roman"/>
        </w:rPr>
        <w:t xml:space="preserve"> influence both offensive and defensive security operations. Rather than treating governance as a compliance exercise, this chapter </w:t>
      </w:r>
      <w:r w:rsidRPr="001779A2">
        <w:rPr>
          <w:rFonts w:ascii="Times New Roman" w:hAnsi="Times New Roman" w:cs="Times New Roman"/>
        </w:rPr>
        <w:lastRenderedPageBreak/>
        <w:t>demonstrates how governance decisions directly impact attack surfaces, defensive architectures, risk management strategies, and operational security (OPSEC) outcomes.</w:t>
      </w:r>
    </w:p>
    <w:p w14:paraId="208B7570" w14:textId="77777777" w:rsidR="001F3BD9" w:rsidRDefault="001F3BD9" w:rsidP="00E13AF0">
      <w:pPr>
        <w:rPr>
          <w:b/>
          <w:bCs/>
          <w:sz w:val="32"/>
          <w:szCs w:val="32"/>
        </w:rPr>
      </w:pPr>
    </w:p>
    <w:p w14:paraId="1771975B" w14:textId="69CAB4EA" w:rsidR="001852FD" w:rsidRPr="006020F7" w:rsidRDefault="001852FD" w:rsidP="00E13AF0">
      <w:pPr>
        <w:rPr>
          <w:b/>
          <w:bCs/>
          <w:color w:val="77206D" w:themeColor="accent5" w:themeShade="BF"/>
          <w:sz w:val="32"/>
          <w:szCs w:val="32"/>
        </w:rPr>
      </w:pPr>
      <w:r w:rsidRPr="006020F7">
        <w:rPr>
          <w:b/>
          <w:bCs/>
          <w:color w:val="77206D" w:themeColor="accent5" w:themeShade="BF"/>
          <w:sz w:val="32"/>
          <w:szCs w:val="32"/>
        </w:rPr>
        <w:t>Chapter Abstract</w:t>
      </w:r>
    </w:p>
    <w:p w14:paraId="696F01E7" w14:textId="37FCC96C" w:rsidR="006020F7" w:rsidRDefault="001852FD" w:rsidP="00E13AF0">
      <w:pPr>
        <w:rPr>
          <w:rFonts w:ascii="Times New Roman" w:hAnsi="Times New Roman" w:cs="Times New Roman"/>
        </w:rPr>
      </w:pPr>
      <w:r w:rsidRPr="001779A2">
        <w:rPr>
          <w:rFonts w:ascii="Times New Roman" w:hAnsi="Times New Roman" w:cs="Times New Roman"/>
        </w:rPr>
        <w:t>Federal identity infrastructure operates within a complex ecosystem of governing laws, executive directives, standards, regulatory requirements, and cybersecurity frameworks. Understanding these governing authorities is essential for both offensive and defensive security professionals because governance decisions directly affect system architecture, access controls, authentication mechanisms, monitoring capabilities, mandates, frameworks, and standards that define federal identity security, while examining how attackers exploit governance gaps and how defenders leverage governance requirements to strengthen enterprise security.</w:t>
      </w:r>
    </w:p>
    <w:p w14:paraId="4EA039CB" w14:textId="45D6A6CA" w:rsidR="006C2995" w:rsidRDefault="006C2995" w:rsidP="00E13AF0">
      <w:pPr>
        <w:rPr>
          <w:rFonts w:ascii="Times New Roman" w:hAnsi="Times New Roman" w:cs="Times New Roman"/>
          <w:b/>
          <w:bCs/>
        </w:rPr>
      </w:pPr>
    </w:p>
    <w:p w14:paraId="09F1240E" w14:textId="7FE663AD" w:rsidR="006C2995" w:rsidRPr="006C2995" w:rsidRDefault="006C2995" w:rsidP="00E13AF0">
      <w:pPr>
        <w:rPr>
          <w:rFonts w:ascii="Times New Roman" w:hAnsi="Times New Roman" w:cs="Times New Roman"/>
        </w:rPr>
      </w:pPr>
      <w:r>
        <w:rPr>
          <w:rFonts w:ascii="Times New Roman" w:hAnsi="Times New Roman" w:cs="Times New Roman"/>
          <w:b/>
          <w:bCs/>
        </w:rPr>
        <w:t xml:space="preserve">Key Terminology. </w:t>
      </w:r>
      <w:r>
        <w:rPr>
          <w:rFonts w:ascii="Times New Roman" w:hAnsi="Times New Roman" w:cs="Times New Roman"/>
        </w:rPr>
        <w:t>Governance, Federal Information Security Modernization (FISMA), Office of Management and Budget (OMB), National Institute of Standards and Technology (NIST), Cybersecurity and Infrastructure Security Agency (CISA), Department of Homeland Security (DHS), Department of Defense (DoD), Defense Information Systems Agency (DISA), National Security Agency (NSA), United States Cyber Command (USCYBERCOM), Joint Force Headquarters-DoDIN (JFHQ-DoDIN), Homeland Security Presidential Directive 12 (HSPD-12), Zero Trust, Risk Management Framework (RMF), Security Technical Implementation Guide (STIG), Security Requirements Guide (SRG), Federal PKI, Digital Identity, Governance Gap, Compliance, Risk Management, Security Control, Authorizing Official (AO), Information Systems Security Manager (ISSM), Information Systems Security Officer (ISSO), Information Systems Security Engineer (ISSE), Systems / Network Owner, Security Control Assessor (SCA), Cybersecurity Provider (CSP), Identity Provider (IdP), Operational Security (OPSEC)</w:t>
      </w:r>
    </w:p>
    <w:p w14:paraId="41B507B5" w14:textId="77F0BC26" w:rsidR="001852FD" w:rsidRPr="006020F7" w:rsidRDefault="001852FD" w:rsidP="00E13AF0">
      <w:pPr>
        <w:rPr>
          <w:b/>
          <w:bCs/>
          <w:color w:val="77206D" w:themeColor="accent5" w:themeShade="BF"/>
          <w:sz w:val="32"/>
          <w:szCs w:val="32"/>
        </w:rPr>
      </w:pPr>
      <w:r w:rsidRPr="006020F7">
        <w:rPr>
          <w:b/>
          <w:bCs/>
          <w:color w:val="77206D" w:themeColor="accent5" w:themeShade="BF"/>
          <w:sz w:val="32"/>
          <w:szCs w:val="32"/>
        </w:rPr>
        <w:t>Chapter Learning Objectives</w:t>
      </w:r>
    </w:p>
    <w:p w14:paraId="3C8311DC" w14:textId="0FDA564A" w:rsidR="001852FD" w:rsidRPr="001779A2" w:rsidRDefault="001852FD" w:rsidP="00E13AF0">
      <w:pPr>
        <w:rPr>
          <w:rFonts w:ascii="Times New Roman" w:hAnsi="Times New Roman" w:cs="Times New Roman"/>
        </w:rPr>
      </w:pPr>
      <w:r w:rsidRPr="001779A2">
        <w:rPr>
          <w:rFonts w:ascii="Times New Roman" w:hAnsi="Times New Roman" w:cs="Times New Roman"/>
        </w:rPr>
        <w:t>Upon completion, readers will be able to:</w:t>
      </w:r>
    </w:p>
    <w:p w14:paraId="2D61A013" w14:textId="6734DCAD" w:rsidR="001852FD" w:rsidRPr="001779A2" w:rsidRDefault="001852FD" w:rsidP="001852FD">
      <w:pPr>
        <w:pStyle w:val="ListParagraph"/>
        <w:numPr>
          <w:ilvl w:val="0"/>
          <w:numId w:val="1"/>
        </w:numPr>
        <w:rPr>
          <w:rFonts w:ascii="Times New Roman" w:hAnsi="Times New Roman" w:cs="Times New Roman"/>
        </w:rPr>
      </w:pPr>
      <w:r w:rsidRPr="001779A2">
        <w:rPr>
          <w:rFonts w:ascii="Times New Roman" w:hAnsi="Times New Roman" w:cs="Times New Roman"/>
        </w:rPr>
        <w:t>Explain the role of governance within federal identity ecosystems.</w:t>
      </w:r>
    </w:p>
    <w:p w14:paraId="7233BA8E" w14:textId="7F10B285" w:rsidR="001852FD" w:rsidRPr="001779A2" w:rsidRDefault="001852FD" w:rsidP="001852FD">
      <w:pPr>
        <w:pStyle w:val="ListParagraph"/>
        <w:numPr>
          <w:ilvl w:val="0"/>
          <w:numId w:val="1"/>
        </w:numPr>
        <w:rPr>
          <w:rFonts w:ascii="Times New Roman" w:hAnsi="Times New Roman" w:cs="Times New Roman"/>
        </w:rPr>
      </w:pPr>
      <w:r w:rsidRPr="001779A2">
        <w:rPr>
          <w:rFonts w:ascii="Times New Roman" w:hAnsi="Times New Roman" w:cs="Times New Roman"/>
        </w:rPr>
        <w:t>Identify major federal authorities responsible for cybersecurity and identity guidance.</w:t>
      </w:r>
    </w:p>
    <w:p w14:paraId="3DC045C6" w14:textId="52F58EC1" w:rsidR="001852FD" w:rsidRPr="001779A2" w:rsidRDefault="001852FD" w:rsidP="001852FD">
      <w:pPr>
        <w:pStyle w:val="ListParagraph"/>
        <w:numPr>
          <w:ilvl w:val="0"/>
          <w:numId w:val="1"/>
        </w:numPr>
        <w:rPr>
          <w:rFonts w:ascii="Times New Roman" w:hAnsi="Times New Roman" w:cs="Times New Roman"/>
        </w:rPr>
      </w:pPr>
      <w:r w:rsidRPr="001779A2">
        <w:rPr>
          <w:rFonts w:ascii="Times New Roman" w:hAnsi="Times New Roman" w:cs="Times New Roman"/>
        </w:rPr>
        <w:t>Understand the relationship between FICAM, RMF, Zero Trust, and identity security.</w:t>
      </w:r>
    </w:p>
    <w:p w14:paraId="0DC26B5A" w14:textId="0F702168" w:rsidR="001852FD" w:rsidRPr="001779A2" w:rsidRDefault="001852FD" w:rsidP="001852FD">
      <w:pPr>
        <w:pStyle w:val="ListParagraph"/>
        <w:numPr>
          <w:ilvl w:val="0"/>
          <w:numId w:val="1"/>
        </w:numPr>
        <w:rPr>
          <w:rFonts w:ascii="Times New Roman" w:hAnsi="Times New Roman" w:cs="Times New Roman"/>
        </w:rPr>
      </w:pPr>
      <w:r w:rsidRPr="001779A2">
        <w:rPr>
          <w:rFonts w:ascii="Times New Roman" w:hAnsi="Times New Roman" w:cs="Times New Roman"/>
        </w:rPr>
        <w:t>Describe how federal laws and mandates influence Active Directory FICAM environments.</w:t>
      </w:r>
    </w:p>
    <w:p w14:paraId="2C835032" w14:textId="27BB9871" w:rsidR="001852FD" w:rsidRPr="001779A2" w:rsidRDefault="001852FD" w:rsidP="001852FD">
      <w:pPr>
        <w:pStyle w:val="ListParagraph"/>
        <w:numPr>
          <w:ilvl w:val="0"/>
          <w:numId w:val="1"/>
        </w:numPr>
        <w:rPr>
          <w:rFonts w:ascii="Times New Roman" w:hAnsi="Times New Roman" w:cs="Times New Roman"/>
        </w:rPr>
      </w:pPr>
      <w:r w:rsidRPr="001779A2">
        <w:rPr>
          <w:rFonts w:ascii="Times New Roman" w:hAnsi="Times New Roman" w:cs="Times New Roman"/>
        </w:rPr>
        <w:t>Analyze governance gaps from both offensive and defensive perspectives.</w:t>
      </w:r>
    </w:p>
    <w:p w14:paraId="78F3EADA" w14:textId="48D3FDC5" w:rsidR="001852FD" w:rsidRPr="001779A2" w:rsidRDefault="001852FD" w:rsidP="001852FD">
      <w:pPr>
        <w:pStyle w:val="ListParagraph"/>
        <w:numPr>
          <w:ilvl w:val="0"/>
          <w:numId w:val="1"/>
        </w:numPr>
        <w:rPr>
          <w:rFonts w:ascii="Times New Roman" w:hAnsi="Times New Roman" w:cs="Times New Roman"/>
        </w:rPr>
      </w:pPr>
      <w:r w:rsidRPr="001779A2">
        <w:rPr>
          <w:rFonts w:ascii="Times New Roman" w:hAnsi="Times New Roman" w:cs="Times New Roman"/>
        </w:rPr>
        <w:t>Apply governance concepts to risk management and security operations.</w:t>
      </w:r>
    </w:p>
    <w:p w14:paraId="36B03123" w14:textId="70A041DA" w:rsidR="001852FD" w:rsidRPr="001779A2" w:rsidRDefault="001852FD" w:rsidP="001852FD">
      <w:pPr>
        <w:pStyle w:val="ListParagraph"/>
        <w:numPr>
          <w:ilvl w:val="0"/>
          <w:numId w:val="1"/>
        </w:numPr>
        <w:rPr>
          <w:rFonts w:ascii="Times New Roman" w:hAnsi="Times New Roman" w:cs="Times New Roman"/>
        </w:rPr>
      </w:pPr>
      <w:r w:rsidRPr="001779A2">
        <w:rPr>
          <w:rFonts w:ascii="Times New Roman" w:hAnsi="Times New Roman" w:cs="Times New Roman"/>
        </w:rPr>
        <w:t>Recognize the limitations of compliance-based security programs.</w:t>
      </w:r>
    </w:p>
    <w:p w14:paraId="7D4A3537" w14:textId="037F0DCA" w:rsidR="001852FD" w:rsidRPr="001779A2" w:rsidRDefault="001852FD" w:rsidP="001852FD">
      <w:pPr>
        <w:pStyle w:val="ListParagraph"/>
        <w:numPr>
          <w:ilvl w:val="0"/>
          <w:numId w:val="1"/>
        </w:numPr>
        <w:rPr>
          <w:rFonts w:ascii="Times New Roman" w:hAnsi="Times New Roman" w:cs="Times New Roman"/>
        </w:rPr>
      </w:pPr>
      <w:r w:rsidRPr="001779A2">
        <w:rPr>
          <w:rFonts w:ascii="Times New Roman" w:hAnsi="Times New Roman" w:cs="Times New Roman"/>
        </w:rPr>
        <w:lastRenderedPageBreak/>
        <w:t>Translate governance requirements into operational security controls.</w:t>
      </w:r>
    </w:p>
    <w:p w14:paraId="33FA3FE4" w14:textId="77777777" w:rsidR="001F3BD9" w:rsidRPr="001779A2" w:rsidRDefault="001F3BD9" w:rsidP="001852FD">
      <w:pPr>
        <w:rPr>
          <w:rFonts w:ascii="Times New Roman" w:hAnsi="Times New Roman" w:cs="Times New Roman"/>
          <w:b/>
          <w:bCs/>
          <w:sz w:val="32"/>
          <w:szCs w:val="32"/>
        </w:rPr>
      </w:pPr>
    </w:p>
    <w:p w14:paraId="1B8C18B9" w14:textId="19DFA644" w:rsidR="001852FD" w:rsidRPr="006020F7" w:rsidRDefault="001852FD" w:rsidP="001852FD">
      <w:pPr>
        <w:rPr>
          <w:b/>
          <w:bCs/>
          <w:color w:val="77206D" w:themeColor="accent5" w:themeShade="BF"/>
          <w:sz w:val="32"/>
          <w:szCs w:val="32"/>
        </w:rPr>
      </w:pPr>
      <w:r w:rsidRPr="006020F7">
        <w:rPr>
          <w:b/>
          <w:bCs/>
          <w:color w:val="77206D" w:themeColor="accent5" w:themeShade="BF"/>
          <w:sz w:val="32"/>
          <w:szCs w:val="32"/>
        </w:rPr>
        <w:t>Included Figures</w:t>
      </w:r>
    </w:p>
    <w:p w14:paraId="7AE57A9A" w14:textId="1CE73398" w:rsidR="001852FD" w:rsidRPr="001779A2" w:rsidRDefault="001852FD" w:rsidP="001852FD">
      <w:pPr>
        <w:rPr>
          <w:rFonts w:ascii="Times New Roman" w:hAnsi="Times New Roman" w:cs="Times New Roman"/>
        </w:rPr>
      </w:pPr>
      <w:r w:rsidRPr="001779A2">
        <w:rPr>
          <w:rFonts w:ascii="Times New Roman" w:hAnsi="Times New Roman" w:cs="Times New Roman"/>
        </w:rPr>
        <w:t>Figure 2-1. Federal Identity Governance Ecosystem</w:t>
      </w:r>
    </w:p>
    <w:p w14:paraId="2B886D80" w14:textId="4D330335" w:rsidR="001852FD" w:rsidRPr="001779A2" w:rsidRDefault="001852FD" w:rsidP="001852FD">
      <w:pPr>
        <w:rPr>
          <w:rFonts w:ascii="Times New Roman" w:hAnsi="Times New Roman" w:cs="Times New Roman"/>
        </w:rPr>
      </w:pPr>
      <w:r w:rsidRPr="001779A2">
        <w:rPr>
          <w:rFonts w:ascii="Times New Roman" w:hAnsi="Times New Roman" w:cs="Times New Roman"/>
        </w:rPr>
        <w:t>Figure 2-2. Federal Cybersecurity Authority Hierarchy</w:t>
      </w:r>
    </w:p>
    <w:p w14:paraId="09BCD323" w14:textId="595F2D0E" w:rsidR="001852FD" w:rsidRPr="001779A2" w:rsidRDefault="001852FD" w:rsidP="001852FD">
      <w:pPr>
        <w:rPr>
          <w:rFonts w:ascii="Times New Roman" w:hAnsi="Times New Roman" w:cs="Times New Roman"/>
        </w:rPr>
      </w:pPr>
      <w:r w:rsidRPr="001779A2">
        <w:rPr>
          <w:rFonts w:ascii="Times New Roman" w:hAnsi="Times New Roman" w:cs="Times New Roman"/>
        </w:rPr>
        <w:t>Figure 2-3. Relationship Between FICAM, RMF, Zero Trust, and Active Directory.</w:t>
      </w:r>
    </w:p>
    <w:p w14:paraId="2C6BFE87" w14:textId="07236EE2" w:rsidR="001852FD" w:rsidRPr="001779A2" w:rsidRDefault="001852FD" w:rsidP="001852FD">
      <w:pPr>
        <w:rPr>
          <w:rFonts w:ascii="Times New Roman" w:hAnsi="Times New Roman" w:cs="Times New Roman"/>
        </w:rPr>
      </w:pPr>
      <w:r w:rsidRPr="001779A2">
        <w:rPr>
          <w:rFonts w:ascii="Times New Roman" w:hAnsi="Times New Roman" w:cs="Times New Roman"/>
        </w:rPr>
        <w:t>Figure 2-4. Federal Identity Policy-to-Implementation Workflow</w:t>
      </w:r>
    </w:p>
    <w:p w14:paraId="3C7AE955" w14:textId="190BA63D" w:rsidR="001852FD" w:rsidRPr="001779A2" w:rsidRDefault="001852FD" w:rsidP="001852FD">
      <w:pPr>
        <w:rPr>
          <w:rFonts w:ascii="Times New Roman" w:hAnsi="Times New Roman" w:cs="Times New Roman"/>
        </w:rPr>
      </w:pPr>
      <w:r w:rsidRPr="001779A2">
        <w:rPr>
          <w:rFonts w:ascii="Times New Roman" w:hAnsi="Times New Roman" w:cs="Times New Roman"/>
        </w:rPr>
        <w:t>Figure 2-5. OMB, NIST, CISA, and DoD Governance Relationships</w:t>
      </w:r>
    </w:p>
    <w:p w14:paraId="4DF6ACC8" w14:textId="6BCFFDD4" w:rsidR="001852FD" w:rsidRPr="001779A2" w:rsidRDefault="001852FD" w:rsidP="001852FD">
      <w:pPr>
        <w:rPr>
          <w:rFonts w:ascii="Times New Roman" w:hAnsi="Times New Roman" w:cs="Times New Roman"/>
        </w:rPr>
      </w:pPr>
      <w:r w:rsidRPr="001779A2">
        <w:rPr>
          <w:rFonts w:ascii="Times New Roman" w:hAnsi="Times New Roman" w:cs="Times New Roman"/>
        </w:rPr>
        <w:t>Figure 2-6. Federal PKI Governance Architecture</w:t>
      </w:r>
    </w:p>
    <w:p w14:paraId="1576FA10" w14:textId="3394B83C" w:rsidR="001852FD" w:rsidRPr="001779A2" w:rsidRDefault="001852FD" w:rsidP="001852FD">
      <w:pPr>
        <w:rPr>
          <w:rFonts w:ascii="Times New Roman" w:hAnsi="Times New Roman" w:cs="Times New Roman"/>
        </w:rPr>
      </w:pPr>
      <w:r w:rsidRPr="001779A2">
        <w:rPr>
          <w:rFonts w:ascii="Times New Roman" w:hAnsi="Times New Roman" w:cs="Times New Roman"/>
        </w:rPr>
        <w:t>Figure 2-7. Zero Trust Identity Pillar Model</w:t>
      </w:r>
    </w:p>
    <w:p w14:paraId="41EBA549" w14:textId="79DE5D95" w:rsidR="001852FD" w:rsidRPr="001779A2" w:rsidRDefault="001852FD" w:rsidP="001852FD">
      <w:pPr>
        <w:rPr>
          <w:rFonts w:ascii="Times New Roman" w:hAnsi="Times New Roman" w:cs="Times New Roman"/>
        </w:rPr>
      </w:pPr>
      <w:r w:rsidRPr="001779A2">
        <w:rPr>
          <w:rFonts w:ascii="Times New Roman" w:hAnsi="Times New Roman" w:cs="Times New Roman"/>
        </w:rPr>
        <w:t>Figure 2-8. Governance Gaps as Attack Opportunities</w:t>
      </w:r>
    </w:p>
    <w:p w14:paraId="6F6B3CDE" w14:textId="21F63D78" w:rsidR="001852FD" w:rsidRPr="001779A2" w:rsidRDefault="001852FD" w:rsidP="001852FD">
      <w:pPr>
        <w:rPr>
          <w:rFonts w:ascii="Times New Roman" w:hAnsi="Times New Roman" w:cs="Times New Roman"/>
        </w:rPr>
      </w:pPr>
      <w:r w:rsidRPr="001779A2">
        <w:rPr>
          <w:rFonts w:ascii="Times New Roman" w:hAnsi="Times New Roman" w:cs="Times New Roman"/>
        </w:rPr>
        <w:t>Figure 2-9. Compliance Versus Security Maturity Model</w:t>
      </w:r>
    </w:p>
    <w:p w14:paraId="7D376911" w14:textId="455F9921" w:rsidR="001852FD" w:rsidRPr="001779A2" w:rsidRDefault="001852FD" w:rsidP="001852FD">
      <w:pPr>
        <w:rPr>
          <w:rFonts w:ascii="Times New Roman" w:hAnsi="Times New Roman" w:cs="Times New Roman"/>
        </w:rPr>
      </w:pPr>
      <w:r w:rsidRPr="001779A2">
        <w:rPr>
          <w:rFonts w:ascii="Times New Roman" w:hAnsi="Times New Roman" w:cs="Times New Roman"/>
        </w:rPr>
        <w:t>Figure 2-10. Federal Identity Risk Management Process</w:t>
      </w:r>
    </w:p>
    <w:p w14:paraId="468A650B" w14:textId="00B30D42" w:rsidR="001852FD" w:rsidRPr="001779A2" w:rsidRDefault="001852FD" w:rsidP="001852FD">
      <w:pPr>
        <w:rPr>
          <w:rFonts w:ascii="Times New Roman" w:hAnsi="Times New Roman" w:cs="Times New Roman"/>
        </w:rPr>
      </w:pPr>
      <w:r w:rsidRPr="001779A2">
        <w:rPr>
          <w:rFonts w:ascii="Times New Roman" w:hAnsi="Times New Roman" w:cs="Times New Roman"/>
        </w:rPr>
        <w:t>Figure 2-11. Governance-to-Technical-Control Mapping</w:t>
      </w:r>
    </w:p>
    <w:p w14:paraId="3AC35CA5" w14:textId="41A5C2BE" w:rsidR="001852FD" w:rsidRPr="001779A2" w:rsidRDefault="001852FD" w:rsidP="001852FD">
      <w:pPr>
        <w:rPr>
          <w:rFonts w:ascii="Times New Roman" w:hAnsi="Times New Roman" w:cs="Times New Roman"/>
        </w:rPr>
      </w:pPr>
      <w:r w:rsidRPr="001779A2">
        <w:rPr>
          <w:rFonts w:ascii="Times New Roman" w:hAnsi="Times New Roman" w:cs="Times New Roman"/>
        </w:rPr>
        <w:t>Figure 2-12. Defensive Security Control Lifecycle</w:t>
      </w:r>
    </w:p>
    <w:p w14:paraId="06F99AFC" w14:textId="77777777" w:rsidR="001F3BD9" w:rsidRDefault="001F3BD9" w:rsidP="001852FD">
      <w:pPr>
        <w:rPr>
          <w:b/>
          <w:bCs/>
          <w:sz w:val="32"/>
          <w:szCs w:val="32"/>
        </w:rPr>
      </w:pPr>
    </w:p>
    <w:p w14:paraId="45688433" w14:textId="2271E8B8" w:rsidR="001852FD" w:rsidRPr="006020F7" w:rsidRDefault="001852FD" w:rsidP="001852FD">
      <w:pPr>
        <w:rPr>
          <w:b/>
          <w:bCs/>
          <w:color w:val="77206D" w:themeColor="accent5" w:themeShade="BF"/>
          <w:sz w:val="32"/>
          <w:szCs w:val="32"/>
        </w:rPr>
      </w:pPr>
      <w:r w:rsidRPr="006020F7">
        <w:rPr>
          <w:b/>
          <w:bCs/>
          <w:color w:val="77206D" w:themeColor="accent5" w:themeShade="BF"/>
          <w:sz w:val="32"/>
          <w:szCs w:val="32"/>
        </w:rPr>
        <w:t>Included Tables</w:t>
      </w:r>
    </w:p>
    <w:p w14:paraId="4B11B9DF" w14:textId="4806CA7E" w:rsidR="001852FD" w:rsidRPr="001779A2" w:rsidRDefault="001852FD" w:rsidP="001852FD">
      <w:pPr>
        <w:rPr>
          <w:rFonts w:ascii="Times New Roman" w:hAnsi="Times New Roman" w:cs="Times New Roman"/>
        </w:rPr>
      </w:pPr>
      <w:r w:rsidRPr="001779A2">
        <w:rPr>
          <w:rFonts w:ascii="Times New Roman" w:hAnsi="Times New Roman" w:cs="Times New Roman"/>
        </w:rPr>
        <w:t>Table 2-1. Federal Identity Governance Authorities</w:t>
      </w:r>
    </w:p>
    <w:p w14:paraId="1D2666FA" w14:textId="61522828" w:rsidR="001852FD" w:rsidRPr="001779A2" w:rsidRDefault="001852FD" w:rsidP="001852FD">
      <w:pPr>
        <w:rPr>
          <w:rFonts w:ascii="Times New Roman" w:hAnsi="Times New Roman" w:cs="Times New Roman"/>
        </w:rPr>
      </w:pPr>
      <w:r w:rsidRPr="001779A2">
        <w:rPr>
          <w:rFonts w:ascii="Times New Roman" w:hAnsi="Times New Roman" w:cs="Times New Roman"/>
        </w:rPr>
        <w:t>Table 2-2. Federal Cybersecurity Laws and Directives</w:t>
      </w:r>
    </w:p>
    <w:p w14:paraId="275D3F0E" w14:textId="00D1097F" w:rsidR="001852FD" w:rsidRPr="001779A2" w:rsidRDefault="001852FD" w:rsidP="001852FD">
      <w:pPr>
        <w:rPr>
          <w:rFonts w:ascii="Times New Roman" w:hAnsi="Times New Roman" w:cs="Times New Roman"/>
        </w:rPr>
      </w:pPr>
      <w:r w:rsidRPr="001779A2">
        <w:rPr>
          <w:rFonts w:ascii="Times New Roman" w:hAnsi="Times New Roman" w:cs="Times New Roman"/>
        </w:rPr>
        <w:t>Table 2-3. Major Federal Identity Publications and Standards</w:t>
      </w:r>
    </w:p>
    <w:p w14:paraId="5B0CCEE1" w14:textId="6F13216A" w:rsidR="001852FD" w:rsidRPr="001779A2" w:rsidRDefault="001852FD" w:rsidP="001852FD">
      <w:pPr>
        <w:rPr>
          <w:rFonts w:ascii="Times New Roman" w:hAnsi="Times New Roman" w:cs="Times New Roman"/>
        </w:rPr>
      </w:pPr>
      <w:r w:rsidRPr="001779A2">
        <w:rPr>
          <w:rFonts w:ascii="Times New Roman" w:hAnsi="Times New Roman" w:cs="Times New Roman"/>
        </w:rPr>
        <w:t>Table 2-4. OMB Cybersecurity Memoranda Relevant to Identity Security</w:t>
      </w:r>
    </w:p>
    <w:p w14:paraId="2DFC6FD6" w14:textId="3646A3FF" w:rsidR="001852FD" w:rsidRPr="001779A2" w:rsidRDefault="001852FD" w:rsidP="001852FD">
      <w:pPr>
        <w:rPr>
          <w:rFonts w:ascii="Times New Roman" w:hAnsi="Times New Roman" w:cs="Times New Roman"/>
        </w:rPr>
      </w:pPr>
      <w:r w:rsidRPr="001779A2">
        <w:rPr>
          <w:rFonts w:ascii="Times New Roman" w:hAnsi="Times New Roman" w:cs="Times New Roman"/>
        </w:rPr>
        <w:t>Table 2-5. NIST Special Publications Supporting FICAM</w:t>
      </w:r>
    </w:p>
    <w:p w14:paraId="735733CA" w14:textId="74FA0583" w:rsidR="001852FD" w:rsidRPr="001779A2" w:rsidRDefault="001852FD" w:rsidP="001852FD">
      <w:pPr>
        <w:rPr>
          <w:rFonts w:ascii="Times New Roman" w:hAnsi="Times New Roman" w:cs="Times New Roman"/>
        </w:rPr>
      </w:pPr>
      <w:r w:rsidRPr="001779A2">
        <w:rPr>
          <w:rFonts w:ascii="Times New Roman" w:hAnsi="Times New Roman" w:cs="Times New Roman"/>
        </w:rPr>
        <w:t>Table 2-6. Federal PKI Governance Components</w:t>
      </w:r>
    </w:p>
    <w:p w14:paraId="3640523D" w14:textId="688EBCF7" w:rsidR="001852FD" w:rsidRPr="001779A2" w:rsidRDefault="001852FD" w:rsidP="001852FD">
      <w:pPr>
        <w:rPr>
          <w:rFonts w:ascii="Times New Roman" w:hAnsi="Times New Roman" w:cs="Times New Roman"/>
        </w:rPr>
      </w:pPr>
      <w:r w:rsidRPr="001779A2">
        <w:rPr>
          <w:rFonts w:ascii="Times New Roman" w:hAnsi="Times New Roman" w:cs="Times New Roman"/>
        </w:rPr>
        <w:t>Table 2-7. Zero Trust Identity Requirements</w:t>
      </w:r>
    </w:p>
    <w:p w14:paraId="212D893B" w14:textId="390C278D" w:rsidR="001852FD" w:rsidRPr="001779A2" w:rsidRDefault="001852FD" w:rsidP="001852FD">
      <w:pPr>
        <w:rPr>
          <w:rFonts w:ascii="Times New Roman" w:hAnsi="Times New Roman" w:cs="Times New Roman"/>
        </w:rPr>
      </w:pPr>
      <w:r w:rsidRPr="001779A2">
        <w:rPr>
          <w:rFonts w:ascii="Times New Roman" w:hAnsi="Times New Roman" w:cs="Times New Roman"/>
        </w:rPr>
        <w:t>Table 2-8. RMF Steps Applied to Identity Systems</w:t>
      </w:r>
    </w:p>
    <w:p w14:paraId="5A5E8F41" w14:textId="70F0E247" w:rsidR="001852FD" w:rsidRPr="001779A2" w:rsidRDefault="001852FD" w:rsidP="001852FD">
      <w:pPr>
        <w:rPr>
          <w:rFonts w:ascii="Times New Roman" w:hAnsi="Times New Roman" w:cs="Times New Roman"/>
        </w:rPr>
      </w:pPr>
      <w:r w:rsidRPr="001779A2">
        <w:rPr>
          <w:rFonts w:ascii="Times New Roman" w:hAnsi="Times New Roman" w:cs="Times New Roman"/>
        </w:rPr>
        <w:t>Table 2-9. Common Governance Weaknesses Exploited by Adversaries</w:t>
      </w:r>
    </w:p>
    <w:p w14:paraId="157862A9" w14:textId="1EA53B28" w:rsidR="001852FD" w:rsidRPr="001779A2" w:rsidRDefault="001852FD" w:rsidP="001852FD">
      <w:pPr>
        <w:rPr>
          <w:rFonts w:ascii="Times New Roman" w:hAnsi="Times New Roman" w:cs="Times New Roman"/>
        </w:rPr>
      </w:pPr>
      <w:r w:rsidRPr="001779A2">
        <w:rPr>
          <w:rFonts w:ascii="Times New Roman" w:hAnsi="Times New Roman" w:cs="Times New Roman"/>
        </w:rPr>
        <w:lastRenderedPageBreak/>
        <w:t>Table 2-10. Governance Controls Versus Operational Security Outcomes</w:t>
      </w:r>
    </w:p>
    <w:p w14:paraId="4D8A61FA" w14:textId="79C122FD" w:rsidR="001852FD" w:rsidRPr="001779A2" w:rsidRDefault="001852FD" w:rsidP="001852FD">
      <w:pPr>
        <w:rPr>
          <w:rFonts w:ascii="Times New Roman" w:hAnsi="Times New Roman" w:cs="Times New Roman"/>
        </w:rPr>
      </w:pPr>
      <w:r w:rsidRPr="001779A2">
        <w:rPr>
          <w:rFonts w:ascii="Times New Roman" w:hAnsi="Times New Roman" w:cs="Times New Roman"/>
        </w:rPr>
        <w:t>Table 2-11. Federal Cybersecurity Organizations and Responsibilities</w:t>
      </w:r>
    </w:p>
    <w:p w14:paraId="15AE3971" w14:textId="0E9436A2" w:rsidR="001852FD" w:rsidRPr="001779A2" w:rsidRDefault="001852FD" w:rsidP="001852FD">
      <w:pPr>
        <w:rPr>
          <w:rFonts w:ascii="Times New Roman" w:hAnsi="Times New Roman" w:cs="Times New Roman"/>
        </w:rPr>
      </w:pPr>
      <w:r w:rsidRPr="001779A2">
        <w:rPr>
          <w:rFonts w:ascii="Times New Roman" w:hAnsi="Times New Roman" w:cs="Times New Roman"/>
        </w:rPr>
        <w:t>Table 2-12. Compliance Requirements Versus Security Objectives</w:t>
      </w:r>
    </w:p>
    <w:p w14:paraId="2381BCC8" w14:textId="77777777" w:rsidR="001F3BD9" w:rsidRDefault="001F3BD9" w:rsidP="001852FD">
      <w:pPr>
        <w:rPr>
          <w:b/>
          <w:bCs/>
          <w:sz w:val="32"/>
          <w:szCs w:val="32"/>
        </w:rPr>
      </w:pPr>
    </w:p>
    <w:p w14:paraId="1D636A4E" w14:textId="30BB7B9B" w:rsidR="001852FD" w:rsidRPr="006020F7" w:rsidRDefault="001852FD" w:rsidP="001852FD">
      <w:pPr>
        <w:rPr>
          <w:b/>
          <w:bCs/>
          <w:color w:val="77206D" w:themeColor="accent5" w:themeShade="BF"/>
          <w:sz w:val="32"/>
          <w:szCs w:val="32"/>
        </w:rPr>
      </w:pPr>
      <w:r w:rsidRPr="006020F7">
        <w:rPr>
          <w:b/>
          <w:bCs/>
          <w:color w:val="77206D" w:themeColor="accent5" w:themeShade="BF"/>
          <w:sz w:val="32"/>
          <w:szCs w:val="32"/>
        </w:rPr>
        <w:t>Included Case Studies</w:t>
      </w:r>
    </w:p>
    <w:p w14:paraId="7E5196AC" w14:textId="57FB31AD" w:rsidR="001852FD" w:rsidRPr="001779A2" w:rsidRDefault="001852FD" w:rsidP="001852FD">
      <w:pPr>
        <w:rPr>
          <w:rFonts w:ascii="Times New Roman" w:hAnsi="Times New Roman" w:cs="Times New Roman"/>
        </w:rPr>
      </w:pPr>
      <w:r w:rsidRPr="001779A2">
        <w:rPr>
          <w:rFonts w:ascii="Times New Roman" w:hAnsi="Times New Roman" w:cs="Times New Roman"/>
        </w:rPr>
        <w:t>Case Study 2-1. Compliance Without Security: A Breach Despite Passing Audits</w:t>
      </w:r>
    </w:p>
    <w:p w14:paraId="53910FDF" w14:textId="12F34D2F" w:rsidR="001852FD" w:rsidRPr="001779A2" w:rsidRDefault="001852FD" w:rsidP="001852FD">
      <w:pPr>
        <w:rPr>
          <w:rFonts w:ascii="Times New Roman" w:hAnsi="Times New Roman" w:cs="Times New Roman"/>
        </w:rPr>
      </w:pPr>
      <w:r w:rsidRPr="001779A2">
        <w:rPr>
          <w:rFonts w:ascii="Times New Roman" w:hAnsi="Times New Roman" w:cs="Times New Roman"/>
        </w:rPr>
        <w:t>Case Study 2-2. Identity Governance Failures Leading to Excessive Privilege</w:t>
      </w:r>
    </w:p>
    <w:p w14:paraId="5373AD1E" w14:textId="6FECD729" w:rsidR="001852FD" w:rsidRPr="001779A2" w:rsidRDefault="001852FD" w:rsidP="001852FD">
      <w:pPr>
        <w:rPr>
          <w:rFonts w:ascii="Times New Roman" w:hAnsi="Times New Roman" w:cs="Times New Roman"/>
        </w:rPr>
      </w:pPr>
      <w:r w:rsidRPr="001779A2">
        <w:rPr>
          <w:rFonts w:ascii="Times New Roman" w:hAnsi="Times New Roman" w:cs="Times New Roman"/>
        </w:rPr>
        <w:t>Case Study 2-3. Zero Trust Implementation Reducing Identity Attack Surface</w:t>
      </w:r>
    </w:p>
    <w:p w14:paraId="6A7E1012" w14:textId="4BEB6BCA" w:rsidR="001852FD" w:rsidRPr="001779A2" w:rsidRDefault="001852FD" w:rsidP="001852FD">
      <w:pPr>
        <w:rPr>
          <w:rFonts w:ascii="Times New Roman" w:hAnsi="Times New Roman" w:cs="Times New Roman"/>
        </w:rPr>
      </w:pPr>
      <w:r w:rsidRPr="001779A2">
        <w:rPr>
          <w:rFonts w:ascii="Times New Roman" w:hAnsi="Times New Roman" w:cs="Times New Roman"/>
        </w:rPr>
        <w:t>Case Study 2-4. Governance Gaps Exploited During a Federal Compromise</w:t>
      </w:r>
    </w:p>
    <w:p w14:paraId="2040B618" w14:textId="52A5BBA2" w:rsidR="001852FD" w:rsidRPr="001779A2" w:rsidRDefault="001852FD" w:rsidP="001852FD">
      <w:pPr>
        <w:rPr>
          <w:rFonts w:ascii="Times New Roman" w:hAnsi="Times New Roman" w:cs="Times New Roman"/>
        </w:rPr>
      </w:pPr>
      <w:r w:rsidRPr="001779A2">
        <w:rPr>
          <w:rFonts w:ascii="Times New Roman" w:hAnsi="Times New Roman" w:cs="Times New Roman"/>
        </w:rPr>
        <w:t>Case Study 2-5. Federal PKI Governance Failures and Trust Abuse</w:t>
      </w:r>
    </w:p>
    <w:p w14:paraId="3DC2AB01" w14:textId="77777777" w:rsidR="001F3BD9" w:rsidRDefault="001F3BD9" w:rsidP="001852FD">
      <w:pPr>
        <w:rPr>
          <w:b/>
          <w:bCs/>
          <w:sz w:val="32"/>
          <w:szCs w:val="32"/>
        </w:rPr>
      </w:pPr>
    </w:p>
    <w:p w14:paraId="3D289B45" w14:textId="2721685C" w:rsidR="001852FD" w:rsidRPr="006020F7" w:rsidRDefault="001852FD" w:rsidP="001852FD">
      <w:pPr>
        <w:rPr>
          <w:b/>
          <w:bCs/>
          <w:color w:val="77206D" w:themeColor="accent5" w:themeShade="BF"/>
          <w:sz w:val="32"/>
          <w:szCs w:val="32"/>
        </w:rPr>
      </w:pPr>
      <w:r w:rsidRPr="006020F7">
        <w:rPr>
          <w:b/>
          <w:bCs/>
          <w:color w:val="77206D" w:themeColor="accent5" w:themeShade="BF"/>
          <w:sz w:val="32"/>
          <w:szCs w:val="32"/>
        </w:rPr>
        <w:t>Include</w:t>
      </w:r>
      <w:r w:rsidR="001F3BD9" w:rsidRPr="006020F7">
        <w:rPr>
          <w:b/>
          <w:bCs/>
          <w:color w:val="77206D" w:themeColor="accent5" w:themeShade="BF"/>
          <w:sz w:val="32"/>
          <w:szCs w:val="32"/>
        </w:rPr>
        <w:t>d</w:t>
      </w:r>
      <w:r w:rsidRPr="006020F7">
        <w:rPr>
          <w:b/>
          <w:bCs/>
          <w:color w:val="77206D" w:themeColor="accent5" w:themeShade="BF"/>
          <w:sz w:val="32"/>
          <w:szCs w:val="32"/>
        </w:rPr>
        <w:t xml:space="preserve"> Labs / Exercises</w:t>
      </w:r>
    </w:p>
    <w:p w14:paraId="5C8B9F7D" w14:textId="7F1857AF" w:rsidR="001852FD" w:rsidRPr="001779A2" w:rsidRDefault="001852FD" w:rsidP="001852FD">
      <w:pPr>
        <w:rPr>
          <w:rFonts w:ascii="Times New Roman" w:hAnsi="Times New Roman" w:cs="Times New Roman"/>
        </w:rPr>
      </w:pPr>
      <w:r w:rsidRPr="001779A2">
        <w:rPr>
          <w:rFonts w:ascii="Times New Roman" w:hAnsi="Times New Roman" w:cs="Times New Roman"/>
        </w:rPr>
        <w:t>Lab 2-1. Mapping Federal Identity Governance Authorities</w:t>
      </w:r>
    </w:p>
    <w:p w14:paraId="75B92DBA" w14:textId="15AA530A" w:rsidR="001852FD" w:rsidRPr="001779A2" w:rsidRDefault="001852FD" w:rsidP="001852FD">
      <w:pPr>
        <w:rPr>
          <w:rFonts w:ascii="Times New Roman" w:hAnsi="Times New Roman" w:cs="Times New Roman"/>
        </w:rPr>
      </w:pPr>
      <w:r w:rsidRPr="001779A2">
        <w:rPr>
          <w:rFonts w:ascii="Times New Roman" w:hAnsi="Times New Roman" w:cs="Times New Roman"/>
        </w:rPr>
        <w:t>Lab 2-2. Tracing Government Requirements to Technical Controls</w:t>
      </w:r>
    </w:p>
    <w:p w14:paraId="39A577A8" w14:textId="4B72DDBC" w:rsidR="001852FD" w:rsidRPr="001779A2" w:rsidRDefault="001852FD" w:rsidP="001852FD">
      <w:pPr>
        <w:rPr>
          <w:rFonts w:ascii="Times New Roman" w:hAnsi="Times New Roman" w:cs="Times New Roman"/>
        </w:rPr>
      </w:pPr>
      <w:r w:rsidRPr="001779A2">
        <w:rPr>
          <w:rFonts w:ascii="Times New Roman" w:hAnsi="Times New Roman" w:cs="Times New Roman"/>
        </w:rPr>
        <w:t>Lab 2-3. RMF Control Mapping Exercise</w:t>
      </w:r>
    </w:p>
    <w:p w14:paraId="7E5AF631" w14:textId="1AEE76F8" w:rsidR="001852FD" w:rsidRPr="001779A2" w:rsidRDefault="001852FD" w:rsidP="001852FD">
      <w:pPr>
        <w:rPr>
          <w:rFonts w:ascii="Times New Roman" w:hAnsi="Times New Roman" w:cs="Times New Roman"/>
        </w:rPr>
      </w:pPr>
      <w:r w:rsidRPr="001779A2">
        <w:rPr>
          <w:rFonts w:ascii="Times New Roman" w:hAnsi="Times New Roman" w:cs="Times New Roman"/>
        </w:rPr>
        <w:t>Lab 2-4. Zero Trust Gap Analysis</w:t>
      </w:r>
    </w:p>
    <w:p w14:paraId="21100E93" w14:textId="07571C99" w:rsidR="001852FD" w:rsidRPr="001779A2" w:rsidRDefault="001852FD" w:rsidP="001852FD">
      <w:pPr>
        <w:rPr>
          <w:rFonts w:ascii="Times New Roman" w:hAnsi="Times New Roman" w:cs="Times New Roman"/>
        </w:rPr>
      </w:pPr>
      <w:r w:rsidRPr="001779A2">
        <w:rPr>
          <w:rFonts w:ascii="Times New Roman" w:hAnsi="Times New Roman" w:cs="Times New Roman"/>
        </w:rPr>
        <w:t>Lab 2-5. Governance Weakness Identification Workshop</w:t>
      </w:r>
    </w:p>
    <w:p w14:paraId="129F19BF" w14:textId="101D9A25" w:rsidR="009109EB" w:rsidRDefault="009109EB" w:rsidP="001852FD">
      <w:r w:rsidRPr="001779A2">
        <w:rPr>
          <w:rFonts w:ascii="Times New Roman" w:hAnsi="Times New Roman" w:cs="Times New Roman"/>
        </w:rPr>
        <w:t>Lab 2-6. Compliance Versus Security Evaluation Exercise</w:t>
      </w:r>
    </w:p>
    <w:p w14:paraId="6DF10284" w14:textId="77777777" w:rsidR="001779A2" w:rsidRDefault="001779A2" w:rsidP="001852FD">
      <w:pPr>
        <w:rPr>
          <w:b/>
          <w:bCs/>
          <w:color w:val="77206D" w:themeColor="accent5" w:themeShade="BF"/>
          <w:sz w:val="32"/>
          <w:szCs w:val="32"/>
        </w:rPr>
      </w:pPr>
    </w:p>
    <w:p w14:paraId="0DAC9C48" w14:textId="35969C25" w:rsidR="009109EB" w:rsidRPr="006020F7" w:rsidRDefault="009109EB" w:rsidP="001852FD">
      <w:pPr>
        <w:rPr>
          <w:b/>
          <w:bCs/>
          <w:color w:val="77206D" w:themeColor="accent5" w:themeShade="BF"/>
          <w:sz w:val="32"/>
          <w:szCs w:val="32"/>
        </w:rPr>
      </w:pPr>
      <w:r w:rsidRPr="006020F7">
        <w:rPr>
          <w:b/>
          <w:bCs/>
          <w:color w:val="77206D" w:themeColor="accent5" w:themeShade="BF"/>
          <w:sz w:val="32"/>
          <w:szCs w:val="32"/>
        </w:rPr>
        <w:t>Offensive Concepts Covered</w:t>
      </w:r>
    </w:p>
    <w:p w14:paraId="205B70CB" w14:textId="2E374445"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Governance Gap Analysis</w:t>
      </w:r>
    </w:p>
    <w:p w14:paraId="35269789" w14:textId="30370F75"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Policy-to-Implementation Weakness Discovery</w:t>
      </w:r>
    </w:p>
    <w:p w14:paraId="2A6D7D99" w14:textId="55034952"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Compliance Evasion Opportunities</w:t>
      </w:r>
    </w:p>
    <w:p w14:paraId="50FAC548" w14:textId="5A830549"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Security Control Circumvention</w:t>
      </w:r>
    </w:p>
    <w:p w14:paraId="0164C8EF" w14:textId="41055381"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Identity Architecture Weakness Identification</w:t>
      </w:r>
    </w:p>
    <w:p w14:paraId="26919B83" w14:textId="118CFEE3"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Excessive Privilege Discovery</w:t>
      </w:r>
    </w:p>
    <w:p w14:paraId="4A258863" w14:textId="22F98B83"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Trust Model Abuse</w:t>
      </w:r>
    </w:p>
    <w:p w14:paraId="2B6645EA" w14:textId="01258E69"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lastRenderedPageBreak/>
        <w:t>Weak Governance Exploitation</w:t>
      </w:r>
    </w:p>
    <w:p w14:paraId="63441951" w14:textId="2723DDDF"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Risk-Based Target Prioritization</w:t>
      </w:r>
    </w:p>
    <w:p w14:paraId="6E43B9F2" w14:textId="580F3B1D"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Adversary Analysis of Federal Security Programs</w:t>
      </w:r>
    </w:p>
    <w:p w14:paraId="2E695FB7" w14:textId="77777777" w:rsidR="001F3BD9" w:rsidRDefault="001F3BD9" w:rsidP="009109EB">
      <w:pPr>
        <w:rPr>
          <w:b/>
          <w:bCs/>
          <w:sz w:val="32"/>
          <w:szCs w:val="32"/>
        </w:rPr>
      </w:pPr>
    </w:p>
    <w:p w14:paraId="4036EB92" w14:textId="6AC1F88E" w:rsidR="009109EB" w:rsidRPr="006020F7" w:rsidRDefault="009109EB" w:rsidP="009109EB">
      <w:pPr>
        <w:rPr>
          <w:b/>
          <w:bCs/>
          <w:color w:val="77206D" w:themeColor="accent5" w:themeShade="BF"/>
          <w:sz w:val="32"/>
          <w:szCs w:val="32"/>
        </w:rPr>
      </w:pPr>
      <w:r w:rsidRPr="006020F7">
        <w:rPr>
          <w:b/>
          <w:bCs/>
          <w:color w:val="77206D" w:themeColor="accent5" w:themeShade="BF"/>
          <w:sz w:val="32"/>
          <w:szCs w:val="32"/>
        </w:rPr>
        <w:t>Defensive Concepts Covered</w:t>
      </w:r>
    </w:p>
    <w:p w14:paraId="5C257D06" w14:textId="487F9A08"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FICAM Governance</w:t>
      </w:r>
    </w:p>
    <w:p w14:paraId="097DF320" w14:textId="48D851D4"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Federal Identity Management</w:t>
      </w:r>
    </w:p>
    <w:p w14:paraId="70A0A987" w14:textId="269251B1"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Zero Trust Architecture</w:t>
      </w:r>
    </w:p>
    <w:p w14:paraId="0D463BA7" w14:textId="6B40C77D"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Risk Management Framework (RMF)</w:t>
      </w:r>
    </w:p>
    <w:p w14:paraId="2A042B83" w14:textId="2FB88BBC"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STIG Compliance</w:t>
      </w:r>
    </w:p>
    <w:p w14:paraId="7989F698" w14:textId="1C049449"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Continuous Monitoring (ConMon)</w:t>
      </w:r>
    </w:p>
    <w:p w14:paraId="4352E23D" w14:textId="4FE59181"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Federal PKI Governance</w:t>
      </w:r>
    </w:p>
    <w:p w14:paraId="23D5B01B" w14:textId="50AD5D6E"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Identity Risk Management</w:t>
      </w:r>
    </w:p>
    <w:p w14:paraId="07389BA9" w14:textId="6077C56B"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Security Control Validation</w:t>
      </w:r>
    </w:p>
    <w:p w14:paraId="6827CB30" w14:textId="631576A5"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Governance-to-Operations Mapping</w:t>
      </w:r>
    </w:p>
    <w:p w14:paraId="3B07E6E8" w14:textId="2CE84C9A"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Security Program Maturity</w:t>
      </w:r>
    </w:p>
    <w:p w14:paraId="42A67889" w14:textId="36802F83"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Defensive Architecture Planning</w:t>
      </w:r>
    </w:p>
    <w:p w14:paraId="0DB87A97" w14:textId="77777777" w:rsidR="001F3BD9" w:rsidRDefault="001F3BD9" w:rsidP="009109EB">
      <w:pPr>
        <w:rPr>
          <w:b/>
          <w:bCs/>
          <w:sz w:val="32"/>
          <w:szCs w:val="32"/>
        </w:rPr>
      </w:pPr>
    </w:p>
    <w:p w14:paraId="45814646" w14:textId="62A8DDBF" w:rsidR="009109EB" w:rsidRPr="006020F7" w:rsidRDefault="009109EB" w:rsidP="009109EB">
      <w:pPr>
        <w:rPr>
          <w:b/>
          <w:bCs/>
          <w:color w:val="77206D" w:themeColor="accent5" w:themeShade="BF"/>
          <w:sz w:val="32"/>
          <w:szCs w:val="32"/>
        </w:rPr>
      </w:pPr>
      <w:r w:rsidRPr="006020F7">
        <w:rPr>
          <w:b/>
          <w:bCs/>
          <w:color w:val="77206D" w:themeColor="accent5" w:themeShade="BF"/>
          <w:sz w:val="32"/>
          <w:szCs w:val="32"/>
        </w:rPr>
        <w:t>Offensive Tools Discussed</w:t>
      </w:r>
    </w:p>
    <w:p w14:paraId="53943A3B" w14:textId="67F3CB9D" w:rsidR="009109EB" w:rsidRPr="001779A2" w:rsidRDefault="009109EB" w:rsidP="009109EB">
      <w:pPr>
        <w:rPr>
          <w:rFonts w:ascii="Times New Roman" w:hAnsi="Times New Roman" w:cs="Times New Roman"/>
          <w:i/>
          <w:iCs/>
        </w:rPr>
      </w:pPr>
      <w:r w:rsidRPr="001779A2">
        <w:rPr>
          <w:rFonts w:ascii="Times New Roman" w:hAnsi="Times New Roman" w:cs="Times New Roman"/>
          <w:i/>
          <w:iCs/>
        </w:rPr>
        <w:t>Referenced from an adversary analysis perspective</w:t>
      </w:r>
    </w:p>
    <w:p w14:paraId="7301EB97" w14:textId="3E91A055" w:rsidR="009109EB" w:rsidRPr="001779A2" w:rsidRDefault="009109EB" w:rsidP="009109EB">
      <w:pPr>
        <w:pStyle w:val="ListParagraph"/>
        <w:numPr>
          <w:ilvl w:val="0"/>
          <w:numId w:val="1"/>
        </w:numPr>
        <w:rPr>
          <w:rFonts w:ascii="Times New Roman" w:hAnsi="Times New Roman" w:cs="Times New Roman"/>
          <w:i/>
          <w:iCs/>
        </w:rPr>
      </w:pPr>
      <w:r w:rsidRPr="001779A2">
        <w:rPr>
          <w:rFonts w:ascii="Times New Roman" w:hAnsi="Times New Roman" w:cs="Times New Roman"/>
        </w:rPr>
        <w:t>BloodHound</w:t>
      </w:r>
    </w:p>
    <w:p w14:paraId="40DFCD0E" w14:textId="3075B6C6" w:rsidR="009109EB" w:rsidRPr="001779A2" w:rsidRDefault="009109EB" w:rsidP="009109EB">
      <w:pPr>
        <w:pStyle w:val="ListParagraph"/>
        <w:numPr>
          <w:ilvl w:val="0"/>
          <w:numId w:val="1"/>
        </w:numPr>
        <w:rPr>
          <w:rFonts w:ascii="Times New Roman" w:hAnsi="Times New Roman" w:cs="Times New Roman"/>
          <w:i/>
          <w:iCs/>
        </w:rPr>
      </w:pPr>
      <w:r w:rsidRPr="001779A2">
        <w:rPr>
          <w:rFonts w:ascii="Times New Roman" w:hAnsi="Times New Roman" w:cs="Times New Roman"/>
        </w:rPr>
        <w:t>PowerView</w:t>
      </w:r>
    </w:p>
    <w:p w14:paraId="04B7AA2D" w14:textId="1A6EF173" w:rsidR="009109EB" w:rsidRPr="001779A2" w:rsidRDefault="009109EB" w:rsidP="009109EB">
      <w:pPr>
        <w:pStyle w:val="ListParagraph"/>
        <w:numPr>
          <w:ilvl w:val="0"/>
          <w:numId w:val="1"/>
        </w:numPr>
        <w:rPr>
          <w:rFonts w:ascii="Times New Roman" w:hAnsi="Times New Roman" w:cs="Times New Roman"/>
          <w:i/>
          <w:iCs/>
        </w:rPr>
      </w:pPr>
      <w:r w:rsidRPr="001779A2">
        <w:rPr>
          <w:rFonts w:ascii="Times New Roman" w:hAnsi="Times New Roman" w:cs="Times New Roman"/>
        </w:rPr>
        <w:t>SharpHound</w:t>
      </w:r>
    </w:p>
    <w:p w14:paraId="622A50BC" w14:textId="7BFD14C9" w:rsidR="009109EB" w:rsidRPr="001779A2" w:rsidRDefault="009109EB" w:rsidP="009109EB">
      <w:pPr>
        <w:pStyle w:val="ListParagraph"/>
        <w:numPr>
          <w:ilvl w:val="0"/>
          <w:numId w:val="1"/>
        </w:numPr>
        <w:rPr>
          <w:rFonts w:ascii="Times New Roman" w:hAnsi="Times New Roman" w:cs="Times New Roman"/>
          <w:i/>
          <w:iCs/>
        </w:rPr>
      </w:pPr>
      <w:r w:rsidRPr="001779A2">
        <w:rPr>
          <w:rFonts w:ascii="Times New Roman" w:hAnsi="Times New Roman" w:cs="Times New Roman"/>
        </w:rPr>
        <w:t>Certipy</w:t>
      </w:r>
    </w:p>
    <w:p w14:paraId="7D765797" w14:textId="67B512F1" w:rsidR="009109EB" w:rsidRPr="001779A2" w:rsidRDefault="009109EB" w:rsidP="009109EB">
      <w:pPr>
        <w:pStyle w:val="ListParagraph"/>
        <w:numPr>
          <w:ilvl w:val="0"/>
          <w:numId w:val="1"/>
        </w:numPr>
        <w:rPr>
          <w:rFonts w:ascii="Times New Roman" w:hAnsi="Times New Roman" w:cs="Times New Roman"/>
          <w:i/>
          <w:iCs/>
        </w:rPr>
      </w:pPr>
      <w:r w:rsidRPr="001779A2">
        <w:rPr>
          <w:rFonts w:ascii="Times New Roman" w:hAnsi="Times New Roman" w:cs="Times New Roman"/>
        </w:rPr>
        <w:t>PingCastle</w:t>
      </w:r>
    </w:p>
    <w:p w14:paraId="4EBBF4AF" w14:textId="60B3F396" w:rsidR="009109EB" w:rsidRPr="001779A2" w:rsidRDefault="009109EB" w:rsidP="009109EB">
      <w:pPr>
        <w:pStyle w:val="ListParagraph"/>
        <w:numPr>
          <w:ilvl w:val="0"/>
          <w:numId w:val="1"/>
        </w:numPr>
        <w:rPr>
          <w:rFonts w:ascii="Times New Roman" w:hAnsi="Times New Roman" w:cs="Times New Roman"/>
          <w:i/>
          <w:iCs/>
        </w:rPr>
      </w:pPr>
      <w:r w:rsidRPr="001779A2">
        <w:rPr>
          <w:rFonts w:ascii="Times New Roman" w:hAnsi="Times New Roman" w:cs="Times New Roman"/>
        </w:rPr>
        <w:t>Purple Knight</w:t>
      </w:r>
    </w:p>
    <w:p w14:paraId="49B621F3" w14:textId="5CE5E15B" w:rsidR="009109EB" w:rsidRPr="001779A2" w:rsidRDefault="009109EB" w:rsidP="009109EB">
      <w:pPr>
        <w:pStyle w:val="ListParagraph"/>
        <w:numPr>
          <w:ilvl w:val="0"/>
          <w:numId w:val="1"/>
        </w:numPr>
        <w:rPr>
          <w:rFonts w:ascii="Times New Roman" w:hAnsi="Times New Roman" w:cs="Times New Roman"/>
          <w:i/>
          <w:iCs/>
        </w:rPr>
      </w:pPr>
      <w:r w:rsidRPr="001779A2">
        <w:rPr>
          <w:rFonts w:ascii="Times New Roman" w:hAnsi="Times New Roman" w:cs="Times New Roman"/>
        </w:rPr>
        <w:t>PowerShell Enumeration Frameworks</w:t>
      </w:r>
    </w:p>
    <w:p w14:paraId="41C76DDF" w14:textId="0464F7D4" w:rsidR="009109EB" w:rsidRPr="001779A2" w:rsidRDefault="009109EB" w:rsidP="009109EB">
      <w:pPr>
        <w:pStyle w:val="ListParagraph"/>
        <w:numPr>
          <w:ilvl w:val="0"/>
          <w:numId w:val="1"/>
        </w:numPr>
        <w:rPr>
          <w:rFonts w:ascii="Times New Roman" w:hAnsi="Times New Roman" w:cs="Times New Roman"/>
          <w:i/>
          <w:iCs/>
        </w:rPr>
      </w:pPr>
      <w:r w:rsidRPr="001779A2">
        <w:rPr>
          <w:rFonts w:ascii="Times New Roman" w:hAnsi="Times New Roman" w:cs="Times New Roman"/>
        </w:rPr>
        <w:t>Adversary Assessment Methodologies</w:t>
      </w:r>
    </w:p>
    <w:p w14:paraId="3184F13E" w14:textId="77777777" w:rsidR="001F3BD9" w:rsidRDefault="001F3BD9" w:rsidP="009109EB">
      <w:pPr>
        <w:rPr>
          <w:b/>
          <w:bCs/>
          <w:sz w:val="32"/>
          <w:szCs w:val="32"/>
        </w:rPr>
      </w:pPr>
    </w:p>
    <w:p w14:paraId="69AB7465" w14:textId="79439A57" w:rsidR="009109EB" w:rsidRPr="006020F7" w:rsidRDefault="009109EB" w:rsidP="009109EB">
      <w:pPr>
        <w:rPr>
          <w:b/>
          <w:bCs/>
          <w:color w:val="77206D" w:themeColor="accent5" w:themeShade="BF"/>
          <w:sz w:val="32"/>
          <w:szCs w:val="32"/>
        </w:rPr>
      </w:pPr>
      <w:r w:rsidRPr="006020F7">
        <w:rPr>
          <w:b/>
          <w:bCs/>
          <w:color w:val="77206D" w:themeColor="accent5" w:themeShade="BF"/>
          <w:sz w:val="32"/>
          <w:szCs w:val="32"/>
        </w:rPr>
        <w:t>Defensive Tools Discussed</w:t>
      </w:r>
    </w:p>
    <w:p w14:paraId="7FE7428D" w14:textId="6794786B"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SCAP Compliance Checker (SCC)</w:t>
      </w:r>
    </w:p>
    <w:p w14:paraId="39F44068" w14:textId="790AB82B"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lastRenderedPageBreak/>
        <w:t>Microsoft Defender for Identity (MDI)</w:t>
      </w:r>
    </w:p>
    <w:p w14:paraId="0DC3C6BB" w14:textId="36954FD0"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Microsoft Sentinel</w:t>
      </w:r>
    </w:p>
    <w:p w14:paraId="065E2786" w14:textId="5F4A9776"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Splunk</w:t>
      </w:r>
    </w:p>
    <w:p w14:paraId="0980A82C" w14:textId="7051FCD9"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Elastic</w:t>
      </w:r>
    </w:p>
    <w:p w14:paraId="7858B116" w14:textId="1D3BE5C1"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Nessus</w:t>
      </w:r>
    </w:p>
    <w:p w14:paraId="2EF6B6E4" w14:textId="55967A60"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ACAS</w:t>
      </w:r>
    </w:p>
    <w:p w14:paraId="537FADDF" w14:textId="26E89C99"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DISA STIG Viewer</w:t>
      </w:r>
    </w:p>
    <w:p w14:paraId="709D5D1D" w14:textId="23549D59"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STIG Automation Tools</w:t>
      </w:r>
    </w:p>
    <w:p w14:paraId="29BC9BF5" w14:textId="6C820AD8"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Continuous Monitoring Platforms</w:t>
      </w:r>
    </w:p>
    <w:p w14:paraId="12D48290" w14:textId="77777777" w:rsidR="001F3BD9" w:rsidRDefault="001F3BD9" w:rsidP="009109EB">
      <w:pPr>
        <w:rPr>
          <w:b/>
          <w:bCs/>
          <w:sz w:val="32"/>
          <w:szCs w:val="32"/>
        </w:rPr>
      </w:pPr>
    </w:p>
    <w:p w14:paraId="5C57432A" w14:textId="5427B841" w:rsidR="009109EB" w:rsidRPr="006020F7" w:rsidRDefault="009109EB" w:rsidP="009109EB">
      <w:pPr>
        <w:rPr>
          <w:b/>
          <w:bCs/>
          <w:color w:val="77206D" w:themeColor="accent5" w:themeShade="BF"/>
          <w:sz w:val="32"/>
          <w:szCs w:val="32"/>
        </w:rPr>
      </w:pPr>
      <w:r w:rsidRPr="006020F7">
        <w:rPr>
          <w:b/>
          <w:bCs/>
          <w:color w:val="77206D" w:themeColor="accent5" w:themeShade="BF"/>
          <w:sz w:val="32"/>
          <w:szCs w:val="32"/>
        </w:rPr>
        <w:t>Primary FICAM Components Covered</w:t>
      </w:r>
    </w:p>
    <w:p w14:paraId="587A52D5" w14:textId="5A462C1C"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Identity Governance</w:t>
      </w:r>
    </w:p>
    <w:p w14:paraId="7B814DEC" w14:textId="036D5845"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Credential Governance</w:t>
      </w:r>
    </w:p>
    <w:p w14:paraId="6F1973D3" w14:textId="60C839C8"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Access Governance</w:t>
      </w:r>
    </w:p>
    <w:p w14:paraId="2F6DF368" w14:textId="6AE2D0A5"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Federation Governance</w:t>
      </w:r>
    </w:p>
    <w:p w14:paraId="1E845C29" w14:textId="633BE288"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Federal PKI</w:t>
      </w:r>
    </w:p>
    <w:p w14:paraId="24391302" w14:textId="5C9BC1AF"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Personal Identity Validation (PIV)</w:t>
      </w:r>
    </w:p>
    <w:p w14:paraId="76F79F2A" w14:textId="2F0622FF"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Common Access Card (CAC)</w:t>
      </w:r>
    </w:p>
    <w:p w14:paraId="40038B11" w14:textId="76FE33E0"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Zero Trust Identity Components</w:t>
      </w:r>
    </w:p>
    <w:p w14:paraId="0C40A6F6" w14:textId="2CEFE139"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Identity Risk Management</w:t>
      </w:r>
    </w:p>
    <w:p w14:paraId="5C7C28D4" w14:textId="37E99D21"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Continuous Monitoring Programs</w:t>
      </w:r>
    </w:p>
    <w:p w14:paraId="38982D12" w14:textId="77777777" w:rsidR="001F3BD9" w:rsidRDefault="001F3BD9" w:rsidP="009109EB">
      <w:pPr>
        <w:rPr>
          <w:b/>
          <w:bCs/>
          <w:sz w:val="32"/>
          <w:szCs w:val="32"/>
        </w:rPr>
      </w:pPr>
    </w:p>
    <w:p w14:paraId="13DEBFF0" w14:textId="7DA185D5" w:rsidR="009109EB" w:rsidRPr="006020F7" w:rsidRDefault="009109EB" w:rsidP="009109EB">
      <w:pPr>
        <w:rPr>
          <w:b/>
          <w:bCs/>
          <w:color w:val="77206D" w:themeColor="accent5" w:themeShade="BF"/>
          <w:sz w:val="32"/>
          <w:szCs w:val="32"/>
        </w:rPr>
      </w:pPr>
      <w:r w:rsidRPr="006020F7">
        <w:rPr>
          <w:b/>
          <w:bCs/>
          <w:color w:val="77206D" w:themeColor="accent5" w:themeShade="BF"/>
          <w:sz w:val="32"/>
          <w:szCs w:val="32"/>
        </w:rPr>
        <w:t>Federal Authorities Covered</w:t>
      </w:r>
    </w:p>
    <w:p w14:paraId="5F531A62" w14:textId="2BF64495"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Office of Management and Budget (OMB)</w:t>
      </w:r>
    </w:p>
    <w:p w14:paraId="3E5F4DFA" w14:textId="43302330"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National Institute of Standards and Technology (NIST)</w:t>
      </w:r>
    </w:p>
    <w:p w14:paraId="5333A8FF" w14:textId="38F74D4B"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Cybersecurity and Infrastructure Security Agency (CISA)</w:t>
      </w:r>
    </w:p>
    <w:p w14:paraId="4478ED9C" w14:textId="37EE05C6"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Department of Homeland Security (DHS)</w:t>
      </w:r>
    </w:p>
    <w:p w14:paraId="27C2772E" w14:textId="05EC3DA0"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Department of Defense (DoD)</w:t>
      </w:r>
    </w:p>
    <w:p w14:paraId="7B1CC9F3" w14:textId="158C1420"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Defense Information Systems Agency (DISA)</w:t>
      </w:r>
    </w:p>
    <w:p w14:paraId="4E4168DF" w14:textId="00FCF0C2"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National Security Agency (NSA)</w:t>
      </w:r>
    </w:p>
    <w:p w14:paraId="3F8FACE2" w14:textId="24A74203"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United States Cyber Command (USCYBERCOM)</w:t>
      </w:r>
    </w:p>
    <w:p w14:paraId="6743422F" w14:textId="1FC2A883"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Joint Force Headquarters-Department of Defense Information Network (JFHQ-DoDIN)</w:t>
      </w:r>
    </w:p>
    <w:p w14:paraId="44B6B3E5" w14:textId="0F6BC4C9" w:rsidR="009109EB" w:rsidRDefault="009109EB" w:rsidP="009109EB">
      <w:pPr>
        <w:pStyle w:val="ListParagraph"/>
        <w:numPr>
          <w:ilvl w:val="0"/>
          <w:numId w:val="1"/>
        </w:numPr>
      </w:pPr>
      <w:r w:rsidRPr="001779A2">
        <w:rPr>
          <w:rFonts w:ascii="Times New Roman" w:hAnsi="Times New Roman" w:cs="Times New Roman"/>
        </w:rPr>
        <w:t>Federal Chief Information Officer Council</w:t>
      </w:r>
    </w:p>
    <w:p w14:paraId="1B517F7F" w14:textId="77777777" w:rsidR="001F3BD9" w:rsidRDefault="001F3BD9" w:rsidP="009109EB">
      <w:pPr>
        <w:rPr>
          <w:b/>
          <w:bCs/>
          <w:sz w:val="32"/>
          <w:szCs w:val="32"/>
        </w:rPr>
      </w:pPr>
    </w:p>
    <w:p w14:paraId="3F6402B1" w14:textId="4105EC92" w:rsidR="009109EB" w:rsidRPr="006020F7" w:rsidRDefault="009109EB" w:rsidP="009109EB">
      <w:pPr>
        <w:rPr>
          <w:b/>
          <w:bCs/>
          <w:color w:val="77206D" w:themeColor="accent5" w:themeShade="BF"/>
          <w:sz w:val="32"/>
          <w:szCs w:val="32"/>
        </w:rPr>
      </w:pPr>
      <w:r w:rsidRPr="006020F7">
        <w:rPr>
          <w:b/>
          <w:bCs/>
          <w:color w:val="77206D" w:themeColor="accent5" w:themeShade="BF"/>
          <w:sz w:val="32"/>
          <w:szCs w:val="32"/>
        </w:rPr>
        <w:t>MITRE ATT&amp;CK Framework Coverage</w:t>
      </w:r>
    </w:p>
    <w:p w14:paraId="5AA6D231" w14:textId="1DD5CACA"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TA0001 – Initial Access</w:t>
      </w:r>
    </w:p>
    <w:p w14:paraId="543E3418" w14:textId="139203EB"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TA0006 – Credential Access</w:t>
      </w:r>
    </w:p>
    <w:p w14:paraId="03098705" w14:textId="62C1F812"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TA0004 – Privilege Escalation</w:t>
      </w:r>
    </w:p>
    <w:p w14:paraId="064E7F02" w14:textId="16DA4CBA"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TA0008 – Lateral Movement</w:t>
      </w:r>
    </w:p>
    <w:p w14:paraId="4D8757E3" w14:textId="20211578"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TA0005 – Defense Evasion</w:t>
      </w:r>
    </w:p>
    <w:p w14:paraId="56222345" w14:textId="630CD9B4" w:rsidR="009109EB" w:rsidRPr="001779A2" w:rsidRDefault="009109EB" w:rsidP="009109EB">
      <w:pPr>
        <w:pStyle w:val="ListParagraph"/>
        <w:numPr>
          <w:ilvl w:val="0"/>
          <w:numId w:val="1"/>
        </w:numPr>
        <w:rPr>
          <w:rFonts w:ascii="Times New Roman" w:hAnsi="Times New Roman" w:cs="Times New Roman"/>
        </w:rPr>
      </w:pPr>
      <w:r w:rsidRPr="001779A2">
        <w:rPr>
          <w:rFonts w:ascii="Times New Roman" w:hAnsi="Times New Roman" w:cs="Times New Roman"/>
        </w:rPr>
        <w:t>TA0040 – Impact</w:t>
      </w:r>
    </w:p>
    <w:p w14:paraId="2F77151F" w14:textId="268DAB68" w:rsidR="009109EB" w:rsidRPr="001779A2" w:rsidRDefault="009109EB" w:rsidP="009109EB">
      <w:pPr>
        <w:rPr>
          <w:rFonts w:ascii="Times New Roman" w:hAnsi="Times New Roman" w:cs="Times New Roman"/>
          <w:i/>
          <w:iCs/>
        </w:rPr>
      </w:pPr>
      <w:r w:rsidRPr="001779A2">
        <w:rPr>
          <w:rFonts w:ascii="Times New Roman" w:hAnsi="Times New Roman" w:cs="Times New Roman"/>
          <w:i/>
          <w:iCs/>
        </w:rPr>
        <w:t>Covered from governance, policy, and defensive perspectives.</w:t>
      </w:r>
    </w:p>
    <w:p w14:paraId="0E0F91F7" w14:textId="77777777" w:rsidR="001F3BD9" w:rsidRPr="001779A2" w:rsidRDefault="001F3BD9" w:rsidP="009109EB">
      <w:pPr>
        <w:rPr>
          <w:rFonts w:ascii="Times New Roman" w:hAnsi="Times New Roman" w:cs="Times New Roman"/>
          <w:b/>
          <w:bCs/>
          <w:sz w:val="32"/>
          <w:szCs w:val="32"/>
        </w:rPr>
      </w:pPr>
    </w:p>
    <w:p w14:paraId="1CDDAD6A" w14:textId="2094F88A" w:rsidR="009109EB" w:rsidRPr="006020F7" w:rsidRDefault="009109EB" w:rsidP="009109EB">
      <w:pPr>
        <w:rPr>
          <w:b/>
          <w:bCs/>
          <w:color w:val="77206D" w:themeColor="accent5" w:themeShade="BF"/>
          <w:sz w:val="32"/>
          <w:szCs w:val="32"/>
        </w:rPr>
      </w:pPr>
      <w:r w:rsidRPr="006020F7">
        <w:rPr>
          <w:b/>
          <w:bCs/>
          <w:color w:val="77206D" w:themeColor="accent5" w:themeShade="BF"/>
          <w:sz w:val="32"/>
          <w:szCs w:val="32"/>
        </w:rPr>
        <w:t>Chapter Sections</w:t>
      </w:r>
    </w:p>
    <w:p w14:paraId="524FE807" w14:textId="4D07F709" w:rsidR="009109EB" w:rsidRPr="001779A2" w:rsidRDefault="009109EB" w:rsidP="009109EB">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Why Identity Governance Matters</w:t>
      </w:r>
    </w:p>
    <w:p w14:paraId="4D1FD270" w14:textId="2913B712" w:rsidR="009109EB" w:rsidRPr="001779A2" w:rsidRDefault="009109EB" w:rsidP="009109EB">
      <w:pPr>
        <w:pStyle w:val="ListParagraph"/>
        <w:numPr>
          <w:ilvl w:val="2"/>
          <w:numId w:val="3"/>
        </w:numPr>
        <w:rPr>
          <w:rFonts w:ascii="Times New Roman" w:hAnsi="Times New Roman" w:cs="Times New Roman"/>
        </w:rPr>
      </w:pPr>
      <w:r w:rsidRPr="001779A2">
        <w:rPr>
          <w:rFonts w:ascii="Times New Roman" w:hAnsi="Times New Roman" w:cs="Times New Roman"/>
        </w:rPr>
        <w:t>Governance as a Security Function</w:t>
      </w:r>
    </w:p>
    <w:p w14:paraId="160DA6B0" w14:textId="29823109" w:rsidR="009109EB" w:rsidRPr="001779A2" w:rsidRDefault="009109EB" w:rsidP="009109EB">
      <w:pPr>
        <w:pStyle w:val="ListParagraph"/>
        <w:numPr>
          <w:ilvl w:val="2"/>
          <w:numId w:val="3"/>
        </w:numPr>
        <w:rPr>
          <w:rFonts w:ascii="Times New Roman" w:hAnsi="Times New Roman" w:cs="Times New Roman"/>
        </w:rPr>
      </w:pPr>
      <w:r w:rsidRPr="001779A2">
        <w:rPr>
          <w:rFonts w:ascii="Times New Roman" w:hAnsi="Times New Roman" w:cs="Times New Roman"/>
        </w:rPr>
        <w:t>Identity Governance and Mission Assurance</w:t>
      </w:r>
    </w:p>
    <w:p w14:paraId="4B7F4E64" w14:textId="473887A6" w:rsidR="009109EB" w:rsidRPr="001779A2" w:rsidRDefault="009109EB" w:rsidP="009109EB">
      <w:pPr>
        <w:pStyle w:val="ListParagraph"/>
        <w:numPr>
          <w:ilvl w:val="2"/>
          <w:numId w:val="3"/>
        </w:numPr>
        <w:rPr>
          <w:rFonts w:ascii="Times New Roman" w:hAnsi="Times New Roman" w:cs="Times New Roman"/>
        </w:rPr>
      </w:pPr>
      <w:r w:rsidRPr="001779A2">
        <w:rPr>
          <w:rFonts w:ascii="Times New Roman" w:hAnsi="Times New Roman" w:cs="Times New Roman"/>
        </w:rPr>
        <w:t>Governance Failures as Attack Opportunities</w:t>
      </w:r>
    </w:p>
    <w:p w14:paraId="5E8537AC" w14:textId="065F5D51" w:rsidR="009109EB" w:rsidRPr="001779A2" w:rsidRDefault="009109EB" w:rsidP="00422CB8">
      <w:pPr>
        <w:pStyle w:val="ListParagraph"/>
        <w:numPr>
          <w:ilvl w:val="2"/>
          <w:numId w:val="3"/>
        </w:numPr>
        <w:rPr>
          <w:rFonts w:ascii="Times New Roman" w:hAnsi="Times New Roman" w:cs="Times New Roman"/>
        </w:rPr>
      </w:pPr>
      <w:r w:rsidRPr="001779A2">
        <w:rPr>
          <w:rFonts w:ascii="Times New Roman" w:hAnsi="Times New Roman" w:cs="Times New Roman"/>
        </w:rPr>
        <w:t>Governance and Operational Security (OPSEC)</w:t>
      </w:r>
      <w:r w:rsidR="001F3BD9" w:rsidRPr="001779A2">
        <w:rPr>
          <w:rFonts w:ascii="Times New Roman" w:hAnsi="Times New Roman" w:cs="Times New Roman"/>
        </w:rPr>
        <w:br/>
      </w:r>
    </w:p>
    <w:p w14:paraId="0A49847D" w14:textId="73F51631"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Evolution of Federal Identity Governance</w:t>
      </w:r>
    </w:p>
    <w:p w14:paraId="5DA5F0AD" w14:textId="4D3E77DE"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Early Federal Identity Programs</w:t>
      </w:r>
    </w:p>
    <w:p w14:paraId="63C45958" w14:textId="0A0F90B0"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Homeland Security Presidential Directives</w:t>
      </w:r>
    </w:p>
    <w:p w14:paraId="1A383935" w14:textId="05F2431C"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Emergence of FICAM</w:t>
      </w:r>
    </w:p>
    <w:p w14:paraId="76E8D2FB" w14:textId="138BA2D4"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Zero Trust Modernization</w:t>
      </w:r>
      <w:r w:rsidR="001F3BD9" w:rsidRPr="001779A2">
        <w:rPr>
          <w:rFonts w:ascii="Times New Roman" w:hAnsi="Times New Roman" w:cs="Times New Roman"/>
        </w:rPr>
        <w:br/>
      </w:r>
    </w:p>
    <w:p w14:paraId="32364379" w14:textId="5E933214"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Federal Cybersecurity Laws and Mandates</w:t>
      </w:r>
    </w:p>
    <w:p w14:paraId="0764FEE3" w14:textId="5326AF79"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FISMA - Federal Information Security Modernization Act</w:t>
      </w:r>
    </w:p>
    <w:p w14:paraId="7B6E752E" w14:textId="6A012F8B"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Executive Orders (EO)</w:t>
      </w:r>
    </w:p>
    <w:p w14:paraId="25402A15" w14:textId="2B4E7379"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Presidential Directives</w:t>
      </w:r>
    </w:p>
    <w:p w14:paraId="44C3D996" w14:textId="6EF24D8B"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Federal Identity Mandates</w:t>
      </w:r>
      <w:r w:rsidR="001F3BD9" w:rsidRPr="001779A2">
        <w:rPr>
          <w:rFonts w:ascii="Times New Roman" w:hAnsi="Times New Roman" w:cs="Times New Roman"/>
        </w:rPr>
        <w:br/>
      </w:r>
    </w:p>
    <w:p w14:paraId="03EAC541" w14:textId="53FED553" w:rsidR="00422CB8" w:rsidRPr="001779A2" w:rsidRDefault="000F2E2B"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 xml:space="preserve">OMB - </w:t>
      </w:r>
      <w:r w:rsidR="00422CB8" w:rsidRPr="001779A2">
        <w:rPr>
          <w:rFonts w:ascii="Times New Roman" w:hAnsi="Times New Roman" w:cs="Times New Roman"/>
          <w:b/>
          <w:bCs/>
          <w:color w:val="77206D" w:themeColor="accent5" w:themeShade="BF"/>
          <w:sz w:val="28"/>
          <w:szCs w:val="28"/>
        </w:rPr>
        <w:t>Office of Management and Budget</w:t>
      </w:r>
    </w:p>
    <w:p w14:paraId="76AC1A80" w14:textId="10A49612"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OMB Cybersecurity Responsibilities</w:t>
      </w:r>
    </w:p>
    <w:p w14:paraId="37CF72F8" w14:textId="2CB470D7"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Identity-Related OMB Guidance</w:t>
      </w:r>
    </w:p>
    <w:p w14:paraId="08BA91E3" w14:textId="6095C5FB"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OMB and Zero Trust</w:t>
      </w:r>
      <w:r w:rsidR="001F3BD9" w:rsidRPr="001779A2">
        <w:rPr>
          <w:rFonts w:ascii="Times New Roman" w:hAnsi="Times New Roman" w:cs="Times New Roman"/>
        </w:rPr>
        <w:br/>
      </w:r>
    </w:p>
    <w:p w14:paraId="5E001980" w14:textId="17616F42"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lastRenderedPageBreak/>
        <w:t>National Institute of Standards and Technology (NIST)</w:t>
      </w:r>
    </w:p>
    <w:p w14:paraId="67D15A14" w14:textId="59FD99E6"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The Role of the NIST in Identity Security</w:t>
      </w:r>
    </w:p>
    <w:p w14:paraId="5B4AA47F" w14:textId="08AAF689"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NIST Special Publications (SP)</w:t>
      </w:r>
    </w:p>
    <w:p w14:paraId="72769211" w14:textId="33BAD2BE"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Digital Identity Guidelines</w:t>
      </w:r>
    </w:p>
    <w:p w14:paraId="548E5686" w14:textId="6CD90B04"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NIST and FICAM-Driven Initiatives</w:t>
      </w:r>
      <w:r w:rsidR="001F3BD9" w:rsidRPr="001779A2">
        <w:rPr>
          <w:rFonts w:ascii="Times New Roman" w:hAnsi="Times New Roman" w:cs="Times New Roman"/>
        </w:rPr>
        <w:br/>
      </w:r>
    </w:p>
    <w:p w14:paraId="7894A518" w14:textId="5D47087A"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Department of Homeland Security (DHS) and Cybersecurity Infrastructure Security Agency (CISA)</w:t>
      </w:r>
    </w:p>
    <w:p w14:paraId="3B5D8A15" w14:textId="76F1056D"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Federal Civilian Cybersecurity Responsibilities</w:t>
      </w:r>
    </w:p>
    <w:p w14:paraId="5A5486C7" w14:textId="3B809B68"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Identity Security Initiatives</w:t>
      </w:r>
    </w:p>
    <w:p w14:paraId="7D13A327" w14:textId="5D889AAD"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CISA Guidance and Provided Services</w:t>
      </w:r>
      <w:r w:rsidR="001F3BD9" w:rsidRPr="001779A2">
        <w:rPr>
          <w:rFonts w:ascii="Times New Roman" w:hAnsi="Times New Roman" w:cs="Times New Roman"/>
        </w:rPr>
        <w:br/>
      </w:r>
    </w:p>
    <w:p w14:paraId="55CB1B58" w14:textId="710FEF76"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Department of Defense (DoD)</w:t>
      </w:r>
    </w:p>
    <w:p w14:paraId="5B3374BC" w14:textId="4D7FB952"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DoD Cybersecurity Structure</w:t>
      </w:r>
    </w:p>
    <w:p w14:paraId="5A9AE70E" w14:textId="7EB8333D"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DoD Identity Requirements</w:t>
      </w:r>
    </w:p>
    <w:p w14:paraId="458297FF" w14:textId="5CA2D35C"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Dod Zero Trust Strategy</w:t>
      </w:r>
      <w:r w:rsidR="001F3BD9" w:rsidRPr="001779A2">
        <w:rPr>
          <w:rFonts w:ascii="Times New Roman" w:hAnsi="Times New Roman" w:cs="Times New Roman"/>
        </w:rPr>
        <w:br/>
      </w:r>
    </w:p>
    <w:p w14:paraId="784DF60F" w14:textId="651957F0"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DISA, NSA, USCYBERCOM, and JFHQ-DoDIN</w:t>
      </w:r>
    </w:p>
    <w:p w14:paraId="3D0696A7" w14:textId="5E7304EA"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DISA Security Baseline</w:t>
      </w:r>
    </w:p>
    <w:p w14:paraId="29D51700" w14:textId="61369B49"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NSA Identity Security Guidance</w:t>
      </w:r>
    </w:p>
    <w:p w14:paraId="48EEF7B5" w14:textId="658E9EE2"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USCYBERCOM Operational Role</w:t>
      </w:r>
    </w:p>
    <w:p w14:paraId="584BE62C" w14:textId="6D935B91"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JFHQ-DoDIN Defensive Operations</w:t>
      </w:r>
      <w:r w:rsidR="001F3BD9" w:rsidRPr="001779A2">
        <w:rPr>
          <w:rFonts w:ascii="Times New Roman" w:hAnsi="Times New Roman" w:cs="Times New Roman"/>
        </w:rPr>
        <w:br/>
      </w:r>
    </w:p>
    <w:p w14:paraId="5F2D1E1E" w14:textId="3AAC1466"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Federal Identity, Credential, and Access Management (FICAM)</w:t>
      </w:r>
    </w:p>
    <w:p w14:paraId="2650D386" w14:textId="21176A68"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FICAM Fundamentals</w:t>
      </w:r>
    </w:p>
    <w:p w14:paraId="0502102F" w14:textId="3847B54F"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Identity Governance</w:t>
      </w:r>
    </w:p>
    <w:p w14:paraId="03A51FB2" w14:textId="6353F92C"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Credential Governance</w:t>
      </w:r>
    </w:p>
    <w:p w14:paraId="17613758" w14:textId="45361A87"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Access Governance</w:t>
      </w:r>
    </w:p>
    <w:p w14:paraId="68C8810B" w14:textId="492CC023"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Federation Governance</w:t>
      </w:r>
      <w:r w:rsidR="001F3BD9" w:rsidRPr="001779A2">
        <w:rPr>
          <w:rFonts w:ascii="Times New Roman" w:hAnsi="Times New Roman" w:cs="Times New Roman"/>
        </w:rPr>
        <w:br/>
      </w:r>
    </w:p>
    <w:p w14:paraId="47B11235" w14:textId="5DC12DFB"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Public Key Infrastructure (PKI) Governance</w:t>
      </w:r>
    </w:p>
    <w:p w14:paraId="4A08EFCC" w14:textId="20E06229"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Federal PKI Architecture</w:t>
      </w:r>
    </w:p>
    <w:p w14:paraId="568435E9" w14:textId="41E3A1FC"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Trust Models</w:t>
      </w:r>
    </w:p>
    <w:p w14:paraId="66AE2D4B" w14:textId="740F601C"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Certification Authorities (CA)</w:t>
      </w:r>
    </w:p>
    <w:p w14:paraId="15153CF1" w14:textId="54D3DF4C"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PIV and CAC Governance</w:t>
      </w:r>
      <w:r w:rsidR="001F3BD9" w:rsidRPr="001779A2">
        <w:rPr>
          <w:rFonts w:ascii="Times New Roman" w:hAnsi="Times New Roman" w:cs="Times New Roman"/>
        </w:rPr>
        <w:br/>
      </w:r>
    </w:p>
    <w:p w14:paraId="347278DE" w14:textId="0437AA65"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Zero Trust and Identity Security</w:t>
      </w:r>
    </w:p>
    <w:p w14:paraId="52EB69A6" w14:textId="16DAC4A3"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Zero Trust Principles</w:t>
      </w:r>
    </w:p>
    <w:p w14:paraId="2AAC6E1C" w14:textId="4B43893B"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Identity as the Security Perimeter</w:t>
      </w:r>
    </w:p>
    <w:p w14:paraId="55646D5C" w14:textId="4969DCFC"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lastRenderedPageBreak/>
        <w:t>Continuous Verification</w:t>
      </w:r>
    </w:p>
    <w:p w14:paraId="7244AAE1" w14:textId="5F2A459E"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Risk-Based Access Controls</w:t>
      </w:r>
      <w:r w:rsidR="001F3BD9" w:rsidRPr="001779A2">
        <w:rPr>
          <w:rFonts w:ascii="Times New Roman" w:hAnsi="Times New Roman" w:cs="Times New Roman"/>
        </w:rPr>
        <w:br/>
      </w:r>
    </w:p>
    <w:p w14:paraId="404F56EA" w14:textId="388F1FDF"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Risk Management Framework (RMF) and Identity Risk Management</w:t>
      </w:r>
    </w:p>
    <w:p w14:paraId="0D2E1E2C" w14:textId="5723F600"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RMF Overview</w:t>
      </w:r>
    </w:p>
    <w:p w14:paraId="5AA590BB" w14:textId="0BA768D4"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RMF Applied to Identity Systems</w:t>
      </w:r>
    </w:p>
    <w:p w14:paraId="6B108AC7" w14:textId="605F9DEA"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Identity Risk Analysis</w:t>
      </w:r>
    </w:p>
    <w:p w14:paraId="0234C4FE" w14:textId="73BDA486"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Continuous Monitoring (ConMon)</w:t>
      </w:r>
      <w:r w:rsidR="001F3BD9" w:rsidRPr="001779A2">
        <w:rPr>
          <w:rFonts w:ascii="Times New Roman" w:hAnsi="Times New Roman" w:cs="Times New Roman"/>
        </w:rPr>
        <w:br/>
      </w:r>
    </w:p>
    <w:p w14:paraId="7D05CC52" w14:textId="74E72CFA"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Compliance Versus Security</w:t>
      </w:r>
    </w:p>
    <w:p w14:paraId="3ED76F4B" w14:textId="3D9E8A48"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The Compliance Trap</w:t>
      </w:r>
    </w:p>
    <w:p w14:paraId="550D5F33" w14:textId="6C32500B"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Security Beyond Compliance</w:t>
      </w:r>
    </w:p>
    <w:p w14:paraId="5FD5EB50" w14:textId="2C35ABC0"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Governance Gaps as Attack Opportunities</w:t>
      </w:r>
    </w:p>
    <w:p w14:paraId="0C2B32FC" w14:textId="4D5D989F"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Building Operational Security (OPSEC) Programs</w:t>
      </w:r>
      <w:r w:rsidR="001F3BD9" w:rsidRPr="001779A2">
        <w:rPr>
          <w:rFonts w:ascii="Times New Roman" w:hAnsi="Times New Roman" w:cs="Times New Roman"/>
        </w:rPr>
        <w:br/>
      </w:r>
    </w:p>
    <w:p w14:paraId="044CE559" w14:textId="5041BB55" w:rsidR="00422CB8" w:rsidRPr="001779A2" w:rsidRDefault="00422CB8" w:rsidP="00422CB8">
      <w:pPr>
        <w:pStyle w:val="ListParagraph"/>
        <w:numPr>
          <w:ilvl w:val="1"/>
          <w:numId w:val="3"/>
        </w:numPr>
        <w:rPr>
          <w:rFonts w:ascii="Times New Roman" w:hAnsi="Times New Roman" w:cs="Times New Roman"/>
          <w:b/>
          <w:bCs/>
          <w:color w:val="77206D" w:themeColor="accent5" w:themeShade="BF"/>
          <w:sz w:val="28"/>
          <w:szCs w:val="28"/>
        </w:rPr>
      </w:pPr>
      <w:r w:rsidRPr="001779A2">
        <w:rPr>
          <w:rFonts w:ascii="Times New Roman" w:hAnsi="Times New Roman" w:cs="Times New Roman"/>
          <w:b/>
          <w:bCs/>
          <w:color w:val="77206D" w:themeColor="accent5" w:themeShade="BF"/>
          <w:sz w:val="28"/>
          <w:szCs w:val="28"/>
        </w:rPr>
        <w:t>Chapter Summary</w:t>
      </w:r>
    </w:p>
    <w:p w14:paraId="53118B19" w14:textId="0F9BED81"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Key Concepts Reviewed</w:t>
      </w:r>
    </w:p>
    <w:p w14:paraId="69FC70A5" w14:textId="612A4FE6"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Governance and Identity Systems Operations</w:t>
      </w:r>
    </w:p>
    <w:p w14:paraId="7CAEBC64" w14:textId="2EBDC983" w:rsidR="00422CB8" w:rsidRPr="001779A2" w:rsidRDefault="00422CB8" w:rsidP="00422CB8">
      <w:pPr>
        <w:pStyle w:val="ListParagraph"/>
        <w:numPr>
          <w:ilvl w:val="2"/>
          <w:numId w:val="3"/>
        </w:numPr>
        <w:rPr>
          <w:rFonts w:ascii="Times New Roman" w:hAnsi="Times New Roman" w:cs="Times New Roman"/>
        </w:rPr>
      </w:pPr>
      <w:r w:rsidRPr="001779A2">
        <w:rPr>
          <w:rFonts w:ascii="Times New Roman" w:hAnsi="Times New Roman" w:cs="Times New Roman"/>
        </w:rPr>
        <w:t>Preparing for Network Foundations and Protocol Security</w:t>
      </w:r>
    </w:p>
    <w:p w14:paraId="2B00FDCA" w14:textId="77777777" w:rsidR="001F3BD9" w:rsidRPr="001779A2" w:rsidRDefault="001F3BD9" w:rsidP="00422CB8">
      <w:pPr>
        <w:rPr>
          <w:rFonts w:ascii="Times New Roman" w:hAnsi="Times New Roman" w:cs="Times New Roman"/>
          <w:b/>
          <w:bCs/>
          <w:sz w:val="32"/>
          <w:szCs w:val="32"/>
        </w:rPr>
      </w:pPr>
    </w:p>
    <w:p w14:paraId="0ED0566E" w14:textId="1AB4F3FD" w:rsidR="00422CB8" w:rsidRPr="006020F7" w:rsidRDefault="00422CB8" w:rsidP="00422CB8">
      <w:pPr>
        <w:rPr>
          <w:b/>
          <w:bCs/>
          <w:color w:val="77206D" w:themeColor="accent5" w:themeShade="BF"/>
          <w:sz w:val="32"/>
          <w:szCs w:val="32"/>
        </w:rPr>
      </w:pPr>
      <w:r w:rsidRPr="006020F7">
        <w:rPr>
          <w:b/>
          <w:bCs/>
          <w:color w:val="77206D" w:themeColor="accent5" w:themeShade="BF"/>
          <w:sz w:val="32"/>
          <w:szCs w:val="32"/>
        </w:rPr>
        <w:t>Key Takeaways</w:t>
      </w:r>
    </w:p>
    <w:p w14:paraId="33B66840" w14:textId="3D515D7C" w:rsidR="00422CB8" w:rsidRPr="001779A2" w:rsidRDefault="00422CB8" w:rsidP="00422CB8">
      <w:pPr>
        <w:pStyle w:val="ListParagraph"/>
        <w:numPr>
          <w:ilvl w:val="0"/>
          <w:numId w:val="1"/>
        </w:numPr>
        <w:rPr>
          <w:rFonts w:ascii="Times New Roman" w:hAnsi="Times New Roman" w:cs="Times New Roman"/>
        </w:rPr>
      </w:pPr>
      <w:r w:rsidRPr="001779A2">
        <w:rPr>
          <w:rFonts w:ascii="Times New Roman" w:hAnsi="Times New Roman" w:cs="Times New Roman"/>
        </w:rPr>
        <w:t>Governance directly influences identity security architecture.</w:t>
      </w:r>
    </w:p>
    <w:p w14:paraId="39C21DE1" w14:textId="11D1D8FA" w:rsidR="00422CB8" w:rsidRPr="001779A2" w:rsidRDefault="00422CB8" w:rsidP="00422CB8">
      <w:pPr>
        <w:pStyle w:val="ListParagraph"/>
        <w:numPr>
          <w:ilvl w:val="0"/>
          <w:numId w:val="1"/>
        </w:numPr>
        <w:rPr>
          <w:rFonts w:ascii="Times New Roman" w:hAnsi="Times New Roman" w:cs="Times New Roman"/>
        </w:rPr>
      </w:pPr>
      <w:r w:rsidRPr="001779A2">
        <w:rPr>
          <w:rFonts w:ascii="Times New Roman" w:hAnsi="Times New Roman" w:cs="Times New Roman"/>
        </w:rPr>
        <w:t>Compliance alone does not guarantee absolute security.</w:t>
      </w:r>
    </w:p>
    <w:p w14:paraId="010D0C2E" w14:textId="43AFA57A" w:rsidR="00422CB8" w:rsidRPr="001779A2" w:rsidRDefault="00422CB8" w:rsidP="00422CB8">
      <w:pPr>
        <w:pStyle w:val="ListParagraph"/>
        <w:numPr>
          <w:ilvl w:val="0"/>
          <w:numId w:val="1"/>
        </w:numPr>
        <w:rPr>
          <w:rFonts w:ascii="Times New Roman" w:hAnsi="Times New Roman" w:cs="Times New Roman"/>
        </w:rPr>
      </w:pPr>
      <w:r w:rsidRPr="001779A2">
        <w:rPr>
          <w:rFonts w:ascii="Times New Roman" w:hAnsi="Times New Roman" w:cs="Times New Roman"/>
        </w:rPr>
        <w:t>FICAM, RMF, PKI, and Zero Trust form the foundation of federal identity defense.</w:t>
      </w:r>
    </w:p>
    <w:p w14:paraId="7F8CD00E" w14:textId="4DA015D2" w:rsidR="00422CB8" w:rsidRPr="001779A2" w:rsidRDefault="00422CB8" w:rsidP="00422CB8">
      <w:pPr>
        <w:pStyle w:val="ListParagraph"/>
        <w:numPr>
          <w:ilvl w:val="0"/>
          <w:numId w:val="1"/>
        </w:numPr>
        <w:rPr>
          <w:rFonts w:ascii="Times New Roman" w:hAnsi="Times New Roman" w:cs="Times New Roman"/>
        </w:rPr>
      </w:pPr>
      <w:r w:rsidRPr="001779A2">
        <w:rPr>
          <w:rFonts w:ascii="Times New Roman" w:hAnsi="Times New Roman" w:cs="Times New Roman"/>
        </w:rPr>
        <w:t>Attackers frequently exploit gaps between policy and implementation windows.</w:t>
      </w:r>
    </w:p>
    <w:p w14:paraId="5B218F51" w14:textId="626F3779" w:rsidR="00422CB8" w:rsidRPr="001779A2" w:rsidRDefault="00422CB8" w:rsidP="00422CB8">
      <w:pPr>
        <w:pStyle w:val="ListParagraph"/>
        <w:numPr>
          <w:ilvl w:val="0"/>
          <w:numId w:val="1"/>
        </w:numPr>
        <w:rPr>
          <w:rFonts w:ascii="Times New Roman" w:hAnsi="Times New Roman" w:cs="Times New Roman"/>
        </w:rPr>
      </w:pPr>
      <w:r w:rsidRPr="001779A2">
        <w:rPr>
          <w:rFonts w:ascii="Times New Roman" w:hAnsi="Times New Roman" w:cs="Times New Roman"/>
        </w:rPr>
        <w:t>Effective defenders translate governance requirements into technical controls.</w:t>
      </w:r>
    </w:p>
    <w:p w14:paraId="7C738397" w14:textId="0ED72B44" w:rsidR="00422CB8" w:rsidRPr="001779A2" w:rsidRDefault="00422CB8" w:rsidP="00422CB8">
      <w:pPr>
        <w:pStyle w:val="ListParagraph"/>
        <w:numPr>
          <w:ilvl w:val="0"/>
          <w:numId w:val="1"/>
        </w:numPr>
        <w:rPr>
          <w:rFonts w:ascii="Times New Roman" w:hAnsi="Times New Roman" w:cs="Times New Roman"/>
        </w:rPr>
      </w:pPr>
      <w:r w:rsidRPr="001779A2">
        <w:rPr>
          <w:rFonts w:ascii="Times New Roman" w:hAnsi="Times New Roman" w:cs="Times New Roman"/>
        </w:rPr>
        <w:t>Federal identity security is shaped by a complex ecosystem of authorities and mandates.</w:t>
      </w:r>
    </w:p>
    <w:p w14:paraId="70E9167D" w14:textId="370CBA52" w:rsidR="00422CB8" w:rsidRPr="001779A2" w:rsidRDefault="00422CB8" w:rsidP="00422CB8">
      <w:pPr>
        <w:pStyle w:val="ListParagraph"/>
        <w:numPr>
          <w:ilvl w:val="0"/>
          <w:numId w:val="1"/>
        </w:numPr>
        <w:rPr>
          <w:rFonts w:ascii="Times New Roman" w:hAnsi="Times New Roman" w:cs="Times New Roman"/>
        </w:rPr>
      </w:pPr>
      <w:r w:rsidRPr="001779A2">
        <w:rPr>
          <w:rFonts w:ascii="Times New Roman" w:hAnsi="Times New Roman" w:cs="Times New Roman"/>
        </w:rPr>
        <w:t>Understanding governance is essential before understanding protocol-level</w:t>
      </w:r>
      <w:r w:rsidR="00AF5778" w:rsidRPr="001779A2">
        <w:rPr>
          <w:rFonts w:ascii="Times New Roman" w:hAnsi="Times New Roman" w:cs="Times New Roman"/>
        </w:rPr>
        <w:t xml:space="preserve"> attacks.</w:t>
      </w:r>
    </w:p>
    <w:p w14:paraId="32D3C85C" w14:textId="5931B8DE" w:rsidR="009109EB" w:rsidRPr="006020F7" w:rsidRDefault="00AF5778" w:rsidP="00AF5778">
      <w:pPr>
        <w:jc w:val="center"/>
        <w:rPr>
          <w:color w:val="77206D" w:themeColor="accent5" w:themeShade="BF"/>
        </w:rPr>
      </w:pPr>
      <w:r w:rsidRPr="006020F7">
        <w:rPr>
          <w:color w:val="77206D" w:themeColor="accent5" w:themeShade="BF"/>
        </w:rPr>
        <w:t>=:=:=:=:=:=:=:=:=:=:</w:t>
      </w:r>
    </w:p>
    <w:p w14:paraId="02768051" w14:textId="0D363C99" w:rsidR="00F52EA3" w:rsidRPr="001162FF" w:rsidRDefault="00F52EA3" w:rsidP="00AF5778">
      <w:pPr>
        <w:rPr>
          <w:b/>
          <w:bCs/>
          <w:color w:val="FB69EA"/>
          <w:sz w:val="44"/>
          <w:szCs w:val="44"/>
        </w:rPr>
      </w:pPr>
      <w:r w:rsidRPr="001162FF">
        <w:rPr>
          <w:b/>
          <w:bCs/>
          <w:color w:val="FB69EA"/>
          <w:sz w:val="44"/>
          <w:szCs w:val="44"/>
        </w:rPr>
        <w:t>Part I – Foundations of Federal Identity Security</w:t>
      </w:r>
    </w:p>
    <w:p w14:paraId="58050D48" w14:textId="42063044" w:rsidR="00AF5778" w:rsidRPr="000F2E2B" w:rsidRDefault="00AF5778" w:rsidP="00AF5778">
      <w:pPr>
        <w:rPr>
          <w:b/>
          <w:bCs/>
          <w:sz w:val="40"/>
          <w:szCs w:val="40"/>
        </w:rPr>
      </w:pPr>
      <w:r w:rsidRPr="000F2E2B">
        <w:rPr>
          <w:b/>
          <w:bCs/>
          <w:sz w:val="40"/>
          <w:szCs w:val="40"/>
        </w:rPr>
        <w:t>Chapter 3</w:t>
      </w:r>
    </w:p>
    <w:p w14:paraId="6E5BCEB0" w14:textId="68F2CFFA" w:rsidR="00AF5778" w:rsidRPr="006020F7" w:rsidRDefault="00AF5778" w:rsidP="00AF5778">
      <w:pPr>
        <w:rPr>
          <w:b/>
          <w:bCs/>
          <w:color w:val="77206D" w:themeColor="accent5" w:themeShade="BF"/>
          <w:sz w:val="36"/>
          <w:szCs w:val="36"/>
        </w:rPr>
      </w:pPr>
      <w:r w:rsidRPr="006020F7">
        <w:rPr>
          <w:b/>
          <w:bCs/>
          <w:color w:val="77206D" w:themeColor="accent5" w:themeShade="BF"/>
          <w:sz w:val="36"/>
          <w:szCs w:val="36"/>
        </w:rPr>
        <w:lastRenderedPageBreak/>
        <w:t>Active Directory Network Foundations, Identity Communications, and Protocol Security</w:t>
      </w:r>
    </w:p>
    <w:p w14:paraId="721F610D" w14:textId="77777777" w:rsidR="001F3BD9" w:rsidRDefault="001F3BD9" w:rsidP="00AF5778">
      <w:pPr>
        <w:rPr>
          <w:b/>
          <w:bCs/>
          <w:sz w:val="32"/>
          <w:szCs w:val="32"/>
        </w:rPr>
      </w:pPr>
    </w:p>
    <w:p w14:paraId="0FFB2E1A" w14:textId="420FC5AD" w:rsidR="00AF5778" w:rsidRPr="006020F7" w:rsidRDefault="00AF5778" w:rsidP="00AF5778">
      <w:pPr>
        <w:rPr>
          <w:b/>
          <w:bCs/>
          <w:color w:val="77206D" w:themeColor="accent5" w:themeShade="BF"/>
          <w:sz w:val="32"/>
          <w:szCs w:val="32"/>
        </w:rPr>
      </w:pPr>
      <w:r w:rsidRPr="006020F7">
        <w:rPr>
          <w:b/>
          <w:bCs/>
          <w:color w:val="77206D" w:themeColor="accent5" w:themeShade="BF"/>
          <w:sz w:val="32"/>
          <w:szCs w:val="32"/>
        </w:rPr>
        <w:t>Chapter Purpose</w:t>
      </w:r>
    </w:p>
    <w:p w14:paraId="0083F59E" w14:textId="62C98B6B" w:rsidR="00AF5778" w:rsidRPr="00FC7230" w:rsidRDefault="00AF5778" w:rsidP="00AF5778">
      <w:pPr>
        <w:rPr>
          <w:rFonts w:ascii="Times New Roman" w:hAnsi="Times New Roman" w:cs="Times New Roman"/>
        </w:rPr>
      </w:pPr>
      <w:r w:rsidRPr="00FC7230">
        <w:rPr>
          <w:rFonts w:ascii="Times New Roman" w:hAnsi="Times New Roman" w:cs="Times New Roman"/>
        </w:rPr>
        <w:t>Chapter 3 establishes the technical foundation required to understand how identity systems communicate within Active Directory and FICAM environments. Readers will learn how authentication protocols, directory services, trust relationships, certificate infrastructures, and federation technologies interact across enterprise networks. The chapter emphasizes how attackers abuse identity communications to gain access, move laterally, escalate privileges, and establish persistence, while simultaneously demonstrating how defenders monitor, harden, and secure these communications to reduce attack surface exposure.</w:t>
      </w:r>
    </w:p>
    <w:p w14:paraId="48DF0A78" w14:textId="77777777" w:rsidR="001F3BD9" w:rsidRDefault="001F3BD9" w:rsidP="00AF5778">
      <w:pPr>
        <w:rPr>
          <w:b/>
          <w:bCs/>
          <w:sz w:val="32"/>
          <w:szCs w:val="32"/>
        </w:rPr>
      </w:pPr>
    </w:p>
    <w:p w14:paraId="502BE7FC" w14:textId="38DB1C72" w:rsidR="00AF5778" w:rsidRPr="006020F7" w:rsidRDefault="00AF5778" w:rsidP="00AF5778">
      <w:pPr>
        <w:rPr>
          <w:b/>
          <w:bCs/>
          <w:color w:val="77206D" w:themeColor="accent5" w:themeShade="BF"/>
          <w:sz w:val="32"/>
          <w:szCs w:val="32"/>
        </w:rPr>
      </w:pPr>
      <w:r w:rsidRPr="006020F7">
        <w:rPr>
          <w:b/>
          <w:bCs/>
          <w:color w:val="77206D" w:themeColor="accent5" w:themeShade="BF"/>
          <w:sz w:val="32"/>
          <w:szCs w:val="32"/>
        </w:rPr>
        <w:t>Chapter Abstract</w:t>
      </w:r>
    </w:p>
    <w:p w14:paraId="43BE41EB" w14:textId="3FE16885" w:rsidR="00AF5778" w:rsidRPr="00FC7230" w:rsidRDefault="00AF5778" w:rsidP="00AF5778">
      <w:pPr>
        <w:rPr>
          <w:rFonts w:ascii="Times New Roman" w:hAnsi="Times New Roman" w:cs="Times New Roman"/>
        </w:rPr>
      </w:pPr>
      <w:r w:rsidRPr="00FC7230">
        <w:rPr>
          <w:rFonts w:ascii="Times New Roman" w:hAnsi="Times New Roman" w:cs="Times New Roman"/>
        </w:rPr>
        <w:t>Every major Active Directory attack relies on one or more identity communication protocols. Whether abusing Kerberos through Kerberoasting, leveraging NTLM relay attacks, exploiting LDAP misconfigurations, targeting certificate web enrollment services, or forging federation tokens, attackers must first understand how identity systems communicate. Likewise, defenders must also understand those same communications to effectively monitor, detect, and respond to malicious activities. This chapter examines the protocols, services, authentication mechanisms, and communication pathways that form the foundation of modern Active Directory and FICAM environments, providing the technical knowledge required for both offensive and defensive operations.</w:t>
      </w:r>
    </w:p>
    <w:p w14:paraId="295C8BBA" w14:textId="77777777" w:rsidR="006020F7" w:rsidRDefault="006020F7" w:rsidP="00AF5778">
      <w:pPr>
        <w:rPr>
          <w:b/>
          <w:bCs/>
          <w:color w:val="77206D" w:themeColor="accent5" w:themeShade="BF"/>
          <w:sz w:val="32"/>
          <w:szCs w:val="32"/>
        </w:rPr>
      </w:pPr>
    </w:p>
    <w:p w14:paraId="1DF72882" w14:textId="7F8E2133" w:rsidR="006C2995" w:rsidRPr="006C2995" w:rsidRDefault="006C2995" w:rsidP="00AF5778">
      <w:pPr>
        <w:rPr>
          <w:color w:val="77206D" w:themeColor="accent5" w:themeShade="BF"/>
          <w:sz w:val="32"/>
          <w:szCs w:val="32"/>
        </w:rPr>
      </w:pPr>
      <w:r>
        <w:rPr>
          <w:b/>
          <w:bCs/>
          <w:color w:val="77206D" w:themeColor="accent5" w:themeShade="BF"/>
          <w:sz w:val="32"/>
          <w:szCs w:val="32"/>
        </w:rPr>
        <w:t xml:space="preserve">Key Terminology. </w:t>
      </w:r>
      <w:r>
        <w:rPr>
          <w:color w:val="77206D" w:themeColor="accent5" w:themeShade="BF"/>
          <w:sz w:val="32"/>
          <w:szCs w:val="32"/>
        </w:rPr>
        <w:t xml:space="preserve">Domain Name System (DNS), Lightweight Directory Access Protocol (LDAP), LDAPS, Kerberos, Ticket Granting Ticket (TGT), Ticket Granting Service (TGS), Privilege Attribute Certificate (PAC), New Technology Local Area Network Manager (NTLM), Server Message Block (SMB), Remote Procedure Call (RPC), Netlogon, Windows Remote Management (WinRM), Active Directory Certificate Services (AD CS), Certificate Revocation List (CRL), </w:t>
      </w:r>
      <w:r>
        <w:rPr>
          <w:color w:val="77206D" w:themeColor="accent5" w:themeShade="BF"/>
          <w:sz w:val="32"/>
          <w:szCs w:val="32"/>
        </w:rPr>
        <w:lastRenderedPageBreak/>
        <w:t>Online Certificate Status Protocol (OCSP), Security Assertion Markup Language (SAML), OAuth, OpenID Connect (OIDC), Federation, Protocol Hardening, LDAP Signing, LDAP Channel Binding, SMB Signing, Kerberoasting, AS-REP Roasting, NTLM Relay, DCSync, DCShadow</w:t>
      </w:r>
    </w:p>
    <w:p w14:paraId="383CDA81" w14:textId="77777777" w:rsidR="006C2995" w:rsidRDefault="006C2995" w:rsidP="00AF5778">
      <w:pPr>
        <w:rPr>
          <w:b/>
          <w:bCs/>
          <w:color w:val="77206D" w:themeColor="accent5" w:themeShade="BF"/>
          <w:sz w:val="32"/>
          <w:szCs w:val="32"/>
        </w:rPr>
      </w:pPr>
    </w:p>
    <w:p w14:paraId="7DA4BDBE" w14:textId="0A9CB0F2" w:rsidR="00AF5778" w:rsidRPr="006020F7" w:rsidRDefault="00AF5778" w:rsidP="00AF5778">
      <w:pPr>
        <w:rPr>
          <w:b/>
          <w:bCs/>
          <w:color w:val="77206D" w:themeColor="accent5" w:themeShade="BF"/>
          <w:sz w:val="32"/>
          <w:szCs w:val="32"/>
        </w:rPr>
      </w:pPr>
      <w:r w:rsidRPr="006020F7">
        <w:rPr>
          <w:b/>
          <w:bCs/>
          <w:color w:val="77206D" w:themeColor="accent5" w:themeShade="BF"/>
          <w:sz w:val="32"/>
          <w:szCs w:val="32"/>
        </w:rPr>
        <w:t>Chapter Learning Objectives</w:t>
      </w:r>
    </w:p>
    <w:p w14:paraId="58D2239B" w14:textId="3A210E1B" w:rsidR="00AF5778" w:rsidRPr="00FC7230" w:rsidRDefault="00AF5778" w:rsidP="00AF5778">
      <w:pPr>
        <w:rPr>
          <w:rFonts w:ascii="Times New Roman" w:hAnsi="Times New Roman" w:cs="Times New Roman"/>
        </w:rPr>
      </w:pPr>
      <w:r w:rsidRPr="00FC7230">
        <w:rPr>
          <w:rFonts w:ascii="Times New Roman" w:hAnsi="Times New Roman" w:cs="Times New Roman"/>
        </w:rPr>
        <w:t>Upon completion, readers will be able to:</w:t>
      </w:r>
    </w:p>
    <w:p w14:paraId="48CDC6F0" w14:textId="2D7D4B24" w:rsidR="00AF5778" w:rsidRPr="00FC7230" w:rsidRDefault="00AF5778" w:rsidP="00AF5778">
      <w:pPr>
        <w:pStyle w:val="ListParagraph"/>
        <w:numPr>
          <w:ilvl w:val="0"/>
          <w:numId w:val="1"/>
        </w:numPr>
        <w:rPr>
          <w:rFonts w:ascii="Times New Roman" w:hAnsi="Times New Roman" w:cs="Times New Roman"/>
        </w:rPr>
      </w:pPr>
      <w:r w:rsidRPr="00FC7230">
        <w:rPr>
          <w:rFonts w:ascii="Times New Roman" w:hAnsi="Times New Roman" w:cs="Times New Roman"/>
        </w:rPr>
        <w:t>Explain how Active Directory services communicate across enterprise networks.</w:t>
      </w:r>
    </w:p>
    <w:p w14:paraId="51874045" w14:textId="739EB070" w:rsidR="00AF5778" w:rsidRPr="00FC7230" w:rsidRDefault="00AF5778" w:rsidP="00AF5778">
      <w:pPr>
        <w:pStyle w:val="ListParagraph"/>
        <w:numPr>
          <w:ilvl w:val="0"/>
          <w:numId w:val="1"/>
        </w:numPr>
        <w:rPr>
          <w:rFonts w:ascii="Times New Roman" w:hAnsi="Times New Roman" w:cs="Times New Roman"/>
        </w:rPr>
      </w:pPr>
      <w:r w:rsidRPr="00FC7230">
        <w:rPr>
          <w:rFonts w:ascii="Times New Roman" w:hAnsi="Times New Roman" w:cs="Times New Roman"/>
        </w:rPr>
        <w:t>Describe the role of identity communications in an authentication and authorization context.</w:t>
      </w:r>
    </w:p>
    <w:p w14:paraId="1BD7C704" w14:textId="3BDC1522" w:rsidR="00AF5778" w:rsidRPr="00FC7230" w:rsidRDefault="00AF5778" w:rsidP="00AF5778">
      <w:pPr>
        <w:pStyle w:val="ListParagraph"/>
        <w:numPr>
          <w:ilvl w:val="0"/>
          <w:numId w:val="1"/>
        </w:numPr>
        <w:rPr>
          <w:rFonts w:ascii="Times New Roman" w:hAnsi="Times New Roman" w:cs="Times New Roman"/>
        </w:rPr>
      </w:pPr>
      <w:r w:rsidRPr="00FC7230">
        <w:rPr>
          <w:rFonts w:ascii="Times New Roman" w:hAnsi="Times New Roman" w:cs="Times New Roman"/>
        </w:rPr>
        <w:t>Identify network protocols commonly abused during Active Directory attacks.</w:t>
      </w:r>
    </w:p>
    <w:p w14:paraId="20C6B09F" w14:textId="190E4743" w:rsidR="00AF5778" w:rsidRPr="00FC7230" w:rsidRDefault="00AF5778" w:rsidP="00AF5778">
      <w:pPr>
        <w:pStyle w:val="ListParagraph"/>
        <w:numPr>
          <w:ilvl w:val="0"/>
          <w:numId w:val="1"/>
        </w:numPr>
        <w:rPr>
          <w:rFonts w:ascii="Times New Roman" w:hAnsi="Times New Roman" w:cs="Times New Roman"/>
        </w:rPr>
      </w:pPr>
      <w:r w:rsidRPr="00FC7230">
        <w:rPr>
          <w:rFonts w:ascii="Times New Roman" w:hAnsi="Times New Roman" w:cs="Times New Roman"/>
        </w:rPr>
        <w:t>Understand protocol-specific attack opportunities.</w:t>
      </w:r>
    </w:p>
    <w:p w14:paraId="059003E6" w14:textId="1D89C79C" w:rsidR="00AF5778" w:rsidRPr="00FC7230" w:rsidRDefault="00AF5778" w:rsidP="00AF5778">
      <w:pPr>
        <w:pStyle w:val="ListParagraph"/>
        <w:numPr>
          <w:ilvl w:val="0"/>
          <w:numId w:val="1"/>
        </w:numPr>
        <w:rPr>
          <w:rFonts w:ascii="Times New Roman" w:hAnsi="Times New Roman" w:cs="Times New Roman"/>
        </w:rPr>
      </w:pPr>
      <w:r w:rsidRPr="00FC7230">
        <w:rPr>
          <w:rFonts w:ascii="Times New Roman" w:hAnsi="Times New Roman" w:cs="Times New Roman"/>
        </w:rPr>
        <w:t>Map offensive techniques to underlying network protocols.</w:t>
      </w:r>
    </w:p>
    <w:p w14:paraId="360CD1A8" w14:textId="6D8C6C56" w:rsidR="00AF5778" w:rsidRPr="00FC7230" w:rsidRDefault="00AF5778" w:rsidP="00AF5778">
      <w:pPr>
        <w:pStyle w:val="ListParagraph"/>
        <w:numPr>
          <w:ilvl w:val="0"/>
          <w:numId w:val="1"/>
        </w:numPr>
        <w:rPr>
          <w:rFonts w:ascii="Times New Roman" w:hAnsi="Times New Roman" w:cs="Times New Roman"/>
        </w:rPr>
      </w:pPr>
      <w:r w:rsidRPr="00FC7230">
        <w:rPr>
          <w:rFonts w:ascii="Times New Roman" w:hAnsi="Times New Roman" w:cs="Times New Roman"/>
        </w:rPr>
        <w:t>Implement protocol hardening strategies.</w:t>
      </w:r>
    </w:p>
    <w:p w14:paraId="0E8D463B" w14:textId="4E8FA822" w:rsidR="00AF5778" w:rsidRPr="00FC7230" w:rsidRDefault="00AF5778" w:rsidP="00AF5778">
      <w:pPr>
        <w:pStyle w:val="ListParagraph"/>
        <w:numPr>
          <w:ilvl w:val="0"/>
          <w:numId w:val="1"/>
        </w:numPr>
        <w:rPr>
          <w:rFonts w:ascii="Times New Roman" w:hAnsi="Times New Roman" w:cs="Times New Roman"/>
        </w:rPr>
      </w:pPr>
      <w:r w:rsidRPr="00FC7230">
        <w:rPr>
          <w:rFonts w:ascii="Times New Roman" w:hAnsi="Times New Roman" w:cs="Times New Roman"/>
        </w:rPr>
        <w:t>Identify detection opportunities across identity-related network traffic.</w:t>
      </w:r>
    </w:p>
    <w:p w14:paraId="2FA003C0" w14:textId="1C4B05AF" w:rsidR="00AF5778" w:rsidRPr="00FC7230" w:rsidRDefault="00AF5778" w:rsidP="00AF5778">
      <w:pPr>
        <w:pStyle w:val="ListParagraph"/>
        <w:numPr>
          <w:ilvl w:val="0"/>
          <w:numId w:val="1"/>
        </w:numPr>
        <w:rPr>
          <w:rFonts w:ascii="Times New Roman" w:hAnsi="Times New Roman" w:cs="Times New Roman"/>
        </w:rPr>
      </w:pPr>
      <w:r w:rsidRPr="00FC7230">
        <w:rPr>
          <w:rFonts w:ascii="Times New Roman" w:hAnsi="Times New Roman" w:cs="Times New Roman"/>
        </w:rPr>
        <w:t>Develop protocol-focused defensive monitoring approaches.</w:t>
      </w:r>
    </w:p>
    <w:p w14:paraId="3654431C" w14:textId="77777777" w:rsidR="001F3BD9" w:rsidRDefault="001F3BD9" w:rsidP="00AF5778">
      <w:pPr>
        <w:rPr>
          <w:b/>
          <w:bCs/>
          <w:sz w:val="32"/>
          <w:szCs w:val="32"/>
        </w:rPr>
      </w:pPr>
    </w:p>
    <w:p w14:paraId="17F25C9E" w14:textId="2FA05E74" w:rsidR="00AF5778" w:rsidRPr="006020F7" w:rsidRDefault="00AF5778" w:rsidP="00AF5778">
      <w:pPr>
        <w:rPr>
          <w:b/>
          <w:bCs/>
          <w:color w:val="77206D" w:themeColor="accent5" w:themeShade="BF"/>
          <w:sz w:val="32"/>
          <w:szCs w:val="32"/>
        </w:rPr>
      </w:pPr>
      <w:r w:rsidRPr="006020F7">
        <w:rPr>
          <w:b/>
          <w:bCs/>
          <w:color w:val="77206D" w:themeColor="accent5" w:themeShade="BF"/>
          <w:sz w:val="32"/>
          <w:szCs w:val="32"/>
        </w:rPr>
        <w:t>Included Figures</w:t>
      </w:r>
    </w:p>
    <w:p w14:paraId="18A134FF" w14:textId="4EF94F6D" w:rsidR="00AF5778" w:rsidRPr="00FC7230" w:rsidRDefault="00AF5778" w:rsidP="00AF5778">
      <w:pPr>
        <w:rPr>
          <w:rFonts w:ascii="Times New Roman" w:hAnsi="Times New Roman" w:cs="Times New Roman"/>
        </w:rPr>
      </w:pPr>
      <w:r w:rsidRPr="00FC7230">
        <w:rPr>
          <w:rFonts w:ascii="Times New Roman" w:hAnsi="Times New Roman" w:cs="Times New Roman"/>
        </w:rPr>
        <w:t>Figure 3-1. Active Directory Communication Architecture</w:t>
      </w:r>
    </w:p>
    <w:p w14:paraId="4D2DE410" w14:textId="2CEEB861" w:rsidR="00AF5778" w:rsidRPr="00FC7230" w:rsidRDefault="00AF5778" w:rsidP="00AF5778">
      <w:pPr>
        <w:rPr>
          <w:rFonts w:ascii="Times New Roman" w:hAnsi="Times New Roman" w:cs="Times New Roman"/>
        </w:rPr>
      </w:pPr>
      <w:r w:rsidRPr="00FC7230">
        <w:rPr>
          <w:rFonts w:ascii="Times New Roman" w:hAnsi="Times New Roman" w:cs="Times New Roman"/>
        </w:rPr>
        <w:t>Figure 3-2. Identity Authentication and Authorization Workflow</w:t>
      </w:r>
    </w:p>
    <w:p w14:paraId="4F12C16F" w14:textId="771B62CB" w:rsidR="00AF5778" w:rsidRPr="00FC7230" w:rsidRDefault="00AF5778" w:rsidP="00AF5778">
      <w:pPr>
        <w:rPr>
          <w:rFonts w:ascii="Times New Roman" w:hAnsi="Times New Roman" w:cs="Times New Roman"/>
        </w:rPr>
      </w:pPr>
      <w:r w:rsidRPr="00FC7230">
        <w:rPr>
          <w:rFonts w:ascii="Times New Roman" w:hAnsi="Times New Roman" w:cs="Times New Roman"/>
        </w:rPr>
        <w:t>Figure 3-3. Kerberos Authentication Process</w:t>
      </w:r>
    </w:p>
    <w:p w14:paraId="418B7CE0" w14:textId="50C2E33B" w:rsidR="00AF5778" w:rsidRPr="00FC7230" w:rsidRDefault="00AF5778" w:rsidP="00AF5778">
      <w:pPr>
        <w:rPr>
          <w:rFonts w:ascii="Times New Roman" w:hAnsi="Times New Roman" w:cs="Times New Roman"/>
        </w:rPr>
      </w:pPr>
      <w:r w:rsidRPr="00FC7230">
        <w:rPr>
          <w:rFonts w:ascii="Times New Roman" w:hAnsi="Times New Roman" w:cs="Times New Roman"/>
        </w:rPr>
        <w:t>Figure 3-4. NTLM Challenge-Response Workflow</w:t>
      </w:r>
    </w:p>
    <w:p w14:paraId="5488D831" w14:textId="16DA7998" w:rsidR="00AF5778" w:rsidRPr="00FC7230" w:rsidRDefault="00AF5778" w:rsidP="00AF5778">
      <w:pPr>
        <w:rPr>
          <w:rFonts w:ascii="Times New Roman" w:hAnsi="Times New Roman" w:cs="Times New Roman"/>
        </w:rPr>
      </w:pPr>
      <w:r w:rsidRPr="00FC7230">
        <w:rPr>
          <w:rFonts w:ascii="Times New Roman" w:hAnsi="Times New Roman" w:cs="Times New Roman"/>
        </w:rPr>
        <w:t>Figure 3-5. LDAP Communication Architecture</w:t>
      </w:r>
    </w:p>
    <w:p w14:paraId="434EDFEF" w14:textId="156487E9" w:rsidR="00AF5778" w:rsidRPr="00FC7230" w:rsidRDefault="00AF5778" w:rsidP="00AF5778">
      <w:pPr>
        <w:rPr>
          <w:rFonts w:ascii="Times New Roman" w:hAnsi="Times New Roman" w:cs="Times New Roman"/>
        </w:rPr>
      </w:pPr>
      <w:r w:rsidRPr="00FC7230">
        <w:rPr>
          <w:rFonts w:ascii="Times New Roman" w:hAnsi="Times New Roman" w:cs="Times New Roman"/>
        </w:rPr>
        <w:t>Figure 3-6. DNS Dependency Mapping in Active Directory</w:t>
      </w:r>
    </w:p>
    <w:p w14:paraId="4C3F3B58" w14:textId="339D97A8" w:rsidR="00AF5778" w:rsidRPr="00FC7230" w:rsidRDefault="00AF5778" w:rsidP="00AF5778">
      <w:pPr>
        <w:rPr>
          <w:rFonts w:ascii="Times New Roman" w:hAnsi="Times New Roman" w:cs="Times New Roman"/>
        </w:rPr>
      </w:pPr>
      <w:r w:rsidRPr="00FC7230">
        <w:rPr>
          <w:rFonts w:ascii="Times New Roman" w:hAnsi="Times New Roman" w:cs="Times New Roman"/>
        </w:rPr>
        <w:t>Figure 3-7. SMB Administrative Communication Flows</w:t>
      </w:r>
    </w:p>
    <w:p w14:paraId="3FB21809" w14:textId="0D3199A1" w:rsidR="00AF5778" w:rsidRPr="00FC7230" w:rsidRDefault="00AF5778" w:rsidP="00AF5778">
      <w:pPr>
        <w:rPr>
          <w:rFonts w:ascii="Times New Roman" w:hAnsi="Times New Roman" w:cs="Times New Roman"/>
        </w:rPr>
      </w:pPr>
      <w:r w:rsidRPr="00FC7230">
        <w:rPr>
          <w:rFonts w:ascii="Times New Roman" w:hAnsi="Times New Roman" w:cs="Times New Roman"/>
        </w:rPr>
        <w:t>Figure 3-8. RPC and Netlogon Communications</w:t>
      </w:r>
    </w:p>
    <w:p w14:paraId="2410E330" w14:textId="12380FD3" w:rsidR="00AF5778" w:rsidRPr="00FC7230" w:rsidRDefault="00AF5778" w:rsidP="00AF5778">
      <w:pPr>
        <w:rPr>
          <w:rFonts w:ascii="Times New Roman" w:hAnsi="Times New Roman" w:cs="Times New Roman"/>
        </w:rPr>
      </w:pPr>
      <w:r w:rsidRPr="00FC7230">
        <w:rPr>
          <w:rFonts w:ascii="Times New Roman" w:hAnsi="Times New Roman" w:cs="Times New Roman"/>
        </w:rPr>
        <w:t>Figure 3-9. WinRM Administrative Communication Architecture</w:t>
      </w:r>
    </w:p>
    <w:p w14:paraId="7359B308" w14:textId="3BBC1DA0" w:rsidR="00AF5778" w:rsidRPr="00FC7230" w:rsidRDefault="00AF5778" w:rsidP="00AF5778">
      <w:pPr>
        <w:rPr>
          <w:rFonts w:ascii="Times New Roman" w:hAnsi="Times New Roman" w:cs="Times New Roman"/>
        </w:rPr>
      </w:pPr>
      <w:r w:rsidRPr="00FC7230">
        <w:rPr>
          <w:rFonts w:ascii="Times New Roman" w:hAnsi="Times New Roman" w:cs="Times New Roman"/>
        </w:rPr>
        <w:lastRenderedPageBreak/>
        <w:t>Figure 3-10. Public Key Infrastructure Communication Model</w:t>
      </w:r>
    </w:p>
    <w:p w14:paraId="5BAB1156" w14:textId="145355D6" w:rsidR="00AF5778" w:rsidRPr="00FC7230" w:rsidRDefault="00AF5778" w:rsidP="00AF5778">
      <w:pPr>
        <w:rPr>
          <w:rFonts w:ascii="Times New Roman" w:hAnsi="Times New Roman" w:cs="Times New Roman"/>
        </w:rPr>
      </w:pPr>
      <w:r w:rsidRPr="00FC7230">
        <w:rPr>
          <w:rFonts w:ascii="Times New Roman" w:hAnsi="Times New Roman" w:cs="Times New Roman"/>
        </w:rPr>
        <w:t>Figure 3-11. Certificate Enrollment and Validation Workflow</w:t>
      </w:r>
    </w:p>
    <w:p w14:paraId="06553D8E" w14:textId="3C3F5C63" w:rsidR="00AF5778" w:rsidRPr="00FC7230" w:rsidRDefault="00AF5778" w:rsidP="00AF5778">
      <w:pPr>
        <w:rPr>
          <w:rFonts w:ascii="Times New Roman" w:hAnsi="Times New Roman" w:cs="Times New Roman"/>
        </w:rPr>
      </w:pPr>
      <w:r w:rsidRPr="00FC7230">
        <w:rPr>
          <w:rFonts w:ascii="Times New Roman" w:hAnsi="Times New Roman" w:cs="Times New Roman"/>
        </w:rPr>
        <w:t>Figure 3-12. Federation Authentication Workflow</w:t>
      </w:r>
    </w:p>
    <w:p w14:paraId="45FCC0BF" w14:textId="098A9356" w:rsidR="00AF5778" w:rsidRPr="00FC7230" w:rsidRDefault="00AF5778" w:rsidP="00AF5778">
      <w:pPr>
        <w:rPr>
          <w:rFonts w:ascii="Times New Roman" w:hAnsi="Times New Roman" w:cs="Times New Roman"/>
        </w:rPr>
      </w:pPr>
      <w:r w:rsidRPr="00FC7230">
        <w:rPr>
          <w:rFonts w:ascii="Times New Roman" w:hAnsi="Times New Roman" w:cs="Times New Roman"/>
        </w:rPr>
        <w:t>Figure 3-13. Protocol Abuse Attack Path Mapping</w:t>
      </w:r>
    </w:p>
    <w:p w14:paraId="39F2432C" w14:textId="27728E04" w:rsidR="00AF5778" w:rsidRPr="00FC7230" w:rsidRDefault="00AF5778" w:rsidP="00AF5778">
      <w:pPr>
        <w:rPr>
          <w:rFonts w:ascii="Times New Roman" w:hAnsi="Times New Roman" w:cs="Times New Roman"/>
        </w:rPr>
      </w:pPr>
      <w:r w:rsidRPr="00FC7230">
        <w:rPr>
          <w:rFonts w:ascii="Times New Roman" w:hAnsi="Times New Roman" w:cs="Times New Roman"/>
        </w:rPr>
        <w:t>Figure 3-14. Identity Protocol Monitoring Locations</w:t>
      </w:r>
    </w:p>
    <w:p w14:paraId="03A20F57" w14:textId="77777777" w:rsidR="00FC7230" w:rsidRDefault="00FC7230" w:rsidP="00AF5778">
      <w:pPr>
        <w:rPr>
          <w:b/>
          <w:bCs/>
          <w:color w:val="77206D" w:themeColor="accent5" w:themeShade="BF"/>
          <w:sz w:val="32"/>
          <w:szCs w:val="32"/>
        </w:rPr>
      </w:pPr>
    </w:p>
    <w:p w14:paraId="683F5D2C" w14:textId="67820FB9" w:rsidR="00AF5778" w:rsidRPr="006020F7" w:rsidRDefault="00AF5778" w:rsidP="00AF5778">
      <w:pPr>
        <w:rPr>
          <w:b/>
          <w:bCs/>
          <w:color w:val="77206D" w:themeColor="accent5" w:themeShade="BF"/>
          <w:sz w:val="32"/>
          <w:szCs w:val="32"/>
        </w:rPr>
      </w:pPr>
      <w:r w:rsidRPr="006020F7">
        <w:rPr>
          <w:b/>
          <w:bCs/>
          <w:color w:val="77206D" w:themeColor="accent5" w:themeShade="BF"/>
          <w:sz w:val="32"/>
          <w:szCs w:val="32"/>
        </w:rPr>
        <w:t>Included Tables</w:t>
      </w:r>
    </w:p>
    <w:p w14:paraId="66D11DB8" w14:textId="5AF3D568" w:rsidR="00AF5778" w:rsidRPr="00FC7230" w:rsidRDefault="00D473E5" w:rsidP="00AF5778">
      <w:pPr>
        <w:rPr>
          <w:rFonts w:ascii="Times New Roman" w:hAnsi="Times New Roman" w:cs="Times New Roman"/>
        </w:rPr>
      </w:pPr>
      <w:r w:rsidRPr="00FC7230">
        <w:rPr>
          <w:rFonts w:ascii="Times New Roman" w:hAnsi="Times New Roman" w:cs="Times New Roman"/>
        </w:rPr>
        <w:t>Table 3-1. Active Directory Core Protocols</w:t>
      </w:r>
    </w:p>
    <w:p w14:paraId="062D4F5C" w14:textId="05C2EE67" w:rsidR="00D473E5" w:rsidRPr="00FC7230" w:rsidRDefault="00D473E5" w:rsidP="00AF5778">
      <w:pPr>
        <w:rPr>
          <w:rFonts w:ascii="Times New Roman" w:hAnsi="Times New Roman" w:cs="Times New Roman"/>
        </w:rPr>
      </w:pPr>
      <w:r w:rsidRPr="00FC7230">
        <w:rPr>
          <w:rFonts w:ascii="Times New Roman" w:hAnsi="Times New Roman" w:cs="Times New Roman"/>
        </w:rPr>
        <w:t>Table 3-2. Active Directory Ports, Protocols, and Services (PPS)</w:t>
      </w:r>
    </w:p>
    <w:p w14:paraId="217BAEC8" w14:textId="287D8D46" w:rsidR="00D473E5" w:rsidRPr="00FC7230" w:rsidRDefault="00D473E5" w:rsidP="00AF5778">
      <w:pPr>
        <w:rPr>
          <w:rFonts w:ascii="Times New Roman" w:hAnsi="Times New Roman" w:cs="Times New Roman"/>
        </w:rPr>
      </w:pPr>
      <w:r w:rsidRPr="00FC7230">
        <w:rPr>
          <w:rFonts w:ascii="Times New Roman" w:hAnsi="Times New Roman" w:cs="Times New Roman"/>
        </w:rPr>
        <w:t>Table 3-3. Authentication Protocol Comparison</w:t>
      </w:r>
    </w:p>
    <w:p w14:paraId="162BC6A3" w14:textId="0C31B068" w:rsidR="00D473E5" w:rsidRPr="00FC7230" w:rsidRDefault="00D473E5" w:rsidP="00AF5778">
      <w:pPr>
        <w:rPr>
          <w:rFonts w:ascii="Times New Roman" w:hAnsi="Times New Roman" w:cs="Times New Roman"/>
        </w:rPr>
      </w:pPr>
      <w:r w:rsidRPr="00FC7230">
        <w:rPr>
          <w:rFonts w:ascii="Times New Roman" w:hAnsi="Times New Roman" w:cs="Times New Roman"/>
        </w:rPr>
        <w:t>Table 3-4. Kerberos Authentication Protocol Components and Functions</w:t>
      </w:r>
    </w:p>
    <w:p w14:paraId="3C28C7FD" w14:textId="4B41192D" w:rsidR="00D473E5" w:rsidRPr="00FC7230" w:rsidRDefault="00D473E5" w:rsidP="00AF5778">
      <w:pPr>
        <w:rPr>
          <w:rFonts w:ascii="Times New Roman" w:hAnsi="Times New Roman" w:cs="Times New Roman"/>
        </w:rPr>
      </w:pPr>
      <w:r w:rsidRPr="00FC7230">
        <w:rPr>
          <w:rFonts w:ascii="Times New Roman" w:hAnsi="Times New Roman" w:cs="Times New Roman"/>
        </w:rPr>
        <w:t>Table 3-5. NTLM Components and Functions</w:t>
      </w:r>
    </w:p>
    <w:p w14:paraId="24C16E38" w14:textId="4CCD4828" w:rsidR="00D473E5" w:rsidRPr="00FC7230" w:rsidRDefault="00D473E5" w:rsidP="00AF5778">
      <w:pPr>
        <w:rPr>
          <w:rFonts w:ascii="Times New Roman" w:hAnsi="Times New Roman" w:cs="Times New Roman"/>
        </w:rPr>
      </w:pPr>
      <w:r w:rsidRPr="00FC7230">
        <w:rPr>
          <w:rFonts w:ascii="Times New Roman" w:hAnsi="Times New Roman" w:cs="Times New Roman"/>
        </w:rPr>
        <w:t>Table 3-6. LDAP Operations and Security Considerations</w:t>
      </w:r>
    </w:p>
    <w:p w14:paraId="515602CD" w14:textId="0672D885" w:rsidR="00D473E5" w:rsidRPr="00FC7230" w:rsidRDefault="00D473E5" w:rsidP="00AF5778">
      <w:pPr>
        <w:rPr>
          <w:rFonts w:ascii="Times New Roman" w:hAnsi="Times New Roman" w:cs="Times New Roman"/>
        </w:rPr>
      </w:pPr>
      <w:r w:rsidRPr="00FC7230">
        <w:rPr>
          <w:rFonts w:ascii="Times New Roman" w:hAnsi="Times New Roman" w:cs="Times New Roman"/>
        </w:rPr>
        <w:t>Table 3-7. Protocol Abuse Techniques and Associated Threats</w:t>
      </w:r>
    </w:p>
    <w:p w14:paraId="5097C685" w14:textId="777C1EE6" w:rsidR="00D473E5" w:rsidRPr="00FC7230" w:rsidRDefault="00D473E5" w:rsidP="00AF5778">
      <w:pPr>
        <w:rPr>
          <w:rFonts w:ascii="Times New Roman" w:hAnsi="Times New Roman" w:cs="Times New Roman"/>
        </w:rPr>
      </w:pPr>
      <w:r w:rsidRPr="00FC7230">
        <w:rPr>
          <w:rFonts w:ascii="Times New Roman" w:hAnsi="Times New Roman" w:cs="Times New Roman"/>
        </w:rPr>
        <w:t>Table 3-8. Protocol Hardening Recommendations</w:t>
      </w:r>
    </w:p>
    <w:p w14:paraId="5C2747BC" w14:textId="7A322ADE" w:rsidR="00D473E5" w:rsidRPr="00FC7230" w:rsidRDefault="00D473E5" w:rsidP="00AF5778">
      <w:pPr>
        <w:rPr>
          <w:rFonts w:ascii="Times New Roman" w:hAnsi="Times New Roman" w:cs="Times New Roman"/>
        </w:rPr>
      </w:pPr>
      <w:r w:rsidRPr="00FC7230">
        <w:rPr>
          <w:rFonts w:ascii="Times New Roman" w:hAnsi="Times New Roman" w:cs="Times New Roman"/>
        </w:rPr>
        <w:t>Table 3-9. Protocol Monitoring Opportunities</w:t>
      </w:r>
    </w:p>
    <w:p w14:paraId="296DC264" w14:textId="26443D99" w:rsidR="00D473E5" w:rsidRPr="00FC7230" w:rsidRDefault="00D473E5" w:rsidP="00AF5778">
      <w:pPr>
        <w:rPr>
          <w:rFonts w:ascii="Times New Roman" w:hAnsi="Times New Roman" w:cs="Times New Roman"/>
        </w:rPr>
      </w:pPr>
      <w:r w:rsidRPr="00FC7230">
        <w:rPr>
          <w:rFonts w:ascii="Times New Roman" w:hAnsi="Times New Roman" w:cs="Times New Roman"/>
        </w:rPr>
        <w:t>Table 3-10. Authentication Attack Techniques by Protocol</w:t>
      </w:r>
    </w:p>
    <w:p w14:paraId="31D0E41F" w14:textId="36C01C9A" w:rsidR="00D473E5" w:rsidRPr="00FC7230" w:rsidRDefault="00D473E5" w:rsidP="00AF5778">
      <w:pPr>
        <w:rPr>
          <w:rFonts w:ascii="Times New Roman" w:hAnsi="Times New Roman" w:cs="Times New Roman"/>
        </w:rPr>
      </w:pPr>
      <w:r w:rsidRPr="00FC7230">
        <w:rPr>
          <w:rFonts w:ascii="Times New Roman" w:hAnsi="Times New Roman" w:cs="Times New Roman"/>
        </w:rPr>
        <w:t>Table 3-11. Protocol-to-MITRE ATT&amp;CK Framework Mapping</w:t>
      </w:r>
    </w:p>
    <w:p w14:paraId="001C1A63" w14:textId="524D65A5" w:rsidR="00D473E5" w:rsidRPr="00FC7230" w:rsidRDefault="00D473E5" w:rsidP="00AF5778">
      <w:pPr>
        <w:rPr>
          <w:rFonts w:ascii="Times New Roman" w:hAnsi="Times New Roman" w:cs="Times New Roman"/>
        </w:rPr>
      </w:pPr>
      <w:r w:rsidRPr="00FC7230">
        <w:rPr>
          <w:rFonts w:ascii="Times New Roman" w:hAnsi="Times New Roman" w:cs="Times New Roman"/>
        </w:rPr>
        <w:t>Table 3-12. Offensive and Defensive Considerations by Protocol</w:t>
      </w:r>
    </w:p>
    <w:p w14:paraId="08A9AD98" w14:textId="77777777" w:rsidR="001F3BD9" w:rsidRDefault="001F3BD9" w:rsidP="00AF5778">
      <w:pPr>
        <w:rPr>
          <w:b/>
          <w:bCs/>
          <w:sz w:val="32"/>
          <w:szCs w:val="32"/>
        </w:rPr>
      </w:pPr>
    </w:p>
    <w:p w14:paraId="277D0F67" w14:textId="096F29F7" w:rsidR="00D473E5" w:rsidRPr="006020F7" w:rsidRDefault="00D473E5" w:rsidP="00AF5778">
      <w:pPr>
        <w:rPr>
          <w:b/>
          <w:bCs/>
          <w:color w:val="77206D" w:themeColor="accent5" w:themeShade="BF"/>
          <w:sz w:val="32"/>
          <w:szCs w:val="32"/>
        </w:rPr>
      </w:pPr>
      <w:r w:rsidRPr="006020F7">
        <w:rPr>
          <w:b/>
          <w:bCs/>
          <w:color w:val="77206D" w:themeColor="accent5" w:themeShade="BF"/>
          <w:sz w:val="32"/>
          <w:szCs w:val="32"/>
        </w:rPr>
        <w:t>Included Case Studies</w:t>
      </w:r>
    </w:p>
    <w:p w14:paraId="737EAA03" w14:textId="0DE02390" w:rsidR="00D473E5" w:rsidRPr="00FC7230" w:rsidRDefault="00D473E5" w:rsidP="00AF5778">
      <w:pPr>
        <w:rPr>
          <w:rFonts w:ascii="Times New Roman" w:hAnsi="Times New Roman" w:cs="Times New Roman"/>
        </w:rPr>
      </w:pPr>
      <w:r w:rsidRPr="00FC7230">
        <w:rPr>
          <w:rFonts w:ascii="Times New Roman" w:hAnsi="Times New Roman" w:cs="Times New Roman"/>
        </w:rPr>
        <w:t>Case Study 3-1. NTLM Relay Leading to Domain Compromise</w:t>
      </w:r>
    </w:p>
    <w:p w14:paraId="0C59B643" w14:textId="059B9130" w:rsidR="00D473E5" w:rsidRPr="00FC7230" w:rsidRDefault="00D473E5" w:rsidP="00AF5778">
      <w:pPr>
        <w:rPr>
          <w:rFonts w:ascii="Times New Roman" w:hAnsi="Times New Roman" w:cs="Times New Roman"/>
        </w:rPr>
      </w:pPr>
      <w:r w:rsidRPr="00FC7230">
        <w:rPr>
          <w:rFonts w:ascii="Times New Roman" w:hAnsi="Times New Roman" w:cs="Times New Roman"/>
        </w:rPr>
        <w:t>Case Study 3-2. Kerberos Misconfiguration Enabling Credential Theft</w:t>
      </w:r>
    </w:p>
    <w:p w14:paraId="57003DD5" w14:textId="39F129B2" w:rsidR="00D473E5" w:rsidRPr="00FC7230" w:rsidRDefault="00D473E5" w:rsidP="00AF5778">
      <w:pPr>
        <w:rPr>
          <w:rFonts w:ascii="Times New Roman" w:hAnsi="Times New Roman" w:cs="Times New Roman"/>
        </w:rPr>
      </w:pPr>
      <w:r w:rsidRPr="00FC7230">
        <w:rPr>
          <w:rFonts w:ascii="Times New Roman" w:hAnsi="Times New Roman" w:cs="Times New Roman"/>
        </w:rPr>
        <w:t>Case Study 3-3. LDAP Signing Disabled and Attack Path Creation</w:t>
      </w:r>
    </w:p>
    <w:p w14:paraId="74210683" w14:textId="649CC6BA" w:rsidR="00D473E5" w:rsidRPr="00FC7230" w:rsidRDefault="00D473E5" w:rsidP="00AF5778">
      <w:pPr>
        <w:rPr>
          <w:rFonts w:ascii="Times New Roman" w:hAnsi="Times New Roman" w:cs="Times New Roman"/>
        </w:rPr>
      </w:pPr>
      <w:r w:rsidRPr="00FC7230">
        <w:rPr>
          <w:rFonts w:ascii="Times New Roman" w:hAnsi="Times New Roman" w:cs="Times New Roman"/>
        </w:rPr>
        <w:t>Case Study 3-4. DNS Abuse Supporting Active Directory Enumeration</w:t>
      </w:r>
    </w:p>
    <w:p w14:paraId="7F57CE23" w14:textId="6E934D8E" w:rsidR="00D473E5" w:rsidRPr="00FC7230" w:rsidRDefault="00D473E5" w:rsidP="00AF5778">
      <w:pPr>
        <w:rPr>
          <w:rFonts w:ascii="Times New Roman" w:hAnsi="Times New Roman" w:cs="Times New Roman"/>
        </w:rPr>
      </w:pPr>
      <w:r w:rsidRPr="00FC7230">
        <w:rPr>
          <w:rFonts w:ascii="Times New Roman" w:hAnsi="Times New Roman" w:cs="Times New Roman"/>
        </w:rPr>
        <w:t>Case Study 3-5. DCSync Through Domain Replication Abuse</w:t>
      </w:r>
    </w:p>
    <w:p w14:paraId="0D0ECC28" w14:textId="6D9FD696" w:rsidR="00D473E5" w:rsidRPr="00FC7230" w:rsidRDefault="00D473E5" w:rsidP="00AF5778">
      <w:pPr>
        <w:rPr>
          <w:rFonts w:ascii="Times New Roman" w:hAnsi="Times New Roman" w:cs="Times New Roman"/>
        </w:rPr>
      </w:pPr>
      <w:r w:rsidRPr="00FC7230">
        <w:rPr>
          <w:rFonts w:ascii="Times New Roman" w:hAnsi="Times New Roman" w:cs="Times New Roman"/>
        </w:rPr>
        <w:lastRenderedPageBreak/>
        <w:t>Case Study 3-6. Federation Protocol Abuse During Identity Compromise</w:t>
      </w:r>
    </w:p>
    <w:p w14:paraId="5FAE4A1F" w14:textId="77777777" w:rsidR="001F3BD9" w:rsidRDefault="001F3BD9" w:rsidP="00AF5778">
      <w:pPr>
        <w:rPr>
          <w:b/>
          <w:bCs/>
          <w:sz w:val="32"/>
          <w:szCs w:val="32"/>
        </w:rPr>
      </w:pPr>
    </w:p>
    <w:p w14:paraId="77D7BF84" w14:textId="707550EB" w:rsidR="00D473E5" w:rsidRPr="006020F7" w:rsidRDefault="00D473E5" w:rsidP="00AF5778">
      <w:pPr>
        <w:rPr>
          <w:b/>
          <w:bCs/>
          <w:color w:val="77206D" w:themeColor="accent5" w:themeShade="BF"/>
          <w:sz w:val="32"/>
          <w:szCs w:val="32"/>
        </w:rPr>
      </w:pPr>
      <w:r w:rsidRPr="006020F7">
        <w:rPr>
          <w:b/>
          <w:bCs/>
          <w:color w:val="77206D" w:themeColor="accent5" w:themeShade="BF"/>
          <w:sz w:val="32"/>
          <w:szCs w:val="32"/>
        </w:rPr>
        <w:t>Included Labs / Exercises</w:t>
      </w:r>
    </w:p>
    <w:p w14:paraId="1C5B1234" w14:textId="4F240007" w:rsidR="00D473E5" w:rsidRPr="00FC7230" w:rsidRDefault="00D473E5" w:rsidP="00AF5778">
      <w:pPr>
        <w:rPr>
          <w:rFonts w:ascii="Times New Roman" w:hAnsi="Times New Roman" w:cs="Times New Roman"/>
        </w:rPr>
      </w:pPr>
      <w:r w:rsidRPr="00FC7230">
        <w:rPr>
          <w:rFonts w:ascii="Times New Roman" w:hAnsi="Times New Roman" w:cs="Times New Roman"/>
        </w:rPr>
        <w:t>Lab 3-1. Mapping Active Directory Communication Flows</w:t>
      </w:r>
    </w:p>
    <w:p w14:paraId="360BD539" w14:textId="19BB5958" w:rsidR="00D473E5" w:rsidRPr="00FC7230" w:rsidRDefault="00D473E5" w:rsidP="00AF5778">
      <w:pPr>
        <w:rPr>
          <w:rFonts w:ascii="Times New Roman" w:hAnsi="Times New Roman" w:cs="Times New Roman"/>
        </w:rPr>
      </w:pPr>
      <w:r w:rsidRPr="00FC7230">
        <w:rPr>
          <w:rFonts w:ascii="Times New Roman" w:hAnsi="Times New Roman" w:cs="Times New Roman"/>
        </w:rPr>
        <w:t>Lab 3-2. Identifying Identity Service Discrepancies</w:t>
      </w:r>
    </w:p>
    <w:p w14:paraId="382D51C4" w14:textId="116400C2" w:rsidR="00D473E5" w:rsidRPr="00FC7230" w:rsidRDefault="00D473E5" w:rsidP="00AF5778">
      <w:pPr>
        <w:rPr>
          <w:rFonts w:ascii="Times New Roman" w:hAnsi="Times New Roman" w:cs="Times New Roman"/>
        </w:rPr>
      </w:pPr>
      <w:r w:rsidRPr="00FC7230">
        <w:rPr>
          <w:rFonts w:ascii="Times New Roman" w:hAnsi="Times New Roman" w:cs="Times New Roman"/>
        </w:rPr>
        <w:t>Lab 3-3. Kerberos Authentication Flow Analysis</w:t>
      </w:r>
    </w:p>
    <w:p w14:paraId="2B394F9F" w14:textId="5D1C8364" w:rsidR="00D473E5" w:rsidRPr="00FC7230" w:rsidRDefault="00D473E5" w:rsidP="00AF5778">
      <w:pPr>
        <w:rPr>
          <w:rFonts w:ascii="Times New Roman" w:hAnsi="Times New Roman" w:cs="Times New Roman"/>
        </w:rPr>
      </w:pPr>
      <w:r w:rsidRPr="00FC7230">
        <w:rPr>
          <w:rFonts w:ascii="Times New Roman" w:hAnsi="Times New Roman" w:cs="Times New Roman"/>
        </w:rPr>
        <w:t>Lab 3-4. NTLM Challenge-Response Analysis</w:t>
      </w:r>
    </w:p>
    <w:p w14:paraId="7C558D8C" w14:textId="53DBE79D" w:rsidR="00D473E5" w:rsidRPr="00FC7230" w:rsidRDefault="00D473E5" w:rsidP="00AF5778">
      <w:pPr>
        <w:rPr>
          <w:rFonts w:ascii="Times New Roman" w:hAnsi="Times New Roman" w:cs="Times New Roman"/>
        </w:rPr>
      </w:pPr>
      <w:r w:rsidRPr="00FC7230">
        <w:rPr>
          <w:rFonts w:ascii="Times New Roman" w:hAnsi="Times New Roman" w:cs="Times New Roman"/>
        </w:rPr>
        <w:t>Lab 3-5. LDAP Attack Surface Assessment</w:t>
      </w:r>
    </w:p>
    <w:p w14:paraId="3E2B0022" w14:textId="5B171CD6" w:rsidR="00D473E5" w:rsidRPr="00FC7230" w:rsidRDefault="00D473E5" w:rsidP="00AF5778">
      <w:pPr>
        <w:rPr>
          <w:rFonts w:ascii="Times New Roman" w:hAnsi="Times New Roman" w:cs="Times New Roman"/>
        </w:rPr>
      </w:pPr>
      <w:r w:rsidRPr="00FC7230">
        <w:rPr>
          <w:rFonts w:ascii="Times New Roman" w:hAnsi="Times New Roman" w:cs="Times New Roman"/>
        </w:rPr>
        <w:t>Lab 3-6. Protocol Hardening Validation Exercise</w:t>
      </w:r>
    </w:p>
    <w:p w14:paraId="2049A83B" w14:textId="23B07EF6" w:rsidR="00D473E5" w:rsidRPr="00FC7230" w:rsidRDefault="00D473E5" w:rsidP="00AF5778">
      <w:pPr>
        <w:rPr>
          <w:rFonts w:ascii="Times New Roman" w:hAnsi="Times New Roman" w:cs="Times New Roman"/>
        </w:rPr>
      </w:pPr>
      <w:r w:rsidRPr="00FC7230">
        <w:rPr>
          <w:rFonts w:ascii="Times New Roman" w:hAnsi="Times New Roman" w:cs="Times New Roman"/>
        </w:rPr>
        <w:t>Lab 3-7. Authentication Traffic Monitoring Exercise</w:t>
      </w:r>
    </w:p>
    <w:p w14:paraId="2EEA8E54" w14:textId="5820D2C1" w:rsidR="00D473E5" w:rsidRPr="00FC7230" w:rsidRDefault="00D473E5" w:rsidP="00AF5778">
      <w:pPr>
        <w:rPr>
          <w:rFonts w:ascii="Times New Roman" w:hAnsi="Times New Roman" w:cs="Times New Roman"/>
        </w:rPr>
      </w:pPr>
      <w:r w:rsidRPr="00FC7230">
        <w:rPr>
          <w:rFonts w:ascii="Times New Roman" w:hAnsi="Times New Roman" w:cs="Times New Roman"/>
        </w:rPr>
        <w:t>Lab 3-8. Identity Protocol Threat Modeling Workshop</w:t>
      </w:r>
    </w:p>
    <w:p w14:paraId="0B8C3673" w14:textId="77777777" w:rsidR="001F3BD9" w:rsidRDefault="001F3BD9" w:rsidP="00AF5778">
      <w:pPr>
        <w:rPr>
          <w:b/>
          <w:bCs/>
          <w:sz w:val="32"/>
          <w:szCs w:val="32"/>
        </w:rPr>
      </w:pPr>
    </w:p>
    <w:p w14:paraId="0F4A2C70" w14:textId="3C5E5FC1" w:rsidR="00D473E5" w:rsidRPr="006020F7" w:rsidRDefault="00D473E5" w:rsidP="00AF5778">
      <w:pPr>
        <w:rPr>
          <w:b/>
          <w:bCs/>
          <w:color w:val="77206D" w:themeColor="accent5" w:themeShade="BF"/>
          <w:sz w:val="32"/>
          <w:szCs w:val="32"/>
        </w:rPr>
      </w:pPr>
      <w:r w:rsidRPr="006020F7">
        <w:rPr>
          <w:b/>
          <w:bCs/>
          <w:color w:val="77206D" w:themeColor="accent5" w:themeShade="BF"/>
          <w:sz w:val="32"/>
          <w:szCs w:val="32"/>
        </w:rPr>
        <w:t>Offensive Concepts Covered</w:t>
      </w:r>
    </w:p>
    <w:p w14:paraId="14724EA1" w14:textId="41EB2E8A"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Protocol Enumeration</w:t>
      </w:r>
    </w:p>
    <w:p w14:paraId="239FFB4C" w14:textId="24BC64CC"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Service Discovery</w:t>
      </w:r>
    </w:p>
    <w:p w14:paraId="74E566F7" w14:textId="468D33F8"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DNS Enumeration</w:t>
      </w:r>
    </w:p>
    <w:p w14:paraId="18211235" w14:textId="0655F63E"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LDAP Enumeration</w:t>
      </w:r>
    </w:p>
    <w:p w14:paraId="2F47A445" w14:textId="7B2C853B"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Kerberos Enumeration</w:t>
      </w:r>
    </w:p>
    <w:p w14:paraId="7F8B424D" w14:textId="2404768C"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NTLM Enumeration</w:t>
      </w:r>
    </w:p>
    <w:p w14:paraId="16ED4132" w14:textId="7EBCF1C2"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NTLM Relay</w:t>
      </w:r>
    </w:p>
    <w:p w14:paraId="0855FCE5" w14:textId="7CFD8B05"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SMB Relay</w:t>
      </w:r>
    </w:p>
    <w:p w14:paraId="7F0CEDB4" w14:textId="5ACA84C4"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LDAP Relay</w:t>
      </w:r>
    </w:p>
    <w:p w14:paraId="0A3EE368" w14:textId="5443E1AB"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Passback Attacks</w:t>
      </w:r>
    </w:p>
    <w:p w14:paraId="52AA1720" w14:textId="4C1BAF57"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Kerberoasting Foundations</w:t>
      </w:r>
    </w:p>
    <w:p w14:paraId="0CAE3608" w14:textId="01487876"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AS-REP Roasting Foundations</w:t>
      </w:r>
    </w:p>
    <w:p w14:paraId="03E87FBB" w14:textId="6CB92557"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Pass-the-Hash Foundations</w:t>
      </w:r>
    </w:p>
    <w:p w14:paraId="750B9DF7" w14:textId="72412E10"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Pass-the-Ticket Foundations</w:t>
      </w:r>
    </w:p>
    <w:p w14:paraId="5C5D34AF" w14:textId="2CB1A0F9"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DCSync Foundations</w:t>
      </w:r>
    </w:p>
    <w:p w14:paraId="05F0E7A5" w14:textId="374FDBF3"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DCShadow Foundations</w:t>
      </w:r>
    </w:p>
    <w:p w14:paraId="11A22C65" w14:textId="64AD1243"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Federation Protocol Abuse Foundations</w:t>
      </w:r>
    </w:p>
    <w:p w14:paraId="2B6A670F" w14:textId="7F8677C1"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Certificate Enrollment Abuse Foundations</w:t>
      </w:r>
    </w:p>
    <w:p w14:paraId="44F1CD75" w14:textId="77777777" w:rsidR="001F3BD9" w:rsidRDefault="001F3BD9" w:rsidP="00D473E5">
      <w:pPr>
        <w:rPr>
          <w:b/>
          <w:bCs/>
          <w:sz w:val="32"/>
          <w:szCs w:val="32"/>
        </w:rPr>
      </w:pPr>
    </w:p>
    <w:p w14:paraId="1A69555E" w14:textId="1D118A42" w:rsidR="00D473E5" w:rsidRPr="006020F7" w:rsidRDefault="00D473E5" w:rsidP="00D473E5">
      <w:pPr>
        <w:rPr>
          <w:b/>
          <w:bCs/>
          <w:color w:val="77206D" w:themeColor="accent5" w:themeShade="BF"/>
          <w:sz w:val="32"/>
          <w:szCs w:val="32"/>
        </w:rPr>
      </w:pPr>
      <w:r w:rsidRPr="006020F7">
        <w:rPr>
          <w:b/>
          <w:bCs/>
          <w:color w:val="77206D" w:themeColor="accent5" w:themeShade="BF"/>
          <w:sz w:val="32"/>
          <w:szCs w:val="32"/>
        </w:rPr>
        <w:t>Defensive Concepts Covered</w:t>
      </w:r>
    </w:p>
    <w:p w14:paraId="52906245" w14:textId="522F6085"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DNS Hardening</w:t>
      </w:r>
    </w:p>
    <w:p w14:paraId="77197D0B" w14:textId="619D2D4A"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LDAP Signing</w:t>
      </w:r>
    </w:p>
    <w:p w14:paraId="434CC22C" w14:textId="3B30C51E"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LDAP Channel Binding</w:t>
      </w:r>
    </w:p>
    <w:p w14:paraId="7AEE2D10" w14:textId="3B43DAE7"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SMB Hardening</w:t>
      </w:r>
    </w:p>
    <w:p w14:paraId="4DB1C47E" w14:textId="7B97B9B9"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Kerberos Hardening</w:t>
      </w:r>
    </w:p>
    <w:p w14:paraId="183B6D85" w14:textId="6886E6F5"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NTLM Reduction</w:t>
      </w:r>
    </w:p>
    <w:p w14:paraId="1DB6DA14" w14:textId="40AAA552"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Network Segmentation</w:t>
      </w:r>
    </w:p>
    <w:p w14:paraId="0CA10684" w14:textId="20118918"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Certificate Validation</w:t>
      </w:r>
    </w:p>
    <w:p w14:paraId="3530FA4F" w14:textId="3AB2E672"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Authentication Monitoring</w:t>
      </w:r>
    </w:p>
    <w:p w14:paraId="2BB7ACA6" w14:textId="6B6A9CB5"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Protocol Telemetry Collection</w:t>
      </w:r>
    </w:p>
    <w:p w14:paraId="5BB85956" w14:textId="4EF7278D"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Identity-Aware Network Monitoring</w:t>
      </w:r>
    </w:p>
    <w:p w14:paraId="14EEE98E" w14:textId="344A238E"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Federation Monitoring</w:t>
      </w:r>
    </w:p>
    <w:p w14:paraId="6CFA3057" w14:textId="512275D1"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Detection Security Engineering Foundations</w:t>
      </w:r>
    </w:p>
    <w:p w14:paraId="12863DC3" w14:textId="77777777" w:rsidR="001F3BD9" w:rsidRDefault="001F3BD9" w:rsidP="00D473E5">
      <w:pPr>
        <w:rPr>
          <w:b/>
          <w:bCs/>
          <w:sz w:val="32"/>
          <w:szCs w:val="32"/>
        </w:rPr>
      </w:pPr>
    </w:p>
    <w:p w14:paraId="7AE3ABE5" w14:textId="0B63E649" w:rsidR="00D473E5" w:rsidRPr="006020F7" w:rsidRDefault="00D473E5" w:rsidP="00D473E5">
      <w:pPr>
        <w:rPr>
          <w:b/>
          <w:bCs/>
          <w:color w:val="77206D" w:themeColor="accent5" w:themeShade="BF"/>
          <w:sz w:val="32"/>
          <w:szCs w:val="32"/>
        </w:rPr>
      </w:pPr>
      <w:r w:rsidRPr="006020F7">
        <w:rPr>
          <w:b/>
          <w:bCs/>
          <w:color w:val="77206D" w:themeColor="accent5" w:themeShade="BF"/>
          <w:sz w:val="32"/>
          <w:szCs w:val="32"/>
        </w:rPr>
        <w:t>Offensive Tools Discussed</w:t>
      </w:r>
    </w:p>
    <w:p w14:paraId="48342C71" w14:textId="24C7BD9C"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Responder</w:t>
      </w:r>
    </w:p>
    <w:p w14:paraId="2FC6A6D8" w14:textId="30EAD7DC"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Inveigh</w:t>
      </w:r>
    </w:p>
    <w:p w14:paraId="7AA7DE5C" w14:textId="75E2548E"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Rubeus</w:t>
      </w:r>
    </w:p>
    <w:p w14:paraId="5E2909FD" w14:textId="01993D0B"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Impacket</w:t>
      </w:r>
    </w:p>
    <w:p w14:paraId="7410CE38" w14:textId="0774F4E7"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BloodHound</w:t>
      </w:r>
    </w:p>
    <w:p w14:paraId="40302207" w14:textId="3E79A102"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SharpHound</w:t>
      </w:r>
    </w:p>
    <w:p w14:paraId="57DEC665" w14:textId="531E3589"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PowerView</w:t>
      </w:r>
    </w:p>
    <w:p w14:paraId="05F3274E" w14:textId="3FB8E6D6"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Certipy</w:t>
      </w:r>
    </w:p>
    <w:p w14:paraId="47CFEC21" w14:textId="6515AA38"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NetExec</w:t>
      </w:r>
    </w:p>
    <w:p w14:paraId="50B10120" w14:textId="071F90A5" w:rsidR="00D473E5" w:rsidRPr="00510C04" w:rsidRDefault="00D473E5" w:rsidP="00D473E5">
      <w:pPr>
        <w:pStyle w:val="ListParagraph"/>
        <w:numPr>
          <w:ilvl w:val="0"/>
          <w:numId w:val="1"/>
        </w:numPr>
        <w:rPr>
          <w:rFonts w:ascii="Consolas" w:hAnsi="Consolas" w:cs="Times New Roman"/>
        </w:rPr>
      </w:pPr>
      <w:r w:rsidRPr="00510C04">
        <w:rPr>
          <w:rFonts w:ascii="Consolas" w:hAnsi="Consolas" w:cs="Times New Roman"/>
        </w:rPr>
        <w:t>rpcclient</w:t>
      </w:r>
    </w:p>
    <w:p w14:paraId="14C1327C" w14:textId="73389D22" w:rsidR="00D473E5" w:rsidRPr="00510C04" w:rsidRDefault="00D473E5" w:rsidP="00D473E5">
      <w:pPr>
        <w:pStyle w:val="ListParagraph"/>
        <w:numPr>
          <w:ilvl w:val="0"/>
          <w:numId w:val="1"/>
        </w:numPr>
        <w:rPr>
          <w:rFonts w:ascii="Consolas" w:hAnsi="Consolas" w:cs="Times New Roman"/>
        </w:rPr>
      </w:pPr>
      <w:r w:rsidRPr="00510C04">
        <w:rPr>
          <w:rFonts w:ascii="Consolas" w:hAnsi="Consolas" w:cs="Times New Roman"/>
        </w:rPr>
        <w:t>ldapsearch</w:t>
      </w:r>
    </w:p>
    <w:p w14:paraId="522A0739" w14:textId="547A6A94" w:rsidR="00D473E5" w:rsidRPr="00510C04" w:rsidRDefault="00D473E5" w:rsidP="00D473E5">
      <w:pPr>
        <w:pStyle w:val="ListParagraph"/>
        <w:numPr>
          <w:ilvl w:val="0"/>
          <w:numId w:val="1"/>
        </w:numPr>
        <w:rPr>
          <w:rFonts w:ascii="Consolas" w:hAnsi="Consolas" w:cs="Times New Roman"/>
        </w:rPr>
      </w:pPr>
      <w:r w:rsidRPr="00510C04">
        <w:rPr>
          <w:rFonts w:ascii="Consolas" w:hAnsi="Consolas" w:cs="Times New Roman"/>
        </w:rPr>
        <w:t>nslookup</w:t>
      </w:r>
    </w:p>
    <w:p w14:paraId="3CC8FD70" w14:textId="04C86F41" w:rsidR="00D473E5" w:rsidRPr="00510C04" w:rsidRDefault="00D473E5" w:rsidP="00D473E5">
      <w:pPr>
        <w:pStyle w:val="ListParagraph"/>
        <w:numPr>
          <w:ilvl w:val="0"/>
          <w:numId w:val="1"/>
        </w:numPr>
        <w:rPr>
          <w:rFonts w:ascii="Consolas" w:hAnsi="Consolas" w:cs="Times New Roman"/>
        </w:rPr>
      </w:pPr>
      <w:r w:rsidRPr="00510C04">
        <w:rPr>
          <w:rFonts w:ascii="Consolas" w:hAnsi="Consolas" w:cs="Times New Roman"/>
        </w:rPr>
        <w:t>dig</w:t>
      </w:r>
    </w:p>
    <w:p w14:paraId="5D8B01EC" w14:textId="77777777" w:rsidR="001F3BD9" w:rsidRDefault="001F3BD9" w:rsidP="00D473E5">
      <w:pPr>
        <w:rPr>
          <w:b/>
          <w:bCs/>
          <w:sz w:val="32"/>
          <w:szCs w:val="32"/>
        </w:rPr>
      </w:pPr>
    </w:p>
    <w:p w14:paraId="4426CC86" w14:textId="42FC2101" w:rsidR="00D473E5" w:rsidRPr="006020F7" w:rsidRDefault="00D473E5" w:rsidP="00D473E5">
      <w:pPr>
        <w:rPr>
          <w:b/>
          <w:bCs/>
          <w:color w:val="77206D" w:themeColor="accent5" w:themeShade="BF"/>
          <w:sz w:val="32"/>
          <w:szCs w:val="32"/>
        </w:rPr>
      </w:pPr>
      <w:r w:rsidRPr="006020F7">
        <w:rPr>
          <w:b/>
          <w:bCs/>
          <w:color w:val="77206D" w:themeColor="accent5" w:themeShade="BF"/>
          <w:sz w:val="32"/>
          <w:szCs w:val="32"/>
        </w:rPr>
        <w:t>Defensive Tools Discussed</w:t>
      </w:r>
    </w:p>
    <w:p w14:paraId="07910C4D" w14:textId="4ED0B713"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lastRenderedPageBreak/>
        <w:t>Microsoft Defender for Identity (MDI)</w:t>
      </w:r>
    </w:p>
    <w:p w14:paraId="4699DFD1" w14:textId="7F5CB0C6"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Microsoft Sentinel</w:t>
      </w:r>
    </w:p>
    <w:p w14:paraId="21E7F9DF" w14:textId="4A95F068"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Splunk</w:t>
      </w:r>
    </w:p>
    <w:p w14:paraId="7CEB1ECE" w14:textId="16CC0776"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Elastic</w:t>
      </w:r>
    </w:p>
    <w:p w14:paraId="37DE1CB6" w14:textId="47542A71"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Wireshark</w:t>
      </w:r>
    </w:p>
    <w:p w14:paraId="59B3AAEA" w14:textId="09DE5F81"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Zeek</w:t>
      </w:r>
    </w:p>
    <w:p w14:paraId="04325413" w14:textId="4E5F671E"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Security Onion</w:t>
      </w:r>
    </w:p>
    <w:p w14:paraId="537646F8" w14:textId="4D644B68"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Sysmon</w:t>
      </w:r>
    </w:p>
    <w:p w14:paraId="6FCEE9EA" w14:textId="6FEB3D53"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Event Viewer</w:t>
      </w:r>
    </w:p>
    <w:p w14:paraId="45B1AC77" w14:textId="4124033E"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SCAP Compliance Checker (SCC)</w:t>
      </w:r>
    </w:p>
    <w:p w14:paraId="3531A27E" w14:textId="4EBD4EE7"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Network Monitoring Platforms</w:t>
      </w:r>
    </w:p>
    <w:p w14:paraId="7604CDD0" w14:textId="77777777" w:rsidR="001F3BD9" w:rsidRPr="00FC7230" w:rsidRDefault="001F3BD9" w:rsidP="00D473E5">
      <w:pPr>
        <w:rPr>
          <w:rFonts w:ascii="Times New Roman" w:hAnsi="Times New Roman" w:cs="Times New Roman"/>
          <w:b/>
          <w:bCs/>
          <w:sz w:val="32"/>
          <w:szCs w:val="32"/>
        </w:rPr>
      </w:pPr>
    </w:p>
    <w:p w14:paraId="4D95454C" w14:textId="38D59D6A" w:rsidR="00D473E5" w:rsidRPr="00FC7230" w:rsidRDefault="00D473E5" w:rsidP="00D473E5">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Primary FICAM Components Covered</w:t>
      </w:r>
    </w:p>
    <w:p w14:paraId="7041BCBD" w14:textId="3C8D8526"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Active Directory Domain Services (AD DS)</w:t>
      </w:r>
    </w:p>
    <w:p w14:paraId="7270BC02" w14:textId="4067F170"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Kerberos</w:t>
      </w:r>
    </w:p>
    <w:p w14:paraId="757D821D" w14:textId="6DF4BED0"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NTLM - New Technology Local Area Network Manager</w:t>
      </w:r>
    </w:p>
    <w:p w14:paraId="4A672B90" w14:textId="4B53152C"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LDAP – Lightweight Directory Access Protocol</w:t>
      </w:r>
    </w:p>
    <w:p w14:paraId="777D3451" w14:textId="662AF0A3"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LDAPS – Lightweight Directory Access Protocol Secure</w:t>
      </w:r>
    </w:p>
    <w:p w14:paraId="7F1D96CF" w14:textId="0DED1AB5"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DNS – Domain Name Service</w:t>
      </w:r>
    </w:p>
    <w:p w14:paraId="422F6622" w14:textId="50236DF4"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SMB – Server Message Block</w:t>
      </w:r>
    </w:p>
    <w:p w14:paraId="3BA1CE9E" w14:textId="5677D487"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RPC – Remote Procedure Call</w:t>
      </w:r>
    </w:p>
    <w:p w14:paraId="67B5DCE8" w14:textId="4C62C2F6"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Netlogon</w:t>
      </w:r>
    </w:p>
    <w:p w14:paraId="7F65CC20" w14:textId="69C9F690" w:rsidR="00D473E5" w:rsidRPr="00FC7230" w:rsidRDefault="00D473E5" w:rsidP="00D473E5">
      <w:pPr>
        <w:pStyle w:val="ListParagraph"/>
        <w:numPr>
          <w:ilvl w:val="0"/>
          <w:numId w:val="1"/>
        </w:numPr>
        <w:rPr>
          <w:rFonts w:ascii="Times New Roman" w:hAnsi="Times New Roman" w:cs="Times New Roman"/>
        </w:rPr>
      </w:pPr>
      <w:r w:rsidRPr="00FC7230">
        <w:rPr>
          <w:rFonts w:ascii="Times New Roman" w:hAnsi="Times New Roman" w:cs="Times New Roman"/>
        </w:rPr>
        <w:t>WinRM – Windows Remote</w:t>
      </w:r>
      <w:r w:rsidR="00705E67" w:rsidRPr="00FC7230">
        <w:rPr>
          <w:rFonts w:ascii="Times New Roman" w:hAnsi="Times New Roman" w:cs="Times New Roman"/>
        </w:rPr>
        <w:t xml:space="preserve"> Management</w:t>
      </w:r>
    </w:p>
    <w:p w14:paraId="44F78855" w14:textId="4ED76DD5" w:rsidR="00705E67" w:rsidRPr="00FC7230" w:rsidRDefault="00705E67" w:rsidP="00D473E5">
      <w:pPr>
        <w:pStyle w:val="ListParagraph"/>
        <w:numPr>
          <w:ilvl w:val="0"/>
          <w:numId w:val="1"/>
        </w:numPr>
        <w:rPr>
          <w:rFonts w:ascii="Times New Roman" w:hAnsi="Times New Roman" w:cs="Times New Roman"/>
        </w:rPr>
      </w:pPr>
      <w:r w:rsidRPr="00FC7230">
        <w:rPr>
          <w:rFonts w:ascii="Times New Roman" w:hAnsi="Times New Roman" w:cs="Times New Roman"/>
        </w:rPr>
        <w:t>Active Directory Certificate Services (AD CS)</w:t>
      </w:r>
    </w:p>
    <w:p w14:paraId="67D21DE1" w14:textId="0A7F2CEE" w:rsidR="00705E67" w:rsidRPr="00FC7230" w:rsidRDefault="00705E67" w:rsidP="00D473E5">
      <w:pPr>
        <w:pStyle w:val="ListParagraph"/>
        <w:numPr>
          <w:ilvl w:val="0"/>
          <w:numId w:val="1"/>
        </w:numPr>
        <w:rPr>
          <w:rFonts w:ascii="Times New Roman" w:hAnsi="Times New Roman" w:cs="Times New Roman"/>
        </w:rPr>
      </w:pPr>
      <w:r w:rsidRPr="00FC7230">
        <w:rPr>
          <w:rFonts w:ascii="Times New Roman" w:hAnsi="Times New Roman" w:cs="Times New Roman"/>
        </w:rPr>
        <w:t>Public Key Infrastructure (PKI)</w:t>
      </w:r>
    </w:p>
    <w:p w14:paraId="4A93DDC0" w14:textId="4E5629B3" w:rsidR="00705E67" w:rsidRPr="00FC7230" w:rsidRDefault="00705E67" w:rsidP="00D473E5">
      <w:pPr>
        <w:pStyle w:val="ListParagraph"/>
        <w:numPr>
          <w:ilvl w:val="0"/>
          <w:numId w:val="1"/>
        </w:numPr>
        <w:rPr>
          <w:rFonts w:ascii="Times New Roman" w:hAnsi="Times New Roman" w:cs="Times New Roman"/>
        </w:rPr>
      </w:pPr>
      <w:r w:rsidRPr="00FC7230">
        <w:rPr>
          <w:rFonts w:ascii="Times New Roman" w:hAnsi="Times New Roman" w:cs="Times New Roman"/>
        </w:rPr>
        <w:t>Active Directory Federation Services (AD FS)</w:t>
      </w:r>
    </w:p>
    <w:p w14:paraId="1404810D" w14:textId="1FD9C84B" w:rsidR="00705E67" w:rsidRPr="00FC7230" w:rsidRDefault="00705E67" w:rsidP="00D473E5">
      <w:pPr>
        <w:pStyle w:val="ListParagraph"/>
        <w:numPr>
          <w:ilvl w:val="0"/>
          <w:numId w:val="1"/>
        </w:numPr>
        <w:rPr>
          <w:rFonts w:ascii="Times New Roman" w:hAnsi="Times New Roman" w:cs="Times New Roman"/>
        </w:rPr>
      </w:pPr>
      <w:r w:rsidRPr="00FC7230">
        <w:rPr>
          <w:rFonts w:ascii="Times New Roman" w:hAnsi="Times New Roman" w:cs="Times New Roman"/>
        </w:rPr>
        <w:t>Microsoft Entra ID Federation Components</w:t>
      </w:r>
    </w:p>
    <w:p w14:paraId="2CC1F279" w14:textId="77777777" w:rsidR="001F3BD9" w:rsidRPr="00FC7230" w:rsidRDefault="001F3BD9" w:rsidP="00705E67">
      <w:pPr>
        <w:rPr>
          <w:rFonts w:ascii="Times New Roman" w:hAnsi="Times New Roman" w:cs="Times New Roman"/>
          <w:b/>
          <w:bCs/>
          <w:sz w:val="32"/>
          <w:szCs w:val="32"/>
        </w:rPr>
      </w:pPr>
    </w:p>
    <w:p w14:paraId="070ED59E" w14:textId="31588A64" w:rsidR="00705E67" w:rsidRPr="00FC7230" w:rsidRDefault="00705E67" w:rsidP="00705E67">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MITRE ATT&amp;CK Framework Coverage</w:t>
      </w:r>
    </w:p>
    <w:p w14:paraId="5A3A9681" w14:textId="454DCD88" w:rsidR="00705E67" w:rsidRPr="00FC7230" w:rsidRDefault="00705E67" w:rsidP="00705E67">
      <w:pPr>
        <w:pStyle w:val="ListParagraph"/>
        <w:numPr>
          <w:ilvl w:val="0"/>
          <w:numId w:val="1"/>
        </w:numPr>
        <w:rPr>
          <w:rFonts w:ascii="Times New Roman" w:hAnsi="Times New Roman" w:cs="Times New Roman"/>
        </w:rPr>
      </w:pPr>
      <w:r w:rsidRPr="00FC7230">
        <w:rPr>
          <w:rFonts w:ascii="Times New Roman" w:hAnsi="Times New Roman" w:cs="Times New Roman"/>
        </w:rPr>
        <w:t>TA0043 – Reconnaissance</w:t>
      </w:r>
    </w:p>
    <w:p w14:paraId="1D4D8D0C" w14:textId="1F028043" w:rsidR="00705E67" w:rsidRPr="00FC7230" w:rsidRDefault="00705E67" w:rsidP="00705E67">
      <w:pPr>
        <w:pStyle w:val="ListParagraph"/>
        <w:numPr>
          <w:ilvl w:val="0"/>
          <w:numId w:val="1"/>
        </w:numPr>
        <w:rPr>
          <w:rFonts w:ascii="Times New Roman" w:hAnsi="Times New Roman" w:cs="Times New Roman"/>
        </w:rPr>
      </w:pPr>
      <w:r w:rsidRPr="00FC7230">
        <w:rPr>
          <w:rFonts w:ascii="Times New Roman" w:hAnsi="Times New Roman" w:cs="Times New Roman"/>
        </w:rPr>
        <w:t>TA0007 – Discovery</w:t>
      </w:r>
    </w:p>
    <w:p w14:paraId="6117DE66" w14:textId="0FCD1FEB" w:rsidR="00705E67" w:rsidRPr="00FC7230" w:rsidRDefault="00705E67" w:rsidP="00705E67">
      <w:pPr>
        <w:pStyle w:val="ListParagraph"/>
        <w:numPr>
          <w:ilvl w:val="0"/>
          <w:numId w:val="1"/>
        </w:numPr>
        <w:rPr>
          <w:rFonts w:ascii="Times New Roman" w:hAnsi="Times New Roman" w:cs="Times New Roman"/>
        </w:rPr>
      </w:pPr>
      <w:r w:rsidRPr="00FC7230">
        <w:rPr>
          <w:rFonts w:ascii="Times New Roman" w:hAnsi="Times New Roman" w:cs="Times New Roman"/>
        </w:rPr>
        <w:t>TA0001 – Initial Access</w:t>
      </w:r>
    </w:p>
    <w:p w14:paraId="14160EEB" w14:textId="4289087A" w:rsidR="00705E67" w:rsidRPr="00FC7230" w:rsidRDefault="00705E67" w:rsidP="00705E67">
      <w:pPr>
        <w:pStyle w:val="ListParagraph"/>
        <w:numPr>
          <w:ilvl w:val="0"/>
          <w:numId w:val="1"/>
        </w:numPr>
        <w:rPr>
          <w:rFonts w:ascii="Times New Roman" w:hAnsi="Times New Roman" w:cs="Times New Roman"/>
        </w:rPr>
      </w:pPr>
      <w:r w:rsidRPr="00FC7230">
        <w:rPr>
          <w:rFonts w:ascii="Times New Roman" w:hAnsi="Times New Roman" w:cs="Times New Roman"/>
        </w:rPr>
        <w:t>TA0006 – Credential Access</w:t>
      </w:r>
    </w:p>
    <w:p w14:paraId="73F9438E" w14:textId="45446853" w:rsidR="00705E67" w:rsidRPr="00FC7230" w:rsidRDefault="00705E67" w:rsidP="00705E67">
      <w:pPr>
        <w:pStyle w:val="ListParagraph"/>
        <w:numPr>
          <w:ilvl w:val="0"/>
          <w:numId w:val="1"/>
        </w:numPr>
        <w:rPr>
          <w:rFonts w:ascii="Times New Roman" w:hAnsi="Times New Roman" w:cs="Times New Roman"/>
        </w:rPr>
      </w:pPr>
      <w:r w:rsidRPr="00FC7230">
        <w:rPr>
          <w:rFonts w:ascii="Times New Roman" w:hAnsi="Times New Roman" w:cs="Times New Roman"/>
        </w:rPr>
        <w:t>TA0004 – Privilege Escalation</w:t>
      </w:r>
    </w:p>
    <w:p w14:paraId="31B5B7ED" w14:textId="0E55428B" w:rsidR="00705E67" w:rsidRPr="00FC7230" w:rsidRDefault="00705E67" w:rsidP="00705E67">
      <w:pPr>
        <w:pStyle w:val="ListParagraph"/>
        <w:numPr>
          <w:ilvl w:val="0"/>
          <w:numId w:val="1"/>
        </w:numPr>
        <w:rPr>
          <w:rFonts w:ascii="Times New Roman" w:hAnsi="Times New Roman" w:cs="Times New Roman"/>
        </w:rPr>
      </w:pPr>
      <w:r w:rsidRPr="00FC7230">
        <w:rPr>
          <w:rFonts w:ascii="Times New Roman" w:hAnsi="Times New Roman" w:cs="Times New Roman"/>
        </w:rPr>
        <w:lastRenderedPageBreak/>
        <w:t>TA0008 – Lateral Movement</w:t>
      </w:r>
    </w:p>
    <w:p w14:paraId="617C7A79" w14:textId="3ED5BAB9" w:rsidR="00705E67" w:rsidRPr="00FC7230" w:rsidRDefault="00705E67" w:rsidP="00705E67">
      <w:pPr>
        <w:pStyle w:val="ListParagraph"/>
        <w:numPr>
          <w:ilvl w:val="0"/>
          <w:numId w:val="1"/>
        </w:numPr>
        <w:rPr>
          <w:rFonts w:ascii="Times New Roman" w:hAnsi="Times New Roman" w:cs="Times New Roman"/>
        </w:rPr>
      </w:pPr>
      <w:r w:rsidRPr="00FC7230">
        <w:rPr>
          <w:rFonts w:ascii="Times New Roman" w:hAnsi="Times New Roman" w:cs="Times New Roman"/>
        </w:rPr>
        <w:t>TA0003 – Persistence</w:t>
      </w:r>
    </w:p>
    <w:p w14:paraId="63A4093C" w14:textId="1364F635" w:rsidR="00705E67" w:rsidRPr="00FC7230" w:rsidRDefault="00705E67" w:rsidP="00705E67">
      <w:pPr>
        <w:pStyle w:val="ListParagraph"/>
        <w:numPr>
          <w:ilvl w:val="0"/>
          <w:numId w:val="1"/>
        </w:numPr>
        <w:rPr>
          <w:rFonts w:ascii="Times New Roman" w:hAnsi="Times New Roman" w:cs="Times New Roman"/>
        </w:rPr>
      </w:pPr>
      <w:r w:rsidRPr="00FC7230">
        <w:rPr>
          <w:rFonts w:ascii="Times New Roman" w:hAnsi="Times New Roman" w:cs="Times New Roman"/>
        </w:rPr>
        <w:t>TA0005 – Defense Evasion</w:t>
      </w:r>
    </w:p>
    <w:p w14:paraId="7085B5F1" w14:textId="77777777" w:rsidR="001F3BD9" w:rsidRPr="00FC7230" w:rsidRDefault="001F3BD9" w:rsidP="00705E67">
      <w:pPr>
        <w:rPr>
          <w:rFonts w:ascii="Times New Roman" w:hAnsi="Times New Roman" w:cs="Times New Roman"/>
          <w:b/>
          <w:bCs/>
          <w:sz w:val="32"/>
          <w:szCs w:val="32"/>
        </w:rPr>
      </w:pPr>
    </w:p>
    <w:p w14:paraId="53CBE499" w14:textId="277FE520" w:rsidR="00705E67" w:rsidRPr="00FC7230" w:rsidRDefault="00705E67" w:rsidP="00705E67">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Chapter Sections</w:t>
      </w:r>
    </w:p>
    <w:p w14:paraId="65CFCB37" w14:textId="2AEE38B6" w:rsidR="00705E67" w:rsidRPr="00FC7230" w:rsidRDefault="00705E67" w:rsidP="00705E67">
      <w:pPr>
        <w:pStyle w:val="ListParagraph"/>
        <w:numPr>
          <w:ilvl w:val="1"/>
          <w:numId w:val="4"/>
        </w:numPr>
        <w:rPr>
          <w:rFonts w:ascii="Times New Roman" w:hAnsi="Times New Roman" w:cs="Times New Roman"/>
          <w:b/>
          <w:bCs/>
          <w:sz w:val="28"/>
          <w:szCs w:val="28"/>
        </w:rPr>
      </w:pPr>
      <w:r w:rsidRPr="00FC7230">
        <w:rPr>
          <w:rFonts w:ascii="Times New Roman" w:hAnsi="Times New Roman" w:cs="Times New Roman"/>
          <w:b/>
          <w:bCs/>
          <w:color w:val="77206D" w:themeColor="accent5" w:themeShade="BF"/>
          <w:sz w:val="28"/>
          <w:szCs w:val="28"/>
        </w:rPr>
        <w:t>Why Identity Attacks Are Network Attacks</w:t>
      </w:r>
    </w:p>
    <w:p w14:paraId="539C9602" w14:textId="146413D8"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Identity Communications as Attack Paths</w:t>
      </w:r>
    </w:p>
    <w:p w14:paraId="3E4F8AE6" w14:textId="13DAA630"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Protocol Abuse as an Adversary Objective</w:t>
      </w:r>
    </w:p>
    <w:p w14:paraId="440E7A93" w14:textId="5A9D51DC"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Defensive Visibility Challenges</w:t>
      </w:r>
    </w:p>
    <w:p w14:paraId="004C1A58" w14:textId="54A1DD07"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Why Federal and Military Identity Networks Require Protocol-Level Security</w:t>
      </w:r>
      <w:r w:rsidR="001F3BD9" w:rsidRPr="00FC7230">
        <w:rPr>
          <w:rFonts w:ascii="Times New Roman" w:hAnsi="Times New Roman" w:cs="Times New Roman"/>
        </w:rPr>
        <w:br/>
      </w:r>
    </w:p>
    <w:p w14:paraId="5E29F41B" w14:textId="6EDA5F11" w:rsidR="00705E67" w:rsidRPr="00FC7230" w:rsidRDefault="00705E67" w:rsidP="00705E67">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Active Directory Communication Architecture</w:t>
      </w:r>
    </w:p>
    <w:p w14:paraId="614BEC1E" w14:textId="4F09DA92"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Identity Service Dependencies</w:t>
      </w:r>
    </w:p>
    <w:p w14:paraId="19302440" w14:textId="0003CB78"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Authentication Communication Paths</w:t>
      </w:r>
    </w:p>
    <w:p w14:paraId="48A69319" w14:textId="3CDE61F0"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Directory Service Communications</w:t>
      </w:r>
    </w:p>
    <w:p w14:paraId="10EA6105" w14:textId="75EBDC1B"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Enterprise Identity Traffic Flows</w:t>
      </w:r>
    </w:p>
    <w:p w14:paraId="52D36626" w14:textId="31ABD806"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How Attackers Map Identity Communication Paths</w:t>
      </w:r>
    </w:p>
    <w:p w14:paraId="7D3668E9" w14:textId="60A946C2"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How Defenders Monitor Identity Communication Paths</w:t>
      </w:r>
      <w:r w:rsidR="001F3BD9" w:rsidRPr="00FC7230">
        <w:rPr>
          <w:rFonts w:ascii="Times New Roman" w:hAnsi="Times New Roman" w:cs="Times New Roman"/>
        </w:rPr>
        <w:br/>
      </w:r>
    </w:p>
    <w:p w14:paraId="5FA5713A" w14:textId="2F97F952" w:rsidR="00705E67" w:rsidRPr="00FC7230" w:rsidRDefault="00705E67" w:rsidP="00705E67">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Domain Name System (DNS)</w:t>
      </w:r>
    </w:p>
    <w:p w14:paraId="05137C03" w14:textId="3E4EE13B"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DNS Fundamentals</w:t>
      </w:r>
    </w:p>
    <w:p w14:paraId="32559913" w14:textId="167DE896"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DNS and Active Directory Integration</w:t>
      </w:r>
    </w:p>
    <w:p w14:paraId="6856D3E6" w14:textId="472905F9"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Service Records (SRV) and Domain Services</w:t>
      </w:r>
    </w:p>
    <w:p w14:paraId="51062932" w14:textId="5F8E48B4"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DNS Enumeration Techniques</w:t>
      </w:r>
    </w:p>
    <w:p w14:paraId="2DA961FE" w14:textId="3D2FDDEA"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DNS Abuse Scenarios</w:t>
      </w:r>
    </w:p>
    <w:p w14:paraId="59502151" w14:textId="421B0A45"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38785305" w14:textId="2A6E0715"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DNS Enumeration</w:t>
      </w:r>
    </w:p>
    <w:p w14:paraId="0F9CC5B7" w14:textId="00C72E66"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Zone Transfers</w:t>
      </w:r>
    </w:p>
    <w:p w14:paraId="185A4E15" w14:textId="35D0F8CE"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Service Discovery</w:t>
      </w:r>
    </w:p>
    <w:p w14:paraId="03759D36" w14:textId="30335AD1"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Attack Surface Mapping</w:t>
      </w:r>
    </w:p>
    <w:p w14:paraId="2FB28EA9" w14:textId="3ED3CE1F"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6C0236A3" w14:textId="1877E8AB"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DNS Hardening</w:t>
      </w:r>
    </w:p>
    <w:p w14:paraId="7EDA36B7" w14:textId="10ACCE2B"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DNS Logging</w:t>
      </w:r>
    </w:p>
    <w:p w14:paraId="2A239344" w14:textId="415B3BA6"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DNS Monitoring</w:t>
      </w:r>
    </w:p>
    <w:p w14:paraId="436D8CC6" w14:textId="189AF5C3"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DNS Security Controls and DNSSEC</w:t>
      </w:r>
    </w:p>
    <w:p w14:paraId="38681142" w14:textId="114777C8"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DNS Detection Opportunities</w:t>
      </w:r>
      <w:r w:rsidR="001F3BD9" w:rsidRPr="00FC7230">
        <w:rPr>
          <w:rFonts w:ascii="Times New Roman" w:hAnsi="Times New Roman" w:cs="Times New Roman"/>
        </w:rPr>
        <w:br/>
      </w:r>
    </w:p>
    <w:p w14:paraId="23124A82" w14:textId="5D14DC93" w:rsidR="00705E67" w:rsidRPr="00FC7230" w:rsidRDefault="00705E67" w:rsidP="00705E67">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lastRenderedPageBreak/>
        <w:t>Lightweight Directory Access Protocol (LDAP)</w:t>
      </w:r>
    </w:p>
    <w:p w14:paraId="488C404D" w14:textId="49000EA4"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LDAP Fundamentals</w:t>
      </w:r>
    </w:p>
    <w:p w14:paraId="55D993CC" w14:textId="1563A726"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LDAP Query Operations</w:t>
      </w:r>
    </w:p>
    <w:p w14:paraId="246133E8" w14:textId="38DBDFA0"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LDAP Enumeration Methodology</w:t>
      </w:r>
    </w:p>
    <w:p w14:paraId="44A8BBC1" w14:textId="241AB8E1"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LDAP Relay Attacks</w:t>
      </w:r>
    </w:p>
    <w:p w14:paraId="1D37334E" w14:textId="048724A9"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4CE7EACE" w14:textId="6EBE13AB"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Anonymous Enumeration</w:t>
      </w:r>
    </w:p>
    <w:p w14:paraId="251D2FD2" w14:textId="1806D31A"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LDAP Reconnaissance</w:t>
      </w:r>
    </w:p>
    <w:p w14:paraId="3AFB51A2" w14:textId="04C4A642"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LDAP Relay</w:t>
      </w:r>
    </w:p>
    <w:p w14:paraId="144F7DB4" w14:textId="419C4BF4"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Identity Mapping</w:t>
      </w:r>
    </w:p>
    <w:p w14:paraId="7B307391" w14:textId="6F0F8B88"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47EBA6FB" w14:textId="40F0E303"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LDAP Signing</w:t>
      </w:r>
    </w:p>
    <w:p w14:paraId="197C5958" w14:textId="0585EC62"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LDAP Channel Binding</w:t>
      </w:r>
    </w:p>
    <w:p w14:paraId="4C2E69EC" w14:textId="21CBEE12"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Secure Queries</w:t>
      </w:r>
    </w:p>
    <w:p w14:paraId="67FB594E" w14:textId="77F532C5"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LDAP Monitoring</w:t>
      </w:r>
    </w:p>
    <w:p w14:paraId="4A02EA2E" w14:textId="4A0C7928"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Detection Opportunities</w:t>
      </w:r>
      <w:r w:rsidR="001F3BD9" w:rsidRPr="00FC7230">
        <w:rPr>
          <w:rFonts w:ascii="Times New Roman" w:hAnsi="Times New Roman" w:cs="Times New Roman"/>
        </w:rPr>
        <w:br/>
      </w:r>
    </w:p>
    <w:p w14:paraId="099ACCEB" w14:textId="6BF02E04" w:rsidR="00705E67" w:rsidRPr="00FC7230" w:rsidRDefault="00705E67" w:rsidP="00705E67">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Kerberos Authentication Protocol</w:t>
      </w:r>
    </w:p>
    <w:p w14:paraId="5468739B" w14:textId="349A3C75"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Kerberos Architecture</w:t>
      </w:r>
    </w:p>
    <w:p w14:paraId="66B01C2A" w14:textId="7A0781FF"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Authentication Server (AS) Exchanges</w:t>
      </w:r>
    </w:p>
    <w:p w14:paraId="30460CEB" w14:textId="0A6E4055"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Ticket Granting Service (TGS)</w:t>
      </w:r>
    </w:p>
    <w:p w14:paraId="117D5113" w14:textId="65249F2D"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Ticket Granting Ticket (TGT)</w:t>
      </w:r>
    </w:p>
    <w:p w14:paraId="72723DBB" w14:textId="224EBC58"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Privilege Attribute Certificate (PAC)</w:t>
      </w:r>
    </w:p>
    <w:p w14:paraId="15AE1D61" w14:textId="2373988A"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0153F3F3" w14:textId="200399D1"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Kerberoasting</w:t>
      </w:r>
    </w:p>
    <w:p w14:paraId="79155FBF" w14:textId="1E4DBCE2"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AS-REP Roasting</w:t>
      </w:r>
    </w:p>
    <w:p w14:paraId="5714EC30" w14:textId="06D71B81"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Pass-the-Ticket (PtT)</w:t>
      </w:r>
    </w:p>
    <w:p w14:paraId="0819694B" w14:textId="379DCA5D"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Golden Tickets</w:t>
      </w:r>
    </w:p>
    <w:p w14:paraId="4C59AF32" w14:textId="0C227E2A"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Silver Tickets</w:t>
      </w:r>
    </w:p>
    <w:p w14:paraId="52193B53" w14:textId="4821E182"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484DDA66" w14:textId="33BCE333"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AES Enforcement</w:t>
      </w:r>
    </w:p>
    <w:p w14:paraId="6D005EFD" w14:textId="04DE434F"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Kerberos Armoring</w:t>
      </w:r>
    </w:p>
    <w:p w14:paraId="7BF249DB" w14:textId="1567E6DF"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Protected Users Group</w:t>
      </w:r>
    </w:p>
    <w:p w14:paraId="7048CDFE" w14:textId="1598240D"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Tiered Administration</w:t>
      </w:r>
    </w:p>
    <w:p w14:paraId="421E0527" w14:textId="25E27C23"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Authentication Policies</w:t>
      </w:r>
    </w:p>
    <w:p w14:paraId="1670C69C" w14:textId="6FF42C63"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Detection Opportunities</w:t>
      </w:r>
    </w:p>
    <w:p w14:paraId="10B44096" w14:textId="6252E626"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Common Misconfigurations</w:t>
      </w:r>
      <w:r w:rsidR="001F3BD9" w:rsidRPr="00FC7230">
        <w:rPr>
          <w:rFonts w:ascii="Times New Roman" w:hAnsi="Times New Roman" w:cs="Times New Roman"/>
        </w:rPr>
        <w:br/>
      </w:r>
    </w:p>
    <w:p w14:paraId="4D5D1184" w14:textId="4A5E752D" w:rsidR="00705E67" w:rsidRPr="00FC7230" w:rsidRDefault="00705E67" w:rsidP="00705E67">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New Technology Local Area Network Manager (NTLM) Authentication</w:t>
      </w:r>
    </w:p>
    <w:p w14:paraId="44F9BBDC" w14:textId="7723D086"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NTLM Overview</w:t>
      </w:r>
    </w:p>
    <w:p w14:paraId="0874FF79" w14:textId="012539AE"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lastRenderedPageBreak/>
        <w:t>Challenge-Response Process</w:t>
      </w:r>
    </w:p>
    <w:p w14:paraId="31211D64" w14:textId="53775B06"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06C7D51A" w14:textId="33755AD4"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NTLM Relay</w:t>
      </w:r>
    </w:p>
    <w:p w14:paraId="4AA350C6" w14:textId="1F1A1BBD"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Pass-the-Hash (PtH)</w:t>
      </w:r>
    </w:p>
    <w:p w14:paraId="69E627DF" w14:textId="0A123AAD"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Credential Theft and Capture</w:t>
      </w:r>
    </w:p>
    <w:p w14:paraId="570E6B4E" w14:textId="5E691A5D"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Passback Attacks</w:t>
      </w:r>
    </w:p>
    <w:p w14:paraId="397FDA56" w14:textId="1E6DF0B4"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7F8EE98B" w14:textId="16B56A1F"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NTLM Reduction or Elimination</w:t>
      </w:r>
    </w:p>
    <w:p w14:paraId="60829070" w14:textId="7E8859D2"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SMB Signing</w:t>
      </w:r>
    </w:p>
    <w:p w14:paraId="7BE04347" w14:textId="707CF99B"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Channel Binding</w:t>
      </w:r>
    </w:p>
    <w:p w14:paraId="6B1B9984" w14:textId="705F0711"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Protocol Restrictions</w:t>
      </w:r>
    </w:p>
    <w:p w14:paraId="59CF5BE1" w14:textId="154137A1"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Detection Opportunities</w:t>
      </w:r>
    </w:p>
    <w:p w14:paraId="4E2F45D7" w14:textId="1398FCD6"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Common Misconfigurations</w:t>
      </w:r>
      <w:r w:rsidR="001F3BD9" w:rsidRPr="00FC7230">
        <w:rPr>
          <w:rFonts w:ascii="Times New Roman" w:hAnsi="Times New Roman" w:cs="Times New Roman"/>
        </w:rPr>
        <w:br/>
      </w:r>
    </w:p>
    <w:p w14:paraId="21BA8AD4" w14:textId="31B48163" w:rsidR="00705E67" w:rsidRPr="00FC7230" w:rsidRDefault="00705E67" w:rsidP="00705E67">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Server Message Block (SMB)</w:t>
      </w:r>
    </w:p>
    <w:p w14:paraId="18BD516D" w14:textId="28DF5B92"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SMB Communications</w:t>
      </w:r>
    </w:p>
    <w:p w14:paraId="7BF38816" w14:textId="5990C420"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Administrative File Shares</w:t>
      </w:r>
    </w:p>
    <w:p w14:paraId="01E4538F" w14:textId="7061399D"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Remote Administration Risks</w:t>
      </w:r>
    </w:p>
    <w:p w14:paraId="3BF893C5" w14:textId="08344C50"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5C571378" w14:textId="72E75398"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SMB Relay</w:t>
      </w:r>
    </w:p>
    <w:p w14:paraId="30DE75D1" w14:textId="2EC96E20"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PsExec Operations</w:t>
      </w:r>
    </w:p>
    <w:p w14:paraId="075BA67D" w14:textId="203DC5F7"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Lateral Movement and Privilege Escalation</w:t>
      </w:r>
    </w:p>
    <w:p w14:paraId="46BFC293" w14:textId="5CEC338B"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Remote Services Creation</w:t>
      </w:r>
    </w:p>
    <w:p w14:paraId="7C2B81FB" w14:textId="0F88827B"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0DD85416" w14:textId="088B65F8"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SMB Hardening</w:t>
      </w:r>
    </w:p>
    <w:p w14:paraId="5C39B269" w14:textId="675539A1"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Share Restrictions</w:t>
      </w:r>
    </w:p>
    <w:p w14:paraId="09F34C0F" w14:textId="7F35E862"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Administrative Access Controls</w:t>
      </w:r>
    </w:p>
    <w:p w14:paraId="56482626" w14:textId="517CA2C1"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Network Segmentation</w:t>
      </w:r>
    </w:p>
    <w:p w14:paraId="0B476BD7" w14:textId="3CC5DABF"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Detection Opportunities</w:t>
      </w:r>
      <w:r w:rsidR="001F3BD9" w:rsidRPr="00FC7230">
        <w:rPr>
          <w:rFonts w:ascii="Times New Roman" w:hAnsi="Times New Roman" w:cs="Times New Roman"/>
        </w:rPr>
        <w:br/>
      </w:r>
    </w:p>
    <w:p w14:paraId="2D8957E9" w14:textId="697EF6A8" w:rsidR="00705E67" w:rsidRPr="00FC7230" w:rsidRDefault="00705E67" w:rsidP="00705E67">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Remote Procedure Call (RPC) and Netlogon</w:t>
      </w:r>
    </w:p>
    <w:p w14:paraId="38FE5BDD" w14:textId="455F232F"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RPC Fundamentals</w:t>
      </w:r>
    </w:p>
    <w:p w14:paraId="357DC0AF" w14:textId="4F6AB29C"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Netlogon Communications</w:t>
      </w:r>
    </w:p>
    <w:p w14:paraId="44ADF76D" w14:textId="6C8250E8" w:rsidR="00705E67" w:rsidRPr="00FC7230" w:rsidRDefault="00705E67" w:rsidP="00705E67">
      <w:pPr>
        <w:pStyle w:val="ListParagraph"/>
        <w:numPr>
          <w:ilvl w:val="2"/>
          <w:numId w:val="4"/>
        </w:numPr>
        <w:rPr>
          <w:rFonts w:ascii="Times New Roman" w:hAnsi="Times New Roman" w:cs="Times New Roman"/>
        </w:rPr>
      </w:pPr>
      <w:r w:rsidRPr="00FC7230">
        <w:rPr>
          <w:rFonts w:ascii="Times New Roman" w:hAnsi="Times New Roman" w:cs="Times New Roman"/>
        </w:rPr>
        <w:t>Replication Traffic</w:t>
      </w:r>
    </w:p>
    <w:p w14:paraId="7FCBECAE" w14:textId="04094359"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4D387374" w14:textId="38A385F0"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DCSync Foundations</w:t>
      </w:r>
    </w:p>
    <w:p w14:paraId="248A1911" w14:textId="391DC255"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DCShadow Foundations</w:t>
      </w:r>
    </w:p>
    <w:p w14:paraId="4FBF23F6" w14:textId="5E66C652"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Domain Replication Abuse</w:t>
      </w:r>
    </w:p>
    <w:p w14:paraId="684F5FCF" w14:textId="47DA5DB6" w:rsidR="00705E67" w:rsidRPr="00FC7230" w:rsidRDefault="00705E67" w:rsidP="00705E67">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71163533" w14:textId="033CB53E" w:rsidR="00705E67" w:rsidRPr="00FC7230" w:rsidRDefault="00705E67" w:rsidP="00705E67">
      <w:pPr>
        <w:pStyle w:val="ListParagraph"/>
        <w:numPr>
          <w:ilvl w:val="4"/>
          <w:numId w:val="4"/>
        </w:numPr>
        <w:rPr>
          <w:rFonts w:ascii="Times New Roman" w:hAnsi="Times New Roman" w:cs="Times New Roman"/>
        </w:rPr>
      </w:pPr>
      <w:r w:rsidRPr="00FC7230">
        <w:rPr>
          <w:rFonts w:ascii="Times New Roman" w:hAnsi="Times New Roman" w:cs="Times New Roman"/>
        </w:rPr>
        <w:t>Domain Replication Security</w:t>
      </w:r>
    </w:p>
    <w:p w14:paraId="1E06294C" w14:textId="782CAF75" w:rsidR="00705E67" w:rsidRPr="00FC7230" w:rsidRDefault="000F2E2B" w:rsidP="00705E67">
      <w:pPr>
        <w:pStyle w:val="ListParagraph"/>
        <w:numPr>
          <w:ilvl w:val="4"/>
          <w:numId w:val="4"/>
        </w:numPr>
        <w:rPr>
          <w:rFonts w:ascii="Times New Roman" w:hAnsi="Times New Roman" w:cs="Times New Roman"/>
        </w:rPr>
      </w:pPr>
      <w:r w:rsidRPr="00FC7230">
        <w:rPr>
          <w:rFonts w:ascii="Times New Roman" w:hAnsi="Times New Roman" w:cs="Times New Roman"/>
        </w:rPr>
        <w:lastRenderedPageBreak/>
        <w:t>Netlogon Hardening</w:t>
      </w:r>
    </w:p>
    <w:p w14:paraId="67A375E5" w14:textId="3228A04E" w:rsidR="000F2E2B" w:rsidRPr="00FC7230" w:rsidRDefault="000F2E2B" w:rsidP="00705E67">
      <w:pPr>
        <w:pStyle w:val="ListParagraph"/>
        <w:numPr>
          <w:ilvl w:val="4"/>
          <w:numId w:val="4"/>
        </w:numPr>
        <w:rPr>
          <w:rFonts w:ascii="Times New Roman" w:hAnsi="Times New Roman" w:cs="Times New Roman"/>
        </w:rPr>
      </w:pPr>
      <w:r w:rsidRPr="00FC7230">
        <w:rPr>
          <w:rFonts w:ascii="Times New Roman" w:hAnsi="Times New Roman" w:cs="Times New Roman"/>
        </w:rPr>
        <w:t>Domain Replication Monitoring</w:t>
      </w:r>
    </w:p>
    <w:p w14:paraId="5520CD4E" w14:textId="5C87D8C7"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Detection Opportunities</w:t>
      </w:r>
      <w:r w:rsidR="001F3BD9" w:rsidRPr="00FC7230">
        <w:rPr>
          <w:rFonts w:ascii="Times New Roman" w:hAnsi="Times New Roman" w:cs="Times New Roman"/>
        </w:rPr>
        <w:br/>
      </w:r>
    </w:p>
    <w:p w14:paraId="407085E3" w14:textId="74A5846D" w:rsidR="000F2E2B" w:rsidRPr="00FC7230" w:rsidRDefault="000F2E2B" w:rsidP="000F2E2B">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Windows Remote Management (WinRM)</w:t>
      </w:r>
    </w:p>
    <w:p w14:paraId="1244C188" w14:textId="71021513"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WinRM Communications</w:t>
      </w:r>
    </w:p>
    <w:p w14:paraId="3571DA7E" w14:textId="27D32350"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Administrative Usage</w:t>
      </w:r>
    </w:p>
    <w:p w14:paraId="0871EED4" w14:textId="459F3CCC" w:rsidR="000F2E2B" w:rsidRPr="00FC7230" w:rsidRDefault="000F2E2B" w:rsidP="000F2E2B">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69817311" w14:textId="5780EA4C"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Remote Code Execution (RCE)</w:t>
      </w:r>
    </w:p>
    <w:p w14:paraId="0280F5A0" w14:textId="032DF59C"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Lateral Movement</w:t>
      </w:r>
    </w:p>
    <w:p w14:paraId="0AE55B6E" w14:textId="69FE80A3"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Administrative Abuse</w:t>
      </w:r>
    </w:p>
    <w:p w14:paraId="5B9AC81C" w14:textId="58312FE7" w:rsidR="000F2E2B" w:rsidRPr="00FC7230" w:rsidRDefault="000F2E2B" w:rsidP="000F2E2B">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267FC4DB" w14:textId="37FEDACF"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WinRM Restrictions</w:t>
      </w:r>
    </w:p>
    <w:p w14:paraId="3DDF03F0" w14:textId="68687BEF"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Access Controls</w:t>
      </w:r>
    </w:p>
    <w:p w14:paraId="1A5738DC" w14:textId="68B70B77"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Monitoring</w:t>
      </w:r>
    </w:p>
    <w:p w14:paraId="16FC6C90" w14:textId="6CF96F67"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Detection Opportunities</w:t>
      </w:r>
      <w:r w:rsidR="001F3BD9" w:rsidRPr="00FC7230">
        <w:rPr>
          <w:rFonts w:ascii="Times New Roman" w:hAnsi="Times New Roman" w:cs="Times New Roman"/>
        </w:rPr>
        <w:br/>
      </w:r>
    </w:p>
    <w:p w14:paraId="78AF2A4C" w14:textId="3BE0ACB7" w:rsidR="000F2E2B" w:rsidRPr="00FC7230" w:rsidRDefault="000F2E2B" w:rsidP="000F2E2B">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Public Key Infrastructure (PKI) Communications</w:t>
      </w:r>
    </w:p>
    <w:p w14:paraId="25D59FC1" w14:textId="1FEC9BDB"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Certificate Enrollment Traffic</w:t>
      </w:r>
    </w:p>
    <w:p w14:paraId="23A38B40" w14:textId="2003A4BC"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Certificate Validation Processes</w:t>
      </w:r>
    </w:p>
    <w:p w14:paraId="3B6EA92F" w14:textId="6399DF7B"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CRL and OCSP Communications</w:t>
      </w:r>
    </w:p>
    <w:p w14:paraId="2B10FD3D" w14:textId="71958FD2" w:rsidR="000F2E2B" w:rsidRPr="00FC7230" w:rsidRDefault="000F2E2B" w:rsidP="000F2E2B">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5C62A62D" w14:textId="1A41A3D4"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Certificate Enrollment Abuse</w:t>
      </w:r>
    </w:p>
    <w:p w14:paraId="46670A62" w14:textId="1ED1AEBE"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AD CS Attack Foundations</w:t>
      </w:r>
    </w:p>
    <w:p w14:paraId="681C1584" w14:textId="211F4B9A"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ESC1-ESC16 Attack Foundations</w:t>
      </w:r>
    </w:p>
    <w:p w14:paraId="3EAEBC01" w14:textId="2D483D6D" w:rsidR="000F2E2B" w:rsidRPr="00FC7230" w:rsidRDefault="000F2E2B" w:rsidP="000F2E2B">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2E89BCD6" w14:textId="6491A35B"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PKI Hardening</w:t>
      </w:r>
    </w:p>
    <w:p w14:paraId="7B7329E3" w14:textId="08B468AD"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Enrollment Restrictions</w:t>
      </w:r>
    </w:p>
    <w:p w14:paraId="534EDE50" w14:textId="31F91625"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Certificate Monitoring</w:t>
      </w:r>
    </w:p>
    <w:p w14:paraId="35612C2D" w14:textId="1C7102AE"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Detection Opportunities</w:t>
      </w:r>
      <w:r w:rsidR="001F3BD9" w:rsidRPr="00FC7230">
        <w:rPr>
          <w:rFonts w:ascii="Times New Roman" w:hAnsi="Times New Roman" w:cs="Times New Roman"/>
        </w:rPr>
        <w:br/>
      </w:r>
    </w:p>
    <w:p w14:paraId="2E388C24" w14:textId="6A25C379" w:rsidR="000F2E2B" w:rsidRPr="00FC7230" w:rsidRDefault="000F2E2B" w:rsidP="000F2E2B">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Federation and Identity Protocols</w:t>
      </w:r>
    </w:p>
    <w:p w14:paraId="463177ED" w14:textId="198D151A"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SAML Communications</w:t>
      </w:r>
    </w:p>
    <w:p w14:paraId="4BE26F53" w14:textId="17797B96"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OAuth Communications</w:t>
      </w:r>
    </w:p>
    <w:p w14:paraId="171F167F" w14:textId="48A40539"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OpenID Connect (OIDC) Communications</w:t>
      </w:r>
    </w:p>
    <w:p w14:paraId="3F97D412" w14:textId="457FCBA6" w:rsidR="000F2E2B" w:rsidRPr="00FC7230" w:rsidRDefault="000F2E2B" w:rsidP="000F2E2B">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715BC951" w14:textId="7CCAC485"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Federation Abuse</w:t>
      </w:r>
    </w:p>
    <w:p w14:paraId="41FFE953" w14:textId="61C2B27D"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Token Theft</w:t>
      </w:r>
    </w:p>
    <w:p w14:paraId="7584AE6F" w14:textId="576930F9"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Golden SAML Foundations</w:t>
      </w:r>
    </w:p>
    <w:p w14:paraId="252B4274" w14:textId="29BD7602" w:rsidR="000F2E2B" w:rsidRPr="00FC7230" w:rsidRDefault="000F2E2B" w:rsidP="000F2E2B">
      <w:pPr>
        <w:pStyle w:val="ListParagraph"/>
        <w:numPr>
          <w:ilvl w:val="3"/>
          <w:numId w:val="4"/>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10FD10E8" w14:textId="02B89F14"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lastRenderedPageBreak/>
        <w:t>Federation Hardening</w:t>
      </w:r>
    </w:p>
    <w:p w14:paraId="5D538D02" w14:textId="5134FD06"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Token Monitoring</w:t>
      </w:r>
    </w:p>
    <w:p w14:paraId="21C70A43" w14:textId="5484B650" w:rsidR="000F2E2B" w:rsidRPr="00FC7230" w:rsidRDefault="000F2E2B" w:rsidP="000F2E2B">
      <w:pPr>
        <w:pStyle w:val="ListParagraph"/>
        <w:numPr>
          <w:ilvl w:val="4"/>
          <w:numId w:val="4"/>
        </w:numPr>
        <w:rPr>
          <w:rFonts w:ascii="Times New Roman" w:hAnsi="Times New Roman" w:cs="Times New Roman"/>
        </w:rPr>
      </w:pPr>
      <w:r w:rsidRPr="00FC7230">
        <w:rPr>
          <w:rFonts w:ascii="Times New Roman" w:hAnsi="Times New Roman" w:cs="Times New Roman"/>
        </w:rPr>
        <w:t>Trust Validation</w:t>
      </w:r>
    </w:p>
    <w:p w14:paraId="428A3F1A" w14:textId="2857667F"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Detection Opportunities</w:t>
      </w:r>
      <w:r w:rsidR="001F3BD9" w:rsidRPr="00FC7230">
        <w:rPr>
          <w:rFonts w:ascii="Times New Roman" w:hAnsi="Times New Roman" w:cs="Times New Roman"/>
        </w:rPr>
        <w:br/>
      </w:r>
    </w:p>
    <w:p w14:paraId="2EABD3A7" w14:textId="460AA299" w:rsidR="000F2E2B" w:rsidRPr="00FC7230" w:rsidRDefault="000F2E2B" w:rsidP="000F2E2B">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Protocol Hardening and Defensive Monitoring</w:t>
      </w:r>
    </w:p>
    <w:p w14:paraId="7C1543DA" w14:textId="0215DCC1"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Protocol Hardening Strategy</w:t>
      </w:r>
    </w:p>
    <w:p w14:paraId="100AA1B3" w14:textId="22ED3795"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Network Segmentation</w:t>
      </w:r>
    </w:p>
    <w:p w14:paraId="05CD6B22" w14:textId="01E2ECE9"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Identity Telemetry Collection</w:t>
      </w:r>
    </w:p>
    <w:p w14:paraId="2638D1EB" w14:textId="11D5ADAD"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Threat Hunting Opportunities</w:t>
      </w:r>
    </w:p>
    <w:p w14:paraId="070EE5F6" w14:textId="02B150A7"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Detection Security Engineering Considerations</w:t>
      </w:r>
    </w:p>
    <w:p w14:paraId="45408F69" w14:textId="3C03F153"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Identity-Focused Monitoring Architecture</w:t>
      </w:r>
      <w:r w:rsidR="001F3BD9" w:rsidRPr="00FC7230">
        <w:rPr>
          <w:rFonts w:ascii="Times New Roman" w:hAnsi="Times New Roman" w:cs="Times New Roman"/>
        </w:rPr>
        <w:br/>
      </w:r>
    </w:p>
    <w:p w14:paraId="6B8DE347" w14:textId="3DB8F63E" w:rsidR="000F2E2B" w:rsidRPr="00FC7230" w:rsidRDefault="000F2E2B" w:rsidP="000F2E2B">
      <w:pPr>
        <w:pStyle w:val="ListParagraph"/>
        <w:numPr>
          <w:ilvl w:val="1"/>
          <w:numId w:val="4"/>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Chapter Summary</w:t>
      </w:r>
    </w:p>
    <w:p w14:paraId="47D6ACA8" w14:textId="2846C558"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Key Concepts Reviewed</w:t>
      </w:r>
    </w:p>
    <w:p w14:paraId="5457CA19" w14:textId="2E9B1C7E"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Protocol Abuse and Defensive Controls</w:t>
      </w:r>
    </w:p>
    <w:p w14:paraId="2B4C9EEC" w14:textId="165FB1B6"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Identity Communications as Security Boundaries</w:t>
      </w:r>
    </w:p>
    <w:p w14:paraId="2EC41781" w14:textId="4E6671A7" w:rsidR="000F2E2B" w:rsidRPr="00FC7230" w:rsidRDefault="000F2E2B" w:rsidP="000F2E2B">
      <w:pPr>
        <w:pStyle w:val="ListParagraph"/>
        <w:numPr>
          <w:ilvl w:val="2"/>
          <w:numId w:val="4"/>
        </w:numPr>
        <w:rPr>
          <w:rFonts w:ascii="Times New Roman" w:hAnsi="Times New Roman" w:cs="Times New Roman"/>
        </w:rPr>
      </w:pPr>
      <w:r w:rsidRPr="00FC7230">
        <w:rPr>
          <w:rFonts w:ascii="Times New Roman" w:hAnsi="Times New Roman" w:cs="Times New Roman"/>
        </w:rPr>
        <w:t>Preparing for Security Assessments and Attack Surface Analysis</w:t>
      </w:r>
    </w:p>
    <w:p w14:paraId="0B90FC33" w14:textId="77777777" w:rsidR="001F3BD9" w:rsidRPr="00FC7230" w:rsidRDefault="001F3BD9" w:rsidP="000F2E2B">
      <w:pPr>
        <w:rPr>
          <w:rFonts w:ascii="Times New Roman" w:hAnsi="Times New Roman" w:cs="Times New Roman"/>
          <w:b/>
          <w:bCs/>
          <w:sz w:val="32"/>
          <w:szCs w:val="32"/>
        </w:rPr>
      </w:pPr>
    </w:p>
    <w:p w14:paraId="180F4E1B" w14:textId="7E4DD929" w:rsidR="000F2E2B" w:rsidRPr="00FC7230" w:rsidRDefault="000F2E2B" w:rsidP="000F2E2B">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Key Takeaways</w:t>
      </w:r>
    </w:p>
    <w:p w14:paraId="1E844393" w14:textId="680D769B" w:rsidR="000F2E2B" w:rsidRPr="00FC7230" w:rsidRDefault="000F2E2B" w:rsidP="000F2E2B">
      <w:pPr>
        <w:pStyle w:val="ListParagraph"/>
        <w:numPr>
          <w:ilvl w:val="0"/>
          <w:numId w:val="1"/>
        </w:numPr>
        <w:rPr>
          <w:rFonts w:ascii="Times New Roman" w:hAnsi="Times New Roman" w:cs="Times New Roman"/>
        </w:rPr>
      </w:pPr>
      <w:r w:rsidRPr="00FC7230">
        <w:rPr>
          <w:rFonts w:ascii="Times New Roman" w:hAnsi="Times New Roman" w:cs="Times New Roman"/>
        </w:rPr>
        <w:t>Every major Active Directory attack abuse one or more communications protocols.</w:t>
      </w:r>
    </w:p>
    <w:p w14:paraId="36EEF6BC" w14:textId="5FD50FC5" w:rsidR="000F2E2B" w:rsidRPr="00FC7230" w:rsidRDefault="000F2E2B" w:rsidP="000F2E2B">
      <w:pPr>
        <w:pStyle w:val="ListParagraph"/>
        <w:numPr>
          <w:ilvl w:val="0"/>
          <w:numId w:val="1"/>
        </w:numPr>
        <w:rPr>
          <w:rFonts w:ascii="Times New Roman" w:hAnsi="Times New Roman" w:cs="Times New Roman"/>
        </w:rPr>
      </w:pPr>
      <w:r w:rsidRPr="00FC7230">
        <w:rPr>
          <w:rFonts w:ascii="Times New Roman" w:hAnsi="Times New Roman" w:cs="Times New Roman"/>
        </w:rPr>
        <w:t>Understanding identity communications is essential for both attackers and defenders to be successful.</w:t>
      </w:r>
    </w:p>
    <w:p w14:paraId="7F91EA77" w14:textId="363DEF0C" w:rsidR="000F2E2B" w:rsidRPr="00FC7230" w:rsidRDefault="000F2E2B" w:rsidP="000F2E2B">
      <w:pPr>
        <w:pStyle w:val="ListParagraph"/>
        <w:numPr>
          <w:ilvl w:val="0"/>
          <w:numId w:val="1"/>
        </w:numPr>
        <w:rPr>
          <w:rFonts w:ascii="Times New Roman" w:hAnsi="Times New Roman" w:cs="Times New Roman"/>
        </w:rPr>
      </w:pPr>
      <w:r w:rsidRPr="00FC7230">
        <w:rPr>
          <w:rFonts w:ascii="Times New Roman" w:hAnsi="Times New Roman" w:cs="Times New Roman"/>
        </w:rPr>
        <w:t>Kerberos, NTLM, LDAP, DNS, SMB, RPC, and federation protocols form the foundation of identity operations.</w:t>
      </w:r>
    </w:p>
    <w:p w14:paraId="3B21A217" w14:textId="1C0D896D" w:rsidR="000F2E2B" w:rsidRPr="00FC7230" w:rsidRDefault="000F2E2B" w:rsidP="000F2E2B">
      <w:pPr>
        <w:pStyle w:val="ListParagraph"/>
        <w:numPr>
          <w:ilvl w:val="0"/>
          <w:numId w:val="1"/>
        </w:numPr>
        <w:rPr>
          <w:rFonts w:ascii="Times New Roman" w:hAnsi="Times New Roman" w:cs="Times New Roman"/>
        </w:rPr>
      </w:pPr>
      <w:r w:rsidRPr="00FC7230">
        <w:rPr>
          <w:rFonts w:ascii="Times New Roman" w:hAnsi="Times New Roman" w:cs="Times New Roman"/>
        </w:rPr>
        <w:t>Protocol hardening significantly reduces attack surface exposure.</w:t>
      </w:r>
    </w:p>
    <w:p w14:paraId="0166AD2E" w14:textId="092B7FE1" w:rsidR="000F2E2B" w:rsidRPr="00FC7230" w:rsidRDefault="000F2E2B" w:rsidP="000F2E2B">
      <w:pPr>
        <w:pStyle w:val="ListParagraph"/>
        <w:numPr>
          <w:ilvl w:val="0"/>
          <w:numId w:val="1"/>
        </w:numPr>
        <w:rPr>
          <w:rFonts w:ascii="Times New Roman" w:hAnsi="Times New Roman" w:cs="Times New Roman"/>
        </w:rPr>
      </w:pPr>
      <w:r w:rsidRPr="00FC7230">
        <w:rPr>
          <w:rFonts w:ascii="Times New Roman" w:hAnsi="Times New Roman" w:cs="Times New Roman"/>
        </w:rPr>
        <w:t>Effective monitoring requires visibility into identity-related communications.</w:t>
      </w:r>
    </w:p>
    <w:p w14:paraId="71F9B992" w14:textId="2A7866D3" w:rsidR="000F2E2B" w:rsidRPr="00FC7230" w:rsidRDefault="000F2E2B" w:rsidP="000F2E2B">
      <w:pPr>
        <w:pStyle w:val="ListParagraph"/>
        <w:numPr>
          <w:ilvl w:val="0"/>
          <w:numId w:val="1"/>
        </w:numPr>
        <w:rPr>
          <w:rFonts w:ascii="Times New Roman" w:hAnsi="Times New Roman" w:cs="Times New Roman"/>
        </w:rPr>
      </w:pPr>
      <w:r w:rsidRPr="00FC7230">
        <w:rPr>
          <w:rFonts w:ascii="Times New Roman" w:hAnsi="Times New Roman" w:cs="Times New Roman"/>
        </w:rPr>
        <w:t>Understanding protocol behavior is critical before conducting any attack surface analysis and security assessment.</w:t>
      </w:r>
    </w:p>
    <w:p w14:paraId="222ABB71" w14:textId="1446EE98" w:rsidR="00AF5778" w:rsidRPr="001162FF" w:rsidRDefault="004F025B" w:rsidP="004F025B">
      <w:pPr>
        <w:jc w:val="center"/>
        <w:rPr>
          <w:color w:val="77206D" w:themeColor="accent5" w:themeShade="BF"/>
        </w:rPr>
      </w:pPr>
      <w:r w:rsidRPr="001162FF">
        <w:rPr>
          <w:color w:val="77206D" w:themeColor="accent5" w:themeShade="BF"/>
        </w:rPr>
        <w:t>=:=:=:=:=:=:=:=:=:=:</w:t>
      </w:r>
    </w:p>
    <w:p w14:paraId="2E238255" w14:textId="77777777" w:rsidR="004F025B" w:rsidRDefault="004F025B" w:rsidP="004F025B"/>
    <w:p w14:paraId="2BF252C8" w14:textId="77777777" w:rsidR="004F025B" w:rsidRDefault="004F025B" w:rsidP="004F025B"/>
    <w:p w14:paraId="659EBFBF" w14:textId="77777777" w:rsidR="004F025B" w:rsidRDefault="004F025B" w:rsidP="004F025B"/>
    <w:p w14:paraId="1F6A273E" w14:textId="77777777" w:rsidR="004F025B" w:rsidRDefault="004F025B" w:rsidP="004F025B"/>
    <w:p w14:paraId="5C3D047E" w14:textId="77777777" w:rsidR="004F025B" w:rsidRDefault="004F025B" w:rsidP="004F025B"/>
    <w:p w14:paraId="210F9747" w14:textId="77777777" w:rsidR="004F025B" w:rsidRDefault="004F025B" w:rsidP="004F025B"/>
    <w:p w14:paraId="0A4B51B5" w14:textId="77777777" w:rsidR="004F025B" w:rsidRDefault="004F025B" w:rsidP="004F025B"/>
    <w:p w14:paraId="01926051" w14:textId="77777777" w:rsidR="004F025B" w:rsidRDefault="004F025B" w:rsidP="004F025B"/>
    <w:p w14:paraId="0DF4E28C" w14:textId="77777777" w:rsidR="004F025B" w:rsidRDefault="004F025B" w:rsidP="004F025B"/>
    <w:p w14:paraId="794E4A82" w14:textId="77777777" w:rsidR="00950815" w:rsidRDefault="00950815" w:rsidP="004F025B">
      <w:pPr>
        <w:rPr>
          <w:b/>
          <w:bCs/>
          <w:color w:val="FB69EA"/>
          <w:sz w:val="44"/>
          <w:szCs w:val="44"/>
        </w:rPr>
      </w:pPr>
    </w:p>
    <w:p w14:paraId="05F33CFE" w14:textId="77777777" w:rsidR="00950815" w:rsidRDefault="00950815" w:rsidP="004F025B">
      <w:pPr>
        <w:rPr>
          <w:b/>
          <w:bCs/>
          <w:color w:val="FB69EA"/>
          <w:sz w:val="44"/>
          <w:szCs w:val="44"/>
        </w:rPr>
      </w:pPr>
    </w:p>
    <w:p w14:paraId="08A1ACA0" w14:textId="77777777" w:rsidR="00950815" w:rsidRDefault="00950815" w:rsidP="004F025B">
      <w:pPr>
        <w:rPr>
          <w:b/>
          <w:bCs/>
          <w:color w:val="FB69EA"/>
          <w:sz w:val="44"/>
          <w:szCs w:val="44"/>
        </w:rPr>
      </w:pPr>
    </w:p>
    <w:p w14:paraId="5EFFB6E7" w14:textId="77777777" w:rsidR="00950815" w:rsidRDefault="00950815" w:rsidP="004F025B">
      <w:pPr>
        <w:rPr>
          <w:b/>
          <w:bCs/>
          <w:color w:val="FB69EA"/>
          <w:sz w:val="44"/>
          <w:szCs w:val="44"/>
        </w:rPr>
      </w:pPr>
    </w:p>
    <w:p w14:paraId="32529859" w14:textId="77777777" w:rsidR="00950815" w:rsidRDefault="00950815" w:rsidP="004F025B">
      <w:pPr>
        <w:rPr>
          <w:b/>
          <w:bCs/>
          <w:color w:val="FB69EA"/>
          <w:sz w:val="44"/>
          <w:szCs w:val="44"/>
        </w:rPr>
      </w:pPr>
    </w:p>
    <w:p w14:paraId="3810BC77" w14:textId="77777777" w:rsidR="00950815" w:rsidRDefault="00950815" w:rsidP="004F025B">
      <w:pPr>
        <w:rPr>
          <w:b/>
          <w:bCs/>
          <w:color w:val="FB69EA"/>
          <w:sz w:val="44"/>
          <w:szCs w:val="44"/>
        </w:rPr>
      </w:pPr>
    </w:p>
    <w:p w14:paraId="2480F159" w14:textId="77777777" w:rsidR="00950815" w:rsidRDefault="00950815" w:rsidP="004F025B">
      <w:pPr>
        <w:rPr>
          <w:b/>
          <w:bCs/>
          <w:color w:val="FB69EA"/>
          <w:sz w:val="44"/>
          <w:szCs w:val="44"/>
        </w:rPr>
      </w:pPr>
    </w:p>
    <w:p w14:paraId="54769D6A" w14:textId="751AE99C" w:rsidR="00F52EA3" w:rsidRPr="001162FF" w:rsidRDefault="00F52EA3" w:rsidP="004F025B">
      <w:pPr>
        <w:rPr>
          <w:b/>
          <w:bCs/>
          <w:color w:val="FB69EA"/>
          <w:sz w:val="44"/>
          <w:szCs w:val="44"/>
        </w:rPr>
      </w:pPr>
      <w:r w:rsidRPr="001162FF">
        <w:rPr>
          <w:b/>
          <w:bCs/>
          <w:color w:val="FB69EA"/>
          <w:sz w:val="44"/>
          <w:szCs w:val="44"/>
        </w:rPr>
        <w:t>Part I – Foundations of Federal Identity Security</w:t>
      </w:r>
    </w:p>
    <w:p w14:paraId="172047BE" w14:textId="0AB81E7F" w:rsidR="004F025B" w:rsidRPr="00F52EA3" w:rsidRDefault="004F025B" w:rsidP="004F025B">
      <w:pPr>
        <w:rPr>
          <w:b/>
          <w:bCs/>
          <w:sz w:val="40"/>
          <w:szCs w:val="40"/>
        </w:rPr>
      </w:pPr>
      <w:r w:rsidRPr="00F52EA3">
        <w:rPr>
          <w:b/>
          <w:bCs/>
          <w:sz w:val="40"/>
          <w:szCs w:val="40"/>
        </w:rPr>
        <w:t>Chapter 4</w:t>
      </w:r>
    </w:p>
    <w:p w14:paraId="738050F5" w14:textId="6952C9F9" w:rsidR="00AF5778" w:rsidRPr="001162FF" w:rsidRDefault="004F025B" w:rsidP="00AF5778">
      <w:pPr>
        <w:rPr>
          <w:b/>
          <w:bCs/>
          <w:color w:val="77206D" w:themeColor="accent5" w:themeShade="BF"/>
          <w:sz w:val="36"/>
          <w:szCs w:val="36"/>
        </w:rPr>
      </w:pPr>
      <w:r w:rsidRPr="001162FF">
        <w:rPr>
          <w:b/>
          <w:bCs/>
          <w:color w:val="77206D" w:themeColor="accent5" w:themeShade="BF"/>
          <w:sz w:val="36"/>
          <w:szCs w:val="36"/>
        </w:rPr>
        <w:t>Security Assessments, Attack Surface Analysis, and Threat Modeling</w:t>
      </w:r>
    </w:p>
    <w:p w14:paraId="3B501C42" w14:textId="77777777" w:rsidR="00F52EA3" w:rsidRDefault="00F52EA3" w:rsidP="00AF5778"/>
    <w:p w14:paraId="388F8B58" w14:textId="13EB0CA0" w:rsidR="004F025B" w:rsidRPr="001162FF" w:rsidRDefault="004F025B" w:rsidP="00AF5778">
      <w:pPr>
        <w:rPr>
          <w:b/>
          <w:bCs/>
          <w:color w:val="77206D" w:themeColor="accent5" w:themeShade="BF"/>
          <w:sz w:val="32"/>
          <w:szCs w:val="32"/>
        </w:rPr>
      </w:pPr>
      <w:r w:rsidRPr="001162FF">
        <w:rPr>
          <w:b/>
          <w:bCs/>
          <w:color w:val="77206D" w:themeColor="accent5" w:themeShade="BF"/>
          <w:sz w:val="32"/>
          <w:szCs w:val="32"/>
        </w:rPr>
        <w:t>Chapter Purpose</w:t>
      </w:r>
    </w:p>
    <w:p w14:paraId="11D7E2A5" w14:textId="62BD4E32" w:rsidR="00C81118" w:rsidRPr="00FC7230" w:rsidRDefault="00C81118" w:rsidP="00AF5778">
      <w:pPr>
        <w:rPr>
          <w:rFonts w:ascii="Times New Roman" w:hAnsi="Times New Roman" w:cs="Times New Roman"/>
        </w:rPr>
      </w:pPr>
      <w:r w:rsidRPr="00FC7230">
        <w:rPr>
          <w:rFonts w:ascii="Times New Roman" w:hAnsi="Times New Roman" w:cs="Times New Roman"/>
        </w:rPr>
        <w:lastRenderedPageBreak/>
        <w:t xml:space="preserve">Chapter 4 introduces </w:t>
      </w:r>
      <w:r w:rsidR="00A9408D" w:rsidRPr="00FC7230">
        <w:rPr>
          <w:rFonts w:ascii="Times New Roman" w:hAnsi="Times New Roman" w:cs="Times New Roman"/>
        </w:rPr>
        <w:t>operational</w:t>
      </w:r>
      <w:r w:rsidRPr="00FC7230">
        <w:rPr>
          <w:rFonts w:ascii="Times New Roman" w:hAnsi="Times New Roman" w:cs="Times New Roman"/>
        </w:rPr>
        <w:t xml:space="preserve"> methodologies, analytic frameworks, and reconnaissance tradecraft used to identify, assess, and model threats against Active Directory and FICAM-aligned identity ecosystems.</w:t>
      </w:r>
    </w:p>
    <w:p w14:paraId="493AD6C9" w14:textId="3BDBFAD0" w:rsidR="00C81118" w:rsidRPr="00FC7230" w:rsidRDefault="00C81118" w:rsidP="00AF5778">
      <w:pPr>
        <w:rPr>
          <w:rFonts w:ascii="Times New Roman" w:hAnsi="Times New Roman" w:cs="Times New Roman"/>
        </w:rPr>
      </w:pPr>
      <w:r w:rsidRPr="00FC7230">
        <w:rPr>
          <w:rFonts w:ascii="Times New Roman" w:hAnsi="Times New Roman" w:cs="Times New Roman"/>
        </w:rPr>
        <w:t>Readers will learn how security assessors, CPTs, red teams, blue teams, ISSOs, ISSEs, and threat hunters evaluate identity terrain to uncover:</w:t>
      </w:r>
    </w:p>
    <w:p w14:paraId="6FFEDDA4" w14:textId="5283A576"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Adversary attack paths</w:t>
      </w:r>
    </w:p>
    <w:p w14:paraId="1104B8CB" w14:textId="697F0F63"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Privilege escalation chains</w:t>
      </w:r>
    </w:p>
    <w:p w14:paraId="65127E9C" w14:textId="0E1C5B32"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Trust boundary weaknesses</w:t>
      </w:r>
    </w:p>
    <w:p w14:paraId="57CC556A" w14:textId="65E7B2C0"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Tier 0 exposure</w:t>
      </w:r>
    </w:p>
    <w:p w14:paraId="08394020" w14:textId="0BE64B1B"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Systemic identity security gaps</w:t>
      </w:r>
    </w:p>
    <w:p w14:paraId="4012D88B" w14:textId="195FBA69" w:rsidR="00C81118" w:rsidRPr="00FC7230" w:rsidRDefault="00C81118" w:rsidP="00C81118">
      <w:pPr>
        <w:rPr>
          <w:rFonts w:ascii="Times New Roman" w:hAnsi="Times New Roman" w:cs="Times New Roman"/>
        </w:rPr>
      </w:pPr>
      <w:r w:rsidRPr="00FC7230">
        <w:rPr>
          <w:rFonts w:ascii="Times New Roman" w:hAnsi="Times New Roman" w:cs="Times New Roman"/>
        </w:rPr>
        <w:t>This chapter serves as the operational bridge between foundational identity knowledge and offensive cyber operations by teaching how both attackers and defenders conduct battlefield preparation of the identity domain before any action occurs.</w:t>
      </w:r>
    </w:p>
    <w:p w14:paraId="1F830CB0" w14:textId="77777777" w:rsidR="00F52EA3" w:rsidRPr="00FC7230" w:rsidRDefault="00F52EA3" w:rsidP="00AF5778">
      <w:pPr>
        <w:rPr>
          <w:rFonts w:ascii="Times New Roman" w:hAnsi="Times New Roman" w:cs="Times New Roman"/>
        </w:rPr>
      </w:pPr>
    </w:p>
    <w:p w14:paraId="497660FA" w14:textId="40412DB3" w:rsidR="004F025B" w:rsidRPr="00FC7230" w:rsidRDefault="004F025B" w:rsidP="00AF5778">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Chapter Abstract</w:t>
      </w:r>
    </w:p>
    <w:p w14:paraId="0CBB736F" w14:textId="42D8DC51" w:rsidR="00C81118" w:rsidRPr="00FC7230" w:rsidRDefault="00C81118" w:rsidP="00AF5778">
      <w:pPr>
        <w:rPr>
          <w:rFonts w:ascii="Times New Roman" w:hAnsi="Times New Roman" w:cs="Times New Roman"/>
        </w:rPr>
      </w:pPr>
      <w:r w:rsidRPr="00FC7230">
        <w:rPr>
          <w:rFonts w:ascii="Times New Roman" w:hAnsi="Times New Roman" w:cs="Times New Roman"/>
        </w:rPr>
        <w:t>Before adversaries execute operations against identity systems, they first study the terrain – mapping trust boundaries, privilege relationships, and authentication flows.</w:t>
      </w:r>
    </w:p>
    <w:p w14:paraId="62D9EDD7" w14:textId="27F29F21" w:rsidR="00C81118" w:rsidRPr="00FC7230" w:rsidRDefault="00C81118" w:rsidP="00AF5778">
      <w:pPr>
        <w:rPr>
          <w:rFonts w:ascii="Times New Roman" w:hAnsi="Times New Roman" w:cs="Times New Roman"/>
        </w:rPr>
      </w:pPr>
      <w:r w:rsidRPr="00FC7230">
        <w:rPr>
          <w:rFonts w:ascii="Times New Roman" w:hAnsi="Times New Roman" w:cs="Times New Roman"/>
        </w:rPr>
        <w:t>Defenders must do the same.</w:t>
      </w:r>
    </w:p>
    <w:p w14:paraId="302BE945" w14:textId="5A1BB0F4" w:rsidR="00C81118" w:rsidRPr="00FC7230" w:rsidRDefault="00C81118" w:rsidP="00AF5778">
      <w:pPr>
        <w:rPr>
          <w:rFonts w:ascii="Times New Roman" w:hAnsi="Times New Roman" w:cs="Times New Roman"/>
        </w:rPr>
      </w:pPr>
      <w:r w:rsidRPr="00FC7230">
        <w:rPr>
          <w:rFonts w:ascii="Times New Roman" w:hAnsi="Times New Roman" w:cs="Times New Roman"/>
        </w:rPr>
        <w:t>Security assessments, attack surface analysis, and threat modeling provide the mechanisms through which offensive and defensive cyber operators gain visibility into enterprise identity infrastructure.</w:t>
      </w:r>
    </w:p>
    <w:p w14:paraId="540000E5" w14:textId="25E37AB8" w:rsidR="00C81118" w:rsidRPr="00FC7230" w:rsidRDefault="00C81118" w:rsidP="00AF5778">
      <w:pPr>
        <w:rPr>
          <w:rFonts w:ascii="Times New Roman" w:hAnsi="Times New Roman" w:cs="Times New Roman"/>
        </w:rPr>
      </w:pPr>
      <w:r w:rsidRPr="00FC7230">
        <w:rPr>
          <w:rFonts w:ascii="Times New Roman" w:hAnsi="Times New Roman" w:cs="Times New Roman"/>
        </w:rPr>
        <w:t>This chapter explores:</w:t>
      </w:r>
    </w:p>
    <w:p w14:paraId="2F09B711" w14:textId="4F494064"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Identity-centric assessment methodologies</w:t>
      </w:r>
    </w:p>
    <w:p w14:paraId="2B04DDCE" w14:textId="64DA6A01"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Attack path discovery and graph analysis</w:t>
      </w:r>
    </w:p>
    <w:p w14:paraId="639B0A67" w14:textId="0C6A1286"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Trust and delegation mapping</w:t>
      </w:r>
    </w:p>
    <w:p w14:paraId="516B6CA0" w14:textId="41FF3ABD"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Tier 0 identification</w:t>
      </w:r>
    </w:p>
    <w:p w14:paraId="182A44D3" w14:textId="4E3147FE"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PKI and federation exposure analysis</w:t>
      </w:r>
    </w:p>
    <w:p w14:paraId="4A98C902" w14:textId="5D5E5D3E"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Identity threat modeling frameworks</w:t>
      </w:r>
    </w:p>
    <w:p w14:paraId="1A969F6E" w14:textId="0E6C7A98" w:rsidR="00C81118" w:rsidRPr="00FC7230" w:rsidRDefault="00C81118" w:rsidP="00C81118">
      <w:pPr>
        <w:pStyle w:val="ListParagraph"/>
        <w:numPr>
          <w:ilvl w:val="0"/>
          <w:numId w:val="1"/>
        </w:numPr>
        <w:rPr>
          <w:rFonts w:ascii="Times New Roman" w:hAnsi="Times New Roman" w:cs="Times New Roman"/>
        </w:rPr>
      </w:pPr>
      <w:r w:rsidRPr="00FC7230">
        <w:rPr>
          <w:rFonts w:ascii="Times New Roman" w:hAnsi="Times New Roman" w:cs="Times New Roman"/>
        </w:rPr>
        <w:t>Risk prioritization and mission impact analysis</w:t>
      </w:r>
    </w:p>
    <w:p w14:paraId="2CF11CFB" w14:textId="1ECBD60B" w:rsidR="00C81118" w:rsidRPr="00FC7230" w:rsidRDefault="00C81118" w:rsidP="00C81118">
      <w:pPr>
        <w:rPr>
          <w:rFonts w:ascii="Times New Roman" w:hAnsi="Times New Roman" w:cs="Times New Roman"/>
          <w:b/>
          <w:bCs/>
          <w:sz w:val="32"/>
          <w:szCs w:val="32"/>
        </w:rPr>
      </w:pPr>
      <w:r w:rsidRPr="00FC7230">
        <w:rPr>
          <w:rFonts w:ascii="Times New Roman" w:hAnsi="Times New Roman" w:cs="Times New Roman"/>
        </w:rPr>
        <w:t>Readers will learn how assessment findings drive offensive planning, defensive hardening, and mission-aligned security improvements across federal and military identity environments.</w:t>
      </w:r>
    </w:p>
    <w:p w14:paraId="6540F261" w14:textId="77777777" w:rsidR="00C81118" w:rsidRDefault="00C81118" w:rsidP="00AF5778">
      <w:pPr>
        <w:rPr>
          <w:rFonts w:ascii="Times New Roman" w:hAnsi="Times New Roman" w:cs="Times New Roman"/>
          <w:b/>
          <w:bCs/>
          <w:sz w:val="32"/>
          <w:szCs w:val="32"/>
        </w:rPr>
      </w:pPr>
    </w:p>
    <w:p w14:paraId="76A910B3" w14:textId="4AD66DE3" w:rsidR="00510C04" w:rsidRDefault="00510C04" w:rsidP="00AF5778">
      <w:pPr>
        <w:rPr>
          <w:rFonts w:ascii="Times New Roman" w:hAnsi="Times New Roman" w:cs="Times New Roman"/>
          <w:sz w:val="32"/>
          <w:szCs w:val="32"/>
        </w:rPr>
      </w:pPr>
      <w:r>
        <w:rPr>
          <w:rFonts w:ascii="Times New Roman" w:hAnsi="Times New Roman" w:cs="Times New Roman"/>
          <w:b/>
          <w:bCs/>
          <w:sz w:val="32"/>
          <w:szCs w:val="32"/>
        </w:rPr>
        <w:lastRenderedPageBreak/>
        <w:t xml:space="preserve">Key Terminology. </w:t>
      </w:r>
      <w:r>
        <w:rPr>
          <w:rFonts w:ascii="Times New Roman" w:hAnsi="Times New Roman" w:cs="Times New Roman"/>
          <w:sz w:val="32"/>
          <w:szCs w:val="32"/>
        </w:rPr>
        <w:t xml:space="preserve">Security Assessment, Vulnerability Assessment, Penetration Testing, Red Team Assessment, Breach and Adversarial Simulation (BAS), Purple Team Assessment, Threat Modeling, </w:t>
      </w:r>
      <w:r w:rsidR="00C106DC">
        <w:rPr>
          <w:rFonts w:ascii="Times New Roman" w:hAnsi="Times New Roman" w:cs="Times New Roman"/>
          <w:sz w:val="32"/>
          <w:szCs w:val="32"/>
        </w:rPr>
        <w:t>Attack Surface Analysis, Attack Path Analysis, Attack Tree, Attack Graph, BloodHound, SharpHound, Tier 0 Assets, Trust Relationship, Delegation, Resource-Based Constrained Delegation (RBCD), Risk Prioritization, Mission Impact Analysis, Forest Trust, PKI Assessment, Federation Assessment, Exposure Management, MITRE ATT&amp;CK Framework, Risk Matrix, Tactics, Techniques, Procedures (TTPs), Remediation Planning</w:t>
      </w:r>
    </w:p>
    <w:p w14:paraId="0DBF2868" w14:textId="77777777" w:rsidR="00573515" w:rsidRPr="00510C04" w:rsidRDefault="00573515" w:rsidP="00AF5778">
      <w:pPr>
        <w:rPr>
          <w:rFonts w:ascii="Times New Roman" w:hAnsi="Times New Roman" w:cs="Times New Roman"/>
          <w:sz w:val="32"/>
          <w:szCs w:val="32"/>
        </w:rPr>
      </w:pPr>
    </w:p>
    <w:p w14:paraId="7CF08EBC" w14:textId="0CDF154D" w:rsidR="004F025B" w:rsidRPr="00FC7230" w:rsidRDefault="004F025B" w:rsidP="00AF5778">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Chapter Learning Objectives</w:t>
      </w:r>
    </w:p>
    <w:p w14:paraId="17855E0C" w14:textId="66AAEAD5" w:rsidR="004F025B" w:rsidRPr="00FC7230" w:rsidRDefault="004F025B" w:rsidP="00AF5778">
      <w:pPr>
        <w:rPr>
          <w:rFonts w:ascii="Times New Roman" w:hAnsi="Times New Roman" w:cs="Times New Roman"/>
        </w:rPr>
      </w:pPr>
      <w:r w:rsidRPr="00FC7230">
        <w:rPr>
          <w:rFonts w:ascii="Times New Roman" w:hAnsi="Times New Roman" w:cs="Times New Roman"/>
        </w:rPr>
        <w:t>Upon completion, readers will be able to:</w:t>
      </w:r>
    </w:p>
    <w:p w14:paraId="729A6E73" w14:textId="317B1454" w:rsidR="004F025B" w:rsidRPr="00FC7230" w:rsidRDefault="004F025B" w:rsidP="004F025B">
      <w:pPr>
        <w:pStyle w:val="ListParagraph"/>
        <w:numPr>
          <w:ilvl w:val="0"/>
          <w:numId w:val="1"/>
        </w:numPr>
        <w:rPr>
          <w:rFonts w:ascii="Times New Roman" w:hAnsi="Times New Roman" w:cs="Times New Roman"/>
        </w:rPr>
      </w:pPr>
      <w:r w:rsidRPr="00FC7230">
        <w:rPr>
          <w:rFonts w:ascii="Times New Roman" w:hAnsi="Times New Roman" w:cs="Times New Roman"/>
        </w:rPr>
        <w:t>Explain the purpose and value of identity security assessments.</w:t>
      </w:r>
    </w:p>
    <w:p w14:paraId="5C4AE525" w14:textId="47FB746C" w:rsidR="004F025B" w:rsidRPr="00FC7230" w:rsidRDefault="004F025B" w:rsidP="004F025B">
      <w:pPr>
        <w:pStyle w:val="ListParagraph"/>
        <w:numPr>
          <w:ilvl w:val="0"/>
          <w:numId w:val="1"/>
        </w:numPr>
        <w:rPr>
          <w:rFonts w:ascii="Times New Roman" w:hAnsi="Times New Roman" w:cs="Times New Roman"/>
        </w:rPr>
      </w:pPr>
      <w:r w:rsidRPr="00FC7230">
        <w:rPr>
          <w:rFonts w:ascii="Times New Roman" w:hAnsi="Times New Roman" w:cs="Times New Roman"/>
        </w:rPr>
        <w:t>Differentiate between vulnerability assessments, penetration tests, red team</w:t>
      </w:r>
      <w:r w:rsidR="00D878E9" w:rsidRPr="00FC7230">
        <w:rPr>
          <w:rFonts w:ascii="Times New Roman" w:hAnsi="Times New Roman" w:cs="Times New Roman"/>
        </w:rPr>
        <w:t xml:space="preserve"> operations, and</w:t>
      </w:r>
      <w:r w:rsidRPr="00FC7230">
        <w:rPr>
          <w:rFonts w:ascii="Times New Roman" w:hAnsi="Times New Roman" w:cs="Times New Roman"/>
        </w:rPr>
        <w:t xml:space="preserve"> security control assessments</w:t>
      </w:r>
      <w:r w:rsidR="00D878E9" w:rsidRPr="00FC7230">
        <w:rPr>
          <w:rFonts w:ascii="Times New Roman" w:hAnsi="Times New Roman" w:cs="Times New Roman"/>
        </w:rPr>
        <w:t xml:space="preserve"> in federal environments</w:t>
      </w:r>
      <w:r w:rsidRPr="00FC7230">
        <w:rPr>
          <w:rFonts w:ascii="Times New Roman" w:hAnsi="Times New Roman" w:cs="Times New Roman"/>
        </w:rPr>
        <w:t>.</w:t>
      </w:r>
    </w:p>
    <w:p w14:paraId="5A064BBC" w14:textId="5C7FE6C4" w:rsidR="004F025B" w:rsidRPr="00FC7230" w:rsidRDefault="004F025B" w:rsidP="004F025B">
      <w:pPr>
        <w:pStyle w:val="ListParagraph"/>
        <w:numPr>
          <w:ilvl w:val="0"/>
          <w:numId w:val="1"/>
        </w:numPr>
        <w:rPr>
          <w:rFonts w:ascii="Times New Roman" w:hAnsi="Times New Roman" w:cs="Times New Roman"/>
        </w:rPr>
      </w:pPr>
      <w:r w:rsidRPr="00FC7230">
        <w:rPr>
          <w:rFonts w:ascii="Times New Roman" w:hAnsi="Times New Roman" w:cs="Times New Roman"/>
        </w:rPr>
        <w:t>Identify and map Active Directory a</w:t>
      </w:r>
      <w:r w:rsidR="00D878E9" w:rsidRPr="00FC7230">
        <w:rPr>
          <w:rFonts w:ascii="Times New Roman" w:hAnsi="Times New Roman" w:cs="Times New Roman"/>
        </w:rPr>
        <w:t>nd FICAM a</w:t>
      </w:r>
      <w:r w:rsidRPr="00FC7230">
        <w:rPr>
          <w:rFonts w:ascii="Times New Roman" w:hAnsi="Times New Roman" w:cs="Times New Roman"/>
        </w:rPr>
        <w:t>ttack surfaces.</w:t>
      </w:r>
    </w:p>
    <w:p w14:paraId="32A0BCA7" w14:textId="10D5014E" w:rsidR="004F025B" w:rsidRPr="00FC7230" w:rsidRDefault="004F025B" w:rsidP="004F025B">
      <w:pPr>
        <w:pStyle w:val="ListParagraph"/>
        <w:numPr>
          <w:ilvl w:val="0"/>
          <w:numId w:val="1"/>
        </w:numPr>
        <w:rPr>
          <w:rFonts w:ascii="Times New Roman" w:hAnsi="Times New Roman" w:cs="Times New Roman"/>
        </w:rPr>
      </w:pPr>
      <w:r w:rsidRPr="00FC7230">
        <w:rPr>
          <w:rFonts w:ascii="Times New Roman" w:hAnsi="Times New Roman" w:cs="Times New Roman"/>
        </w:rPr>
        <w:t>Analyze privilege relationships</w:t>
      </w:r>
      <w:r w:rsidR="00D878E9" w:rsidRPr="00FC7230">
        <w:rPr>
          <w:rFonts w:ascii="Times New Roman" w:hAnsi="Times New Roman" w:cs="Times New Roman"/>
        </w:rPr>
        <w:t xml:space="preserve">, </w:t>
      </w:r>
      <w:r w:rsidRPr="00FC7230">
        <w:rPr>
          <w:rFonts w:ascii="Times New Roman" w:hAnsi="Times New Roman" w:cs="Times New Roman"/>
        </w:rPr>
        <w:t>trust boundaries</w:t>
      </w:r>
      <w:r w:rsidR="00D878E9" w:rsidRPr="00FC7230">
        <w:rPr>
          <w:rFonts w:ascii="Times New Roman" w:hAnsi="Times New Roman" w:cs="Times New Roman"/>
        </w:rPr>
        <w:t>, and identity dependencies</w:t>
      </w:r>
      <w:r w:rsidRPr="00FC7230">
        <w:rPr>
          <w:rFonts w:ascii="Times New Roman" w:hAnsi="Times New Roman" w:cs="Times New Roman"/>
        </w:rPr>
        <w:t>.</w:t>
      </w:r>
    </w:p>
    <w:p w14:paraId="7739C2E8" w14:textId="44DBF870" w:rsidR="004F025B" w:rsidRPr="00FC7230" w:rsidRDefault="004F025B" w:rsidP="004F025B">
      <w:pPr>
        <w:pStyle w:val="ListParagraph"/>
        <w:numPr>
          <w:ilvl w:val="0"/>
          <w:numId w:val="1"/>
        </w:numPr>
        <w:rPr>
          <w:rFonts w:ascii="Times New Roman" w:hAnsi="Times New Roman" w:cs="Times New Roman"/>
        </w:rPr>
      </w:pPr>
      <w:r w:rsidRPr="00FC7230">
        <w:rPr>
          <w:rFonts w:ascii="Times New Roman" w:hAnsi="Times New Roman" w:cs="Times New Roman"/>
        </w:rPr>
        <w:t>Build identity-focused threat models</w:t>
      </w:r>
      <w:r w:rsidR="00D878E9" w:rsidRPr="00FC7230">
        <w:rPr>
          <w:rFonts w:ascii="Times New Roman" w:hAnsi="Times New Roman" w:cs="Times New Roman"/>
        </w:rPr>
        <w:t xml:space="preserve"> aligned with adversarial TTPs.</w:t>
      </w:r>
    </w:p>
    <w:p w14:paraId="2C040356" w14:textId="636568C5" w:rsidR="004F025B" w:rsidRPr="00FC7230" w:rsidRDefault="004F025B" w:rsidP="004F025B">
      <w:pPr>
        <w:pStyle w:val="ListParagraph"/>
        <w:numPr>
          <w:ilvl w:val="0"/>
          <w:numId w:val="1"/>
        </w:numPr>
        <w:rPr>
          <w:rFonts w:ascii="Times New Roman" w:hAnsi="Times New Roman" w:cs="Times New Roman"/>
        </w:rPr>
      </w:pPr>
      <w:r w:rsidRPr="00FC7230">
        <w:rPr>
          <w:rFonts w:ascii="Times New Roman" w:hAnsi="Times New Roman" w:cs="Times New Roman"/>
        </w:rPr>
        <w:t>Conduct attack path anal</w:t>
      </w:r>
      <w:r w:rsidR="00D878E9" w:rsidRPr="00FC7230">
        <w:rPr>
          <w:rFonts w:ascii="Times New Roman" w:hAnsi="Times New Roman" w:cs="Times New Roman"/>
        </w:rPr>
        <w:t>ysis and attack graph analysis.</w:t>
      </w:r>
    </w:p>
    <w:p w14:paraId="089EB4D7" w14:textId="47E4606E" w:rsidR="004F025B" w:rsidRPr="00FC7230" w:rsidRDefault="00D878E9" w:rsidP="004F025B">
      <w:pPr>
        <w:pStyle w:val="ListParagraph"/>
        <w:numPr>
          <w:ilvl w:val="0"/>
          <w:numId w:val="1"/>
        </w:numPr>
        <w:rPr>
          <w:rFonts w:ascii="Times New Roman" w:hAnsi="Times New Roman" w:cs="Times New Roman"/>
        </w:rPr>
      </w:pPr>
      <w:r w:rsidRPr="00FC7230">
        <w:rPr>
          <w:rFonts w:ascii="Times New Roman" w:hAnsi="Times New Roman" w:cs="Times New Roman"/>
        </w:rPr>
        <w:t>Apply Tier 0 discovery methodologies used by CPTs and red teams.</w:t>
      </w:r>
    </w:p>
    <w:p w14:paraId="0173817D" w14:textId="046CBB7C" w:rsidR="004F025B" w:rsidRPr="00FC7230" w:rsidRDefault="004F025B" w:rsidP="004F025B">
      <w:pPr>
        <w:pStyle w:val="ListParagraph"/>
        <w:numPr>
          <w:ilvl w:val="0"/>
          <w:numId w:val="1"/>
        </w:numPr>
        <w:rPr>
          <w:rFonts w:ascii="Times New Roman" w:hAnsi="Times New Roman" w:cs="Times New Roman"/>
        </w:rPr>
      </w:pPr>
      <w:r w:rsidRPr="00FC7230">
        <w:rPr>
          <w:rFonts w:ascii="Times New Roman" w:hAnsi="Times New Roman" w:cs="Times New Roman"/>
        </w:rPr>
        <w:t xml:space="preserve">Prioritize risk using </w:t>
      </w:r>
      <w:r w:rsidR="00D878E9" w:rsidRPr="00FC7230">
        <w:rPr>
          <w:rFonts w:ascii="Times New Roman" w:hAnsi="Times New Roman" w:cs="Times New Roman"/>
        </w:rPr>
        <w:t>mission-impact-driven assessment findings.</w:t>
      </w:r>
    </w:p>
    <w:p w14:paraId="403E5F28" w14:textId="76B30F1D" w:rsidR="00F52EA3" w:rsidRPr="00FC7230" w:rsidRDefault="004F025B" w:rsidP="004F025B">
      <w:pPr>
        <w:pStyle w:val="ListParagraph"/>
        <w:numPr>
          <w:ilvl w:val="0"/>
          <w:numId w:val="1"/>
        </w:numPr>
        <w:rPr>
          <w:rFonts w:ascii="Times New Roman" w:hAnsi="Times New Roman" w:cs="Times New Roman"/>
        </w:rPr>
      </w:pPr>
      <w:r w:rsidRPr="00FC7230">
        <w:rPr>
          <w:rFonts w:ascii="Times New Roman" w:hAnsi="Times New Roman" w:cs="Times New Roman"/>
        </w:rPr>
        <w:t>Translate assessment findings into defensive improvements and</w:t>
      </w:r>
      <w:r w:rsidR="00D878E9" w:rsidRPr="00FC7230">
        <w:rPr>
          <w:rFonts w:ascii="Times New Roman" w:hAnsi="Times New Roman" w:cs="Times New Roman"/>
        </w:rPr>
        <w:t xml:space="preserve"> operational hardening.</w:t>
      </w:r>
    </w:p>
    <w:p w14:paraId="1901E57B" w14:textId="77777777" w:rsidR="00D878E9" w:rsidRPr="00FC7230" w:rsidRDefault="00D878E9" w:rsidP="00D878E9">
      <w:pPr>
        <w:pStyle w:val="ListParagraph"/>
        <w:rPr>
          <w:rFonts w:ascii="Times New Roman" w:hAnsi="Times New Roman" w:cs="Times New Roman"/>
        </w:rPr>
      </w:pPr>
    </w:p>
    <w:p w14:paraId="1559D67C" w14:textId="135508C6" w:rsidR="004F025B" w:rsidRPr="00FC7230" w:rsidRDefault="004F025B" w:rsidP="004F025B">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Included Figures</w:t>
      </w:r>
    </w:p>
    <w:p w14:paraId="78C15394" w14:textId="59093FE1" w:rsidR="004F025B" w:rsidRPr="00FC7230" w:rsidRDefault="004F025B" w:rsidP="004F025B">
      <w:pPr>
        <w:rPr>
          <w:rFonts w:ascii="Times New Roman" w:hAnsi="Times New Roman" w:cs="Times New Roman"/>
        </w:rPr>
      </w:pPr>
      <w:r w:rsidRPr="00FC7230">
        <w:rPr>
          <w:rFonts w:ascii="Times New Roman" w:hAnsi="Times New Roman" w:cs="Times New Roman"/>
        </w:rPr>
        <w:t>Figure 4-1. Federal Identity Assessment Lifecycle</w:t>
      </w:r>
    </w:p>
    <w:p w14:paraId="23BA8806" w14:textId="600648A2" w:rsidR="004F025B" w:rsidRPr="00FC7230" w:rsidRDefault="004F025B" w:rsidP="004F025B">
      <w:pPr>
        <w:rPr>
          <w:rFonts w:ascii="Times New Roman" w:hAnsi="Times New Roman" w:cs="Times New Roman"/>
        </w:rPr>
      </w:pPr>
      <w:r w:rsidRPr="00FC7230">
        <w:rPr>
          <w:rFonts w:ascii="Times New Roman" w:hAnsi="Times New Roman" w:cs="Times New Roman"/>
        </w:rPr>
        <w:t>Figure 4-2. Active Directory Attack Surface Model</w:t>
      </w:r>
    </w:p>
    <w:p w14:paraId="3A6C209F" w14:textId="183C0E9A" w:rsidR="004F025B" w:rsidRPr="00FC7230" w:rsidRDefault="004F025B" w:rsidP="004F025B">
      <w:pPr>
        <w:rPr>
          <w:rFonts w:ascii="Times New Roman" w:hAnsi="Times New Roman" w:cs="Times New Roman"/>
        </w:rPr>
      </w:pPr>
      <w:r w:rsidRPr="00FC7230">
        <w:rPr>
          <w:rFonts w:ascii="Times New Roman" w:hAnsi="Times New Roman" w:cs="Times New Roman"/>
        </w:rPr>
        <w:t>Figure 4-3. Identity Attack Path Discovery Workflow</w:t>
      </w:r>
    </w:p>
    <w:p w14:paraId="15CD0DCA" w14:textId="20F6AF6D" w:rsidR="004F025B" w:rsidRPr="00FC7230" w:rsidRDefault="004F025B" w:rsidP="004F025B">
      <w:pPr>
        <w:rPr>
          <w:rFonts w:ascii="Times New Roman" w:hAnsi="Times New Roman" w:cs="Times New Roman"/>
        </w:rPr>
      </w:pPr>
      <w:r w:rsidRPr="00FC7230">
        <w:rPr>
          <w:rFonts w:ascii="Times New Roman" w:hAnsi="Times New Roman" w:cs="Times New Roman"/>
        </w:rPr>
        <w:t>Figure 4-4. BloodHound Relationship Graph Example</w:t>
      </w:r>
    </w:p>
    <w:p w14:paraId="5877D82E" w14:textId="7D052410" w:rsidR="004F025B" w:rsidRPr="00FC7230" w:rsidRDefault="004F025B" w:rsidP="004F025B">
      <w:pPr>
        <w:rPr>
          <w:rFonts w:ascii="Times New Roman" w:hAnsi="Times New Roman" w:cs="Times New Roman"/>
        </w:rPr>
      </w:pPr>
      <w:r w:rsidRPr="00FC7230">
        <w:rPr>
          <w:rFonts w:ascii="Times New Roman" w:hAnsi="Times New Roman" w:cs="Times New Roman"/>
        </w:rPr>
        <w:t>Figure 4-5. Tier 0 Asset Mapping Methodology</w:t>
      </w:r>
    </w:p>
    <w:p w14:paraId="07D72F1B" w14:textId="727DB25D" w:rsidR="004F025B" w:rsidRPr="00FC7230" w:rsidRDefault="004F025B" w:rsidP="004F025B">
      <w:pPr>
        <w:rPr>
          <w:rFonts w:ascii="Times New Roman" w:hAnsi="Times New Roman" w:cs="Times New Roman"/>
        </w:rPr>
      </w:pPr>
      <w:r w:rsidRPr="00FC7230">
        <w:rPr>
          <w:rFonts w:ascii="Times New Roman" w:hAnsi="Times New Roman" w:cs="Times New Roman"/>
        </w:rPr>
        <w:lastRenderedPageBreak/>
        <w:t>Figure 4-6. Administrative Tier Relationship Model</w:t>
      </w:r>
    </w:p>
    <w:p w14:paraId="7298F057" w14:textId="552F5EE1" w:rsidR="004F025B" w:rsidRPr="00FC7230" w:rsidRDefault="004F025B" w:rsidP="004F025B">
      <w:pPr>
        <w:rPr>
          <w:rFonts w:ascii="Times New Roman" w:hAnsi="Times New Roman" w:cs="Times New Roman"/>
        </w:rPr>
      </w:pPr>
      <w:r w:rsidRPr="00FC7230">
        <w:rPr>
          <w:rFonts w:ascii="Times New Roman" w:hAnsi="Times New Roman" w:cs="Times New Roman"/>
        </w:rPr>
        <w:t>Figure 4-7. Forest and Domain Trust Assessment Framework</w:t>
      </w:r>
    </w:p>
    <w:p w14:paraId="623E6E05" w14:textId="5CB1FFB9" w:rsidR="004F025B" w:rsidRPr="00FC7230" w:rsidRDefault="004F025B" w:rsidP="004F025B">
      <w:pPr>
        <w:rPr>
          <w:rFonts w:ascii="Times New Roman" w:hAnsi="Times New Roman" w:cs="Times New Roman"/>
        </w:rPr>
      </w:pPr>
      <w:r w:rsidRPr="00FC7230">
        <w:rPr>
          <w:rFonts w:ascii="Times New Roman" w:hAnsi="Times New Roman" w:cs="Times New Roman"/>
        </w:rPr>
        <w:t>Figure 4-8. Privilege Escalation Attack Path Analysis</w:t>
      </w:r>
    </w:p>
    <w:p w14:paraId="722C0A50" w14:textId="3F8DD50C" w:rsidR="004F025B" w:rsidRPr="00FC7230" w:rsidRDefault="004F025B" w:rsidP="004F025B">
      <w:pPr>
        <w:rPr>
          <w:rFonts w:ascii="Times New Roman" w:hAnsi="Times New Roman" w:cs="Times New Roman"/>
        </w:rPr>
      </w:pPr>
      <w:r w:rsidRPr="00FC7230">
        <w:rPr>
          <w:rFonts w:ascii="Times New Roman" w:hAnsi="Times New Roman" w:cs="Times New Roman"/>
        </w:rPr>
        <w:t>Figure 4-9. PKI Attack Surface Assessment Framework</w:t>
      </w:r>
    </w:p>
    <w:p w14:paraId="23C79FC7" w14:textId="36B21784" w:rsidR="004F025B" w:rsidRPr="00FC7230" w:rsidRDefault="004F025B" w:rsidP="004F025B">
      <w:pPr>
        <w:rPr>
          <w:rFonts w:ascii="Times New Roman" w:hAnsi="Times New Roman" w:cs="Times New Roman"/>
        </w:rPr>
      </w:pPr>
      <w:r w:rsidRPr="00FC7230">
        <w:rPr>
          <w:rFonts w:ascii="Times New Roman" w:hAnsi="Times New Roman" w:cs="Times New Roman"/>
        </w:rPr>
        <w:t>Figure 4-10. Federation Assessment Framework</w:t>
      </w:r>
    </w:p>
    <w:p w14:paraId="2FE35DA8" w14:textId="6D4918A1" w:rsidR="00210973" w:rsidRPr="00FC7230" w:rsidRDefault="00210973" w:rsidP="004F025B">
      <w:pPr>
        <w:rPr>
          <w:rFonts w:ascii="Times New Roman" w:hAnsi="Times New Roman" w:cs="Times New Roman"/>
        </w:rPr>
      </w:pPr>
      <w:r w:rsidRPr="00FC7230">
        <w:rPr>
          <w:rFonts w:ascii="Times New Roman" w:hAnsi="Times New Roman" w:cs="Times New Roman"/>
        </w:rPr>
        <w:t>Figure 4-11. Identity Threat Modeling Process</w:t>
      </w:r>
    </w:p>
    <w:p w14:paraId="2604611F" w14:textId="1E3929E3" w:rsidR="00210973" w:rsidRPr="00FC7230" w:rsidRDefault="00210973" w:rsidP="004F025B">
      <w:pPr>
        <w:rPr>
          <w:rFonts w:ascii="Times New Roman" w:hAnsi="Times New Roman" w:cs="Times New Roman"/>
        </w:rPr>
      </w:pPr>
      <w:r w:rsidRPr="00FC7230">
        <w:rPr>
          <w:rFonts w:ascii="Times New Roman" w:hAnsi="Times New Roman" w:cs="Times New Roman"/>
        </w:rPr>
        <w:t>Figure 4-12. MITRE ATT&amp;CK Framework Mapping to Active Directory</w:t>
      </w:r>
    </w:p>
    <w:p w14:paraId="712E8790" w14:textId="2667D860" w:rsidR="00210973" w:rsidRPr="00FC7230" w:rsidRDefault="00210973" w:rsidP="004F025B">
      <w:pPr>
        <w:rPr>
          <w:rFonts w:ascii="Times New Roman" w:hAnsi="Times New Roman" w:cs="Times New Roman"/>
        </w:rPr>
      </w:pPr>
      <w:r w:rsidRPr="00FC7230">
        <w:rPr>
          <w:rFonts w:ascii="Times New Roman" w:hAnsi="Times New Roman" w:cs="Times New Roman"/>
        </w:rPr>
        <w:t>Figure 4-13. Adversary Emulation Planning Workflow</w:t>
      </w:r>
    </w:p>
    <w:p w14:paraId="7843812C" w14:textId="70CF14EA" w:rsidR="00210973" w:rsidRPr="00FC7230" w:rsidRDefault="00210973" w:rsidP="004F025B">
      <w:pPr>
        <w:rPr>
          <w:rFonts w:ascii="Times New Roman" w:hAnsi="Times New Roman" w:cs="Times New Roman"/>
        </w:rPr>
      </w:pPr>
      <w:r w:rsidRPr="00FC7230">
        <w:rPr>
          <w:rFonts w:ascii="Times New Roman" w:hAnsi="Times New Roman" w:cs="Times New Roman"/>
        </w:rPr>
        <w:t>Figure 4-14. Attack Surface Reduction Methodology</w:t>
      </w:r>
    </w:p>
    <w:p w14:paraId="3B58D3DE" w14:textId="77777777" w:rsidR="00A9408D" w:rsidRPr="00FC7230" w:rsidRDefault="00A9408D" w:rsidP="00AF5778">
      <w:pPr>
        <w:rPr>
          <w:rFonts w:ascii="Times New Roman" w:hAnsi="Times New Roman" w:cs="Times New Roman"/>
          <w:b/>
          <w:bCs/>
          <w:sz w:val="32"/>
          <w:szCs w:val="32"/>
        </w:rPr>
      </w:pPr>
    </w:p>
    <w:p w14:paraId="617B8D57" w14:textId="0FD361BA" w:rsidR="00AF5778" w:rsidRPr="00FC7230" w:rsidRDefault="002822C7" w:rsidP="00AF5778">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Included Tables</w:t>
      </w:r>
    </w:p>
    <w:p w14:paraId="103B04A8" w14:textId="73ED8415" w:rsidR="002822C7" w:rsidRPr="00FC7230" w:rsidRDefault="002822C7" w:rsidP="00AF5778">
      <w:pPr>
        <w:rPr>
          <w:rFonts w:ascii="Times New Roman" w:hAnsi="Times New Roman" w:cs="Times New Roman"/>
        </w:rPr>
      </w:pPr>
      <w:r w:rsidRPr="00FC7230">
        <w:rPr>
          <w:rFonts w:ascii="Times New Roman" w:hAnsi="Times New Roman" w:cs="Times New Roman"/>
        </w:rPr>
        <w:t>Table 4-1. Assessment Types and Objectives</w:t>
      </w:r>
    </w:p>
    <w:p w14:paraId="311CD644" w14:textId="1FAF178E" w:rsidR="002822C7" w:rsidRPr="00FC7230" w:rsidRDefault="002822C7" w:rsidP="00AF5778">
      <w:pPr>
        <w:rPr>
          <w:rFonts w:ascii="Times New Roman" w:hAnsi="Times New Roman" w:cs="Times New Roman"/>
        </w:rPr>
      </w:pPr>
      <w:r w:rsidRPr="00FC7230">
        <w:rPr>
          <w:rFonts w:ascii="Times New Roman" w:hAnsi="Times New Roman" w:cs="Times New Roman"/>
        </w:rPr>
        <w:t>Table 4-2. Vulnerability Assessment vs. Penetration Test vs. Red Team Engagement Comparison</w:t>
      </w:r>
    </w:p>
    <w:p w14:paraId="51A15884" w14:textId="378F3FAF" w:rsidR="002822C7" w:rsidRPr="00FC7230" w:rsidRDefault="002822C7" w:rsidP="00AF5778">
      <w:pPr>
        <w:rPr>
          <w:rFonts w:ascii="Times New Roman" w:hAnsi="Times New Roman" w:cs="Times New Roman"/>
        </w:rPr>
      </w:pPr>
      <w:r w:rsidRPr="00FC7230">
        <w:rPr>
          <w:rFonts w:ascii="Times New Roman" w:hAnsi="Times New Roman" w:cs="Times New Roman"/>
        </w:rPr>
        <w:t>Table 4-3. Active Directory Attack Surface Categories</w:t>
      </w:r>
    </w:p>
    <w:p w14:paraId="2721D1EC" w14:textId="376F2000" w:rsidR="002822C7" w:rsidRPr="00FC7230" w:rsidRDefault="002822C7" w:rsidP="00AF5778">
      <w:pPr>
        <w:rPr>
          <w:rFonts w:ascii="Times New Roman" w:hAnsi="Times New Roman" w:cs="Times New Roman"/>
        </w:rPr>
      </w:pPr>
      <w:r w:rsidRPr="00FC7230">
        <w:rPr>
          <w:rFonts w:ascii="Times New Roman" w:hAnsi="Times New Roman" w:cs="Times New Roman"/>
        </w:rPr>
        <w:t>Table 4-4. Identity Asset Classification Matrix</w:t>
      </w:r>
    </w:p>
    <w:p w14:paraId="45787B1A" w14:textId="79D95621" w:rsidR="002822C7" w:rsidRPr="00FC7230" w:rsidRDefault="002822C7" w:rsidP="00AF5778">
      <w:pPr>
        <w:rPr>
          <w:rFonts w:ascii="Times New Roman" w:hAnsi="Times New Roman" w:cs="Times New Roman"/>
        </w:rPr>
      </w:pPr>
      <w:r w:rsidRPr="00FC7230">
        <w:rPr>
          <w:rFonts w:ascii="Times New Roman" w:hAnsi="Times New Roman" w:cs="Times New Roman"/>
        </w:rPr>
        <w:t>Table 4-5. Common Active Directory Attack Paths</w:t>
      </w:r>
    </w:p>
    <w:p w14:paraId="0A1D320A" w14:textId="126296E0" w:rsidR="002822C7" w:rsidRPr="00FC7230" w:rsidRDefault="002822C7" w:rsidP="00AF5778">
      <w:pPr>
        <w:rPr>
          <w:rFonts w:ascii="Times New Roman" w:hAnsi="Times New Roman" w:cs="Times New Roman"/>
        </w:rPr>
      </w:pPr>
      <w:r w:rsidRPr="00FC7230">
        <w:rPr>
          <w:rFonts w:ascii="Times New Roman" w:hAnsi="Times New Roman" w:cs="Times New Roman"/>
        </w:rPr>
        <w:t>Table 4-6. Trust Relationship Risk Matrix</w:t>
      </w:r>
    </w:p>
    <w:p w14:paraId="29F0747B" w14:textId="1B84CF6D" w:rsidR="002822C7" w:rsidRPr="00FC7230" w:rsidRDefault="00A9408D" w:rsidP="002822C7">
      <w:pPr>
        <w:rPr>
          <w:rFonts w:ascii="Times New Roman" w:hAnsi="Times New Roman" w:cs="Times New Roman"/>
        </w:rPr>
      </w:pPr>
      <w:r w:rsidRPr="00FC7230">
        <w:rPr>
          <w:rFonts w:ascii="Times New Roman" w:hAnsi="Times New Roman" w:cs="Times New Roman"/>
        </w:rPr>
        <w:t>T</w:t>
      </w:r>
      <w:r w:rsidR="002822C7" w:rsidRPr="00FC7230">
        <w:rPr>
          <w:rFonts w:ascii="Times New Roman" w:hAnsi="Times New Roman" w:cs="Times New Roman"/>
        </w:rPr>
        <w:t>able 4-7. Tier 0 Asset Identification Criteria</w:t>
      </w:r>
    </w:p>
    <w:p w14:paraId="08B16961"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Table 4-8. Threat Modeling Methodologies Comparison</w:t>
      </w:r>
    </w:p>
    <w:p w14:paraId="192467C9"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Table 4-9. ATT&amp;CK Techniques Relevant to Identity Assessments</w:t>
      </w:r>
    </w:p>
    <w:p w14:paraId="24AE50AE"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Table 4-10. Risk Prioritization Matrix</w:t>
      </w:r>
    </w:p>
    <w:p w14:paraId="4E59E1B3"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Table 4-11. Assessment Deliverables and Reporting Requirements</w:t>
      </w:r>
    </w:p>
    <w:p w14:paraId="69347C99"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Table 4-12. Remediation Prioritization Framework</w:t>
      </w:r>
    </w:p>
    <w:p w14:paraId="0FEC4289" w14:textId="77777777" w:rsidR="00F52EA3" w:rsidRPr="00FC7230" w:rsidRDefault="00F52EA3" w:rsidP="00AF5778">
      <w:pPr>
        <w:rPr>
          <w:rFonts w:ascii="Times New Roman" w:hAnsi="Times New Roman" w:cs="Times New Roman"/>
        </w:rPr>
      </w:pPr>
    </w:p>
    <w:p w14:paraId="7E5912E9" w14:textId="17E038B5" w:rsidR="002822C7" w:rsidRPr="00FC7230" w:rsidRDefault="002822C7" w:rsidP="00AF5778">
      <w:pPr>
        <w:rPr>
          <w:rFonts w:ascii="Times New Roman" w:hAnsi="Times New Roman" w:cs="Times New Roman"/>
          <w:b/>
          <w:bCs/>
          <w:color w:val="77206D" w:themeColor="accent5" w:themeShade="BF"/>
          <w:sz w:val="32"/>
          <w:szCs w:val="32"/>
        </w:rPr>
      </w:pPr>
      <w:r w:rsidRPr="00FC7230">
        <w:rPr>
          <w:rFonts w:ascii="Times New Roman" w:hAnsi="Times New Roman" w:cs="Times New Roman"/>
          <w:b/>
          <w:bCs/>
          <w:color w:val="77206D" w:themeColor="accent5" w:themeShade="BF"/>
          <w:sz w:val="32"/>
          <w:szCs w:val="32"/>
        </w:rPr>
        <w:t>Included Case Studies</w:t>
      </w:r>
    </w:p>
    <w:p w14:paraId="56811881"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Case Study 4-1. BloodHound Discovery of Enterprise-Wide Attack Paths</w:t>
      </w:r>
    </w:p>
    <w:p w14:paraId="3195FDB5"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lastRenderedPageBreak/>
        <w:t>Case Study 4-2. Hidden Tier 0 Exposure Through Misconfigured Delegation</w:t>
      </w:r>
    </w:p>
    <w:p w14:paraId="6232D15C"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Case Study 4-3. PKI Assessment Revealing ESC Attack Opportunities</w:t>
      </w:r>
    </w:p>
    <w:p w14:paraId="529690A2"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Case Study 4-4. Threat Modeling a Federal Identity Infrastructure</w:t>
      </w:r>
    </w:p>
    <w:p w14:paraId="75378B5D"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Case Study 4-5. Forest Trust Weaknesses Leading to Cross-Domain Risk</w:t>
      </w:r>
    </w:p>
    <w:p w14:paraId="6EEA59EE"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Case Study 4-6. Assessment Findings Preventing Domain Compromise</w:t>
      </w:r>
    </w:p>
    <w:p w14:paraId="139BA971" w14:textId="77777777" w:rsidR="00F52EA3" w:rsidRPr="00FC7230" w:rsidRDefault="00F52EA3" w:rsidP="00AF5778">
      <w:pPr>
        <w:rPr>
          <w:rFonts w:ascii="Times New Roman" w:hAnsi="Times New Roman" w:cs="Times New Roman"/>
        </w:rPr>
      </w:pPr>
    </w:p>
    <w:p w14:paraId="1E3F8C2C" w14:textId="71242B3D" w:rsidR="002822C7" w:rsidRPr="00906EE7" w:rsidRDefault="002822C7" w:rsidP="00AF5778">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Included Labs / Exercises</w:t>
      </w:r>
    </w:p>
    <w:p w14:paraId="6FEDC02F"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Lab 4-1. Active Directory Attack Surface Mapping</w:t>
      </w:r>
    </w:p>
    <w:p w14:paraId="0EF2ADAF"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Lab 4-2. Building an Identity Threat Model</w:t>
      </w:r>
    </w:p>
    <w:p w14:paraId="0EFDC78D"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Lab 4-3. Tier 0 Asset Discovery Exercise</w:t>
      </w:r>
    </w:p>
    <w:p w14:paraId="38DD2FCF"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Lab 4-4. Trust Relationship Analysis Workshop</w:t>
      </w:r>
    </w:p>
    <w:p w14:paraId="187FEBE6"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Lab 4-5. BloodHound Attack Path Analysis</w:t>
      </w:r>
    </w:p>
    <w:p w14:paraId="7E8985E8"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Lab 4-6. Privileged Access Mapping</w:t>
      </w:r>
    </w:p>
    <w:p w14:paraId="7CE30DB0"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Lab 4-7. PKI Attack Surface Review</w:t>
      </w:r>
    </w:p>
    <w:p w14:paraId="2D91153F" w14:textId="77777777" w:rsidR="002822C7" w:rsidRPr="00FC7230" w:rsidRDefault="002822C7" w:rsidP="002822C7">
      <w:pPr>
        <w:rPr>
          <w:rFonts w:ascii="Times New Roman" w:hAnsi="Times New Roman" w:cs="Times New Roman"/>
        </w:rPr>
      </w:pPr>
      <w:r w:rsidRPr="00FC7230">
        <w:rPr>
          <w:rFonts w:ascii="Times New Roman" w:hAnsi="Times New Roman" w:cs="Times New Roman"/>
        </w:rPr>
        <w:t>Lab 4-8. Risk Prioritization and Remediation Planning</w:t>
      </w:r>
    </w:p>
    <w:p w14:paraId="4FA0CC0C" w14:textId="423BEC62" w:rsidR="002822C7" w:rsidRPr="00FC7230" w:rsidRDefault="002822C7" w:rsidP="00AF5778">
      <w:pPr>
        <w:rPr>
          <w:rFonts w:ascii="Times New Roman" w:hAnsi="Times New Roman" w:cs="Times New Roman"/>
        </w:rPr>
      </w:pPr>
    </w:p>
    <w:p w14:paraId="5E82FD4A" w14:textId="085D39A3" w:rsidR="002822C7" w:rsidRPr="00906EE7" w:rsidRDefault="002822C7" w:rsidP="00AF5778">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Offensive Concepts Covered</w:t>
      </w:r>
    </w:p>
    <w:p w14:paraId="340B2DE6"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Attack Surface Analysis </w:t>
      </w:r>
    </w:p>
    <w:p w14:paraId="2BEC93EB"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Attack Path Discovery </w:t>
      </w:r>
    </w:p>
    <w:p w14:paraId="2DF35D2A"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Identity Reconnaissance Planning </w:t>
      </w:r>
    </w:p>
    <w:p w14:paraId="6C49CFF9"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Adversary Emulation </w:t>
      </w:r>
    </w:p>
    <w:p w14:paraId="66BC7ABE"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Privilege Relationship Analysis </w:t>
      </w:r>
    </w:p>
    <w:p w14:paraId="67BDAB74"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Trust Enumeration </w:t>
      </w:r>
    </w:p>
    <w:p w14:paraId="72677893"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Delegation Analysis </w:t>
      </w:r>
    </w:p>
    <w:p w14:paraId="06898DC7"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Tier 0 Discovery </w:t>
      </w:r>
    </w:p>
    <w:p w14:paraId="6610ADD5"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PKI Exposure Identification </w:t>
      </w:r>
    </w:p>
    <w:p w14:paraId="28E9BA78"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Federation Exposure Identification </w:t>
      </w:r>
    </w:p>
    <w:p w14:paraId="29A34B43"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Attack Graph Analysis </w:t>
      </w:r>
    </w:p>
    <w:p w14:paraId="788B0F9F"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Identity-Centric Target Selection </w:t>
      </w:r>
    </w:p>
    <w:p w14:paraId="684B5AB5" w14:textId="4199D78C" w:rsidR="002822C7" w:rsidRPr="00FC7230" w:rsidRDefault="002822C7" w:rsidP="002822C7">
      <w:pPr>
        <w:ind w:left="360"/>
        <w:rPr>
          <w:rFonts w:ascii="Times New Roman" w:hAnsi="Times New Roman" w:cs="Times New Roman"/>
        </w:rPr>
      </w:pPr>
    </w:p>
    <w:p w14:paraId="7C59A6FC" w14:textId="1AE167FD" w:rsidR="002822C7" w:rsidRPr="00906EE7" w:rsidRDefault="002822C7"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lastRenderedPageBreak/>
        <w:t>Defensive Concepts Covered</w:t>
      </w:r>
    </w:p>
    <w:p w14:paraId="44608539"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Threat Modeling </w:t>
      </w:r>
    </w:p>
    <w:p w14:paraId="45E3A5F6"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Attack Surface Reduction </w:t>
      </w:r>
    </w:p>
    <w:p w14:paraId="4962A86E"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Risk Assessment </w:t>
      </w:r>
    </w:p>
    <w:p w14:paraId="68E46A89"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Tier 0 Protection </w:t>
      </w:r>
    </w:p>
    <w:p w14:paraId="1DD7FD29"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Trust Boundary Security </w:t>
      </w:r>
    </w:p>
    <w:p w14:paraId="0217DD3F"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Exposure Management </w:t>
      </w:r>
    </w:p>
    <w:p w14:paraId="688F7B12"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Security Control Assessments </w:t>
      </w:r>
    </w:p>
    <w:p w14:paraId="637162CA"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Purple Team Validation </w:t>
      </w:r>
    </w:p>
    <w:p w14:paraId="0FE7DCE4"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Continuous Monitoring </w:t>
      </w:r>
    </w:p>
    <w:p w14:paraId="4D11D3D2"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Risk-Based Remediation </w:t>
      </w:r>
    </w:p>
    <w:p w14:paraId="3FF7F395"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Defensive Architecture Review </w:t>
      </w:r>
    </w:p>
    <w:p w14:paraId="5C1F57A7" w14:textId="2935D3A5" w:rsidR="002822C7" w:rsidRPr="00FC7230" w:rsidRDefault="002822C7" w:rsidP="002822C7">
      <w:pPr>
        <w:rPr>
          <w:rFonts w:ascii="Times New Roman" w:hAnsi="Times New Roman" w:cs="Times New Roman"/>
        </w:rPr>
      </w:pPr>
    </w:p>
    <w:p w14:paraId="7A2E4359" w14:textId="4D0BCAFE" w:rsidR="002822C7" w:rsidRPr="00906EE7" w:rsidRDefault="002822C7"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Offensive Tools Discussed</w:t>
      </w:r>
    </w:p>
    <w:p w14:paraId="34D8DFAA"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BloodHound </w:t>
      </w:r>
    </w:p>
    <w:p w14:paraId="7F094AD4"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SharpHound </w:t>
      </w:r>
    </w:p>
    <w:p w14:paraId="2288B18F"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PowerView </w:t>
      </w:r>
    </w:p>
    <w:p w14:paraId="71108F3E"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PingCastle </w:t>
      </w:r>
    </w:p>
    <w:p w14:paraId="235424A0"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Purple Knight </w:t>
      </w:r>
    </w:p>
    <w:p w14:paraId="6E0DE590"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AD Explorer </w:t>
      </w:r>
    </w:p>
    <w:p w14:paraId="262CC48B"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Certipy </w:t>
      </w:r>
    </w:p>
    <w:p w14:paraId="1E7CCC75"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NetExec </w:t>
      </w:r>
    </w:p>
    <w:p w14:paraId="34BC74AE"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PowerShell Enumeration Frameworks </w:t>
      </w:r>
    </w:p>
    <w:p w14:paraId="3CD4F853"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Graph Analysis Tools </w:t>
      </w:r>
    </w:p>
    <w:p w14:paraId="57712B82" w14:textId="77777777" w:rsidR="002822C7" w:rsidRPr="00FC7230" w:rsidRDefault="002822C7" w:rsidP="002822C7">
      <w:pPr>
        <w:rPr>
          <w:rFonts w:ascii="Times New Roman" w:hAnsi="Times New Roman" w:cs="Times New Roman"/>
        </w:rPr>
      </w:pPr>
    </w:p>
    <w:p w14:paraId="08B5E049" w14:textId="650A4E78" w:rsidR="002822C7" w:rsidRPr="00906EE7" w:rsidRDefault="002822C7"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Defensive Tools Discussed</w:t>
      </w:r>
    </w:p>
    <w:p w14:paraId="32546AEF" w14:textId="23376BAE"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PingCastle </w:t>
      </w:r>
    </w:p>
    <w:p w14:paraId="6B972AF0" w14:textId="7FEAD77A"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Purple Knight </w:t>
      </w:r>
    </w:p>
    <w:p w14:paraId="21572A68" w14:textId="0B343AE2"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Microsoft Defender for Identity </w:t>
      </w:r>
    </w:p>
    <w:p w14:paraId="28029CF1" w14:textId="7B8AF6E1"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Microsoft Sentinel </w:t>
      </w:r>
    </w:p>
    <w:p w14:paraId="074B9622" w14:textId="2861688A"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Splunk </w:t>
      </w:r>
    </w:p>
    <w:p w14:paraId="79CB3BE3" w14:textId="3E1CED9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Elastic </w:t>
      </w:r>
    </w:p>
    <w:p w14:paraId="04C573BF" w14:textId="000426C1"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SCAP Compliance Checker </w:t>
      </w:r>
    </w:p>
    <w:p w14:paraId="25F618AA" w14:textId="47A2614F"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Tenable </w:t>
      </w:r>
    </w:p>
    <w:p w14:paraId="6D1D0706" w14:textId="514DF6B6"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lastRenderedPageBreak/>
        <w:t xml:space="preserve">Nessus </w:t>
      </w:r>
    </w:p>
    <w:p w14:paraId="0DA36625" w14:textId="6171FC53"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ACAS </w:t>
      </w:r>
    </w:p>
    <w:p w14:paraId="509261BF" w14:textId="007EEAFB"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ATT&amp;CK Navigator </w:t>
      </w:r>
    </w:p>
    <w:p w14:paraId="3332A268" w14:textId="5C31294D"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Threat Modeling Platforms</w:t>
      </w:r>
    </w:p>
    <w:p w14:paraId="0BD803EC" w14:textId="77777777" w:rsidR="002822C7" w:rsidRPr="00FC7230" w:rsidRDefault="002822C7" w:rsidP="002822C7">
      <w:pPr>
        <w:rPr>
          <w:rFonts w:ascii="Times New Roman" w:hAnsi="Times New Roman" w:cs="Times New Roman"/>
        </w:rPr>
      </w:pPr>
    </w:p>
    <w:p w14:paraId="6B7CE1FA" w14:textId="29AC6245" w:rsidR="002822C7" w:rsidRPr="00906EE7" w:rsidRDefault="002822C7"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Primary FICAM Components Covered</w:t>
      </w:r>
    </w:p>
    <w:p w14:paraId="3CB6780B"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Active Directory Domain Services (AD DS) </w:t>
      </w:r>
    </w:p>
    <w:p w14:paraId="3F2811C4"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Active Directory Certificate Services (AD CS) </w:t>
      </w:r>
    </w:p>
    <w:p w14:paraId="7F3E68E3"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Active Directory Federation Services (AD FS) </w:t>
      </w:r>
    </w:p>
    <w:p w14:paraId="184AC0C2"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Public Key Infrastructure (PKI) </w:t>
      </w:r>
    </w:p>
    <w:p w14:paraId="06D1825C"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Kerberos </w:t>
      </w:r>
    </w:p>
    <w:p w14:paraId="2E82B986"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NTLM </w:t>
      </w:r>
    </w:p>
    <w:p w14:paraId="681402B3"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Trust Relationships </w:t>
      </w:r>
    </w:p>
    <w:p w14:paraId="62B86FA2"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Federation Services </w:t>
      </w:r>
    </w:p>
    <w:p w14:paraId="589F7530"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Tier 0 Assets </w:t>
      </w:r>
    </w:p>
    <w:p w14:paraId="785F9C62"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Administrative Infrastructure </w:t>
      </w:r>
    </w:p>
    <w:p w14:paraId="06FF55AA" w14:textId="7777777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 xml:space="preserve">Microsoft Entra ID Hybrid Components </w:t>
      </w:r>
    </w:p>
    <w:p w14:paraId="7BC5B69A" w14:textId="0997EBBB" w:rsidR="002822C7" w:rsidRPr="00FC7230" w:rsidRDefault="002822C7" w:rsidP="002822C7">
      <w:pPr>
        <w:rPr>
          <w:rFonts w:ascii="Times New Roman" w:hAnsi="Times New Roman" w:cs="Times New Roman"/>
        </w:rPr>
      </w:pPr>
    </w:p>
    <w:p w14:paraId="1EABCDA5" w14:textId="2D11C2F7" w:rsidR="002822C7" w:rsidRPr="00906EE7" w:rsidRDefault="002822C7"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MITRE ATT&amp;CK Framework Coverage</w:t>
      </w:r>
    </w:p>
    <w:p w14:paraId="1DEC083A" w14:textId="33F64A97"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TA0043 – Reconnaissance</w:t>
      </w:r>
    </w:p>
    <w:p w14:paraId="2F18A547" w14:textId="26E2085D"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TA0007 – Discovery</w:t>
      </w:r>
    </w:p>
    <w:p w14:paraId="3A140214" w14:textId="55F0FE18"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TA0006 – Credential Access</w:t>
      </w:r>
    </w:p>
    <w:p w14:paraId="476C2724" w14:textId="02620B89"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TA0004 – Privilege Escalation</w:t>
      </w:r>
    </w:p>
    <w:p w14:paraId="5C7A03BF" w14:textId="53966D1B"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TA0008 – Lateral Movement</w:t>
      </w:r>
    </w:p>
    <w:p w14:paraId="77FAAB06" w14:textId="47E7BF0A"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TA0003 – Persistence</w:t>
      </w:r>
    </w:p>
    <w:p w14:paraId="08A2C1E0" w14:textId="64A7150B" w:rsidR="002822C7" w:rsidRPr="00FC7230" w:rsidRDefault="002822C7" w:rsidP="002822C7">
      <w:pPr>
        <w:pStyle w:val="ListParagraph"/>
        <w:numPr>
          <w:ilvl w:val="0"/>
          <w:numId w:val="1"/>
        </w:numPr>
        <w:rPr>
          <w:rFonts w:ascii="Times New Roman" w:hAnsi="Times New Roman" w:cs="Times New Roman"/>
        </w:rPr>
      </w:pPr>
      <w:r w:rsidRPr="00FC7230">
        <w:rPr>
          <w:rFonts w:ascii="Times New Roman" w:hAnsi="Times New Roman" w:cs="Times New Roman"/>
        </w:rPr>
        <w:t>TA0040 – Impact</w:t>
      </w:r>
    </w:p>
    <w:p w14:paraId="0DD806D3" w14:textId="77777777" w:rsidR="002822C7" w:rsidRPr="00FC7230" w:rsidRDefault="002822C7" w:rsidP="002822C7">
      <w:pPr>
        <w:rPr>
          <w:rFonts w:ascii="Times New Roman" w:hAnsi="Times New Roman" w:cs="Times New Roman"/>
        </w:rPr>
      </w:pPr>
    </w:p>
    <w:p w14:paraId="60699867" w14:textId="3FD771B6" w:rsidR="002822C7" w:rsidRPr="00906EE7" w:rsidRDefault="002822C7"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Chapter Sections</w:t>
      </w:r>
    </w:p>
    <w:p w14:paraId="023F3795" w14:textId="3E765ED5" w:rsidR="002822C7" w:rsidRPr="00FC7230" w:rsidRDefault="002822C7" w:rsidP="002822C7">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Why Security Assessments Matter</w:t>
      </w:r>
    </w:p>
    <w:p w14:paraId="4E43EED3" w14:textId="74D7084E" w:rsidR="002822C7" w:rsidRPr="00FC7230" w:rsidRDefault="002822C7" w:rsidP="002822C7">
      <w:pPr>
        <w:pStyle w:val="ListParagraph"/>
        <w:numPr>
          <w:ilvl w:val="2"/>
          <w:numId w:val="10"/>
        </w:numPr>
        <w:rPr>
          <w:rFonts w:ascii="Times New Roman" w:hAnsi="Times New Roman" w:cs="Times New Roman"/>
        </w:rPr>
      </w:pPr>
      <w:r w:rsidRPr="00FC7230">
        <w:rPr>
          <w:rFonts w:ascii="Times New Roman" w:hAnsi="Times New Roman" w:cs="Times New Roman"/>
        </w:rPr>
        <w:t xml:space="preserve">Identity Systems as High-Value </w:t>
      </w:r>
      <w:r w:rsidR="00D878E9" w:rsidRPr="00FC7230">
        <w:rPr>
          <w:rFonts w:ascii="Times New Roman" w:hAnsi="Times New Roman" w:cs="Times New Roman"/>
        </w:rPr>
        <w:t>Mission Assets</w:t>
      </w:r>
    </w:p>
    <w:p w14:paraId="1BB024B2" w14:textId="2493583E" w:rsidR="002822C7" w:rsidRPr="00FC7230" w:rsidRDefault="002822C7" w:rsidP="002822C7">
      <w:pPr>
        <w:pStyle w:val="ListParagraph"/>
        <w:numPr>
          <w:ilvl w:val="2"/>
          <w:numId w:val="10"/>
        </w:numPr>
        <w:rPr>
          <w:rFonts w:ascii="Times New Roman" w:hAnsi="Times New Roman" w:cs="Times New Roman"/>
        </w:rPr>
      </w:pPr>
      <w:r w:rsidRPr="00FC7230">
        <w:rPr>
          <w:rFonts w:ascii="Times New Roman" w:hAnsi="Times New Roman" w:cs="Times New Roman"/>
        </w:rPr>
        <w:t>Assessment Objectives</w:t>
      </w:r>
      <w:r w:rsidR="00D878E9" w:rsidRPr="00FC7230">
        <w:rPr>
          <w:rFonts w:ascii="Times New Roman" w:hAnsi="Times New Roman" w:cs="Times New Roman"/>
        </w:rPr>
        <w:t xml:space="preserve"> for Mission Assurance</w:t>
      </w:r>
    </w:p>
    <w:p w14:paraId="6EAC25DE" w14:textId="6773711A" w:rsidR="002822C7" w:rsidRPr="00FC7230" w:rsidRDefault="002822C7" w:rsidP="002822C7">
      <w:pPr>
        <w:pStyle w:val="ListParagraph"/>
        <w:numPr>
          <w:ilvl w:val="2"/>
          <w:numId w:val="10"/>
        </w:numPr>
        <w:rPr>
          <w:rFonts w:ascii="Times New Roman" w:hAnsi="Times New Roman" w:cs="Times New Roman"/>
        </w:rPr>
      </w:pPr>
      <w:r w:rsidRPr="00FC7230">
        <w:rPr>
          <w:rFonts w:ascii="Times New Roman" w:hAnsi="Times New Roman" w:cs="Times New Roman"/>
        </w:rPr>
        <w:t xml:space="preserve">Risk-Based </w:t>
      </w:r>
      <w:r w:rsidR="00D878E9" w:rsidRPr="00FC7230">
        <w:rPr>
          <w:rFonts w:ascii="Times New Roman" w:hAnsi="Times New Roman" w:cs="Times New Roman"/>
        </w:rPr>
        <w:t>Cyber Operations and Prioritization</w:t>
      </w:r>
    </w:p>
    <w:p w14:paraId="0052E5E9" w14:textId="3608FE9C" w:rsidR="002822C7" w:rsidRPr="00FC7230" w:rsidRDefault="002822C7" w:rsidP="002822C7">
      <w:pPr>
        <w:pStyle w:val="ListParagraph"/>
        <w:numPr>
          <w:ilvl w:val="2"/>
          <w:numId w:val="10"/>
        </w:numPr>
        <w:rPr>
          <w:rFonts w:ascii="Times New Roman" w:hAnsi="Times New Roman" w:cs="Times New Roman"/>
        </w:rPr>
      </w:pPr>
      <w:r w:rsidRPr="00FC7230">
        <w:rPr>
          <w:rFonts w:ascii="Times New Roman" w:hAnsi="Times New Roman" w:cs="Times New Roman"/>
        </w:rPr>
        <w:lastRenderedPageBreak/>
        <w:t>Assessment-Driven</w:t>
      </w:r>
      <w:r w:rsidR="00D878E9" w:rsidRPr="00FC7230">
        <w:rPr>
          <w:rFonts w:ascii="Times New Roman" w:hAnsi="Times New Roman" w:cs="Times New Roman"/>
        </w:rPr>
        <w:t xml:space="preserve"> Force Protection and</w:t>
      </w:r>
      <w:r w:rsidRPr="00FC7230">
        <w:rPr>
          <w:rFonts w:ascii="Times New Roman" w:hAnsi="Times New Roman" w:cs="Times New Roman"/>
        </w:rPr>
        <w:t xml:space="preserve"> Security Improvement</w:t>
      </w:r>
      <w:r w:rsidR="007C590F" w:rsidRPr="00FC7230">
        <w:rPr>
          <w:rFonts w:ascii="Times New Roman" w:hAnsi="Times New Roman" w:cs="Times New Roman"/>
        </w:rPr>
        <w:br/>
      </w:r>
    </w:p>
    <w:p w14:paraId="233D57E7" w14:textId="69792B42" w:rsidR="00A41A3E" w:rsidRPr="00FC7230" w:rsidRDefault="00A41A3E" w:rsidP="00A41A3E">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Types of Security Assessments</w:t>
      </w:r>
    </w:p>
    <w:p w14:paraId="3183145E" w14:textId="4295C8A2" w:rsidR="00A41A3E" w:rsidRPr="00FC7230" w:rsidRDefault="00A41A3E" w:rsidP="00A41A3E">
      <w:pPr>
        <w:pStyle w:val="ListParagraph"/>
        <w:numPr>
          <w:ilvl w:val="2"/>
          <w:numId w:val="10"/>
        </w:numPr>
        <w:rPr>
          <w:rFonts w:ascii="Times New Roman" w:hAnsi="Times New Roman" w:cs="Times New Roman"/>
        </w:rPr>
      </w:pPr>
      <w:r w:rsidRPr="00FC7230">
        <w:rPr>
          <w:rFonts w:ascii="Times New Roman" w:hAnsi="Times New Roman" w:cs="Times New Roman"/>
        </w:rPr>
        <w:t>Vulnerability Assessment</w:t>
      </w:r>
      <w:r w:rsidR="008F6594" w:rsidRPr="00FC7230">
        <w:rPr>
          <w:rFonts w:ascii="Times New Roman" w:hAnsi="Times New Roman" w:cs="Times New Roman"/>
        </w:rPr>
        <w:t xml:space="preserve"> and </w:t>
      </w:r>
      <w:r w:rsidR="00D878E9" w:rsidRPr="00FC7230">
        <w:rPr>
          <w:rFonts w:ascii="Times New Roman" w:hAnsi="Times New Roman" w:cs="Times New Roman"/>
        </w:rPr>
        <w:t>Baseline Exposure Review</w:t>
      </w:r>
    </w:p>
    <w:p w14:paraId="141BC967" w14:textId="572D0DD2" w:rsidR="00A41A3E" w:rsidRPr="00FC7230" w:rsidRDefault="00A41A3E" w:rsidP="00A41A3E">
      <w:pPr>
        <w:pStyle w:val="ListParagraph"/>
        <w:numPr>
          <w:ilvl w:val="2"/>
          <w:numId w:val="10"/>
        </w:numPr>
        <w:rPr>
          <w:rFonts w:ascii="Times New Roman" w:hAnsi="Times New Roman" w:cs="Times New Roman"/>
        </w:rPr>
      </w:pPr>
      <w:r w:rsidRPr="00FC7230">
        <w:rPr>
          <w:rFonts w:ascii="Times New Roman" w:hAnsi="Times New Roman" w:cs="Times New Roman"/>
        </w:rPr>
        <w:t>Penetration Testing</w:t>
      </w:r>
      <w:r w:rsidR="00D878E9" w:rsidRPr="00FC7230">
        <w:rPr>
          <w:rFonts w:ascii="Times New Roman" w:hAnsi="Times New Roman" w:cs="Times New Roman"/>
        </w:rPr>
        <w:t xml:space="preserve"> </w:t>
      </w:r>
      <w:r w:rsidR="008F6594" w:rsidRPr="00FC7230">
        <w:rPr>
          <w:rFonts w:ascii="Times New Roman" w:hAnsi="Times New Roman" w:cs="Times New Roman"/>
        </w:rPr>
        <w:t xml:space="preserve">and </w:t>
      </w:r>
      <w:r w:rsidR="00D878E9" w:rsidRPr="00FC7230">
        <w:rPr>
          <w:rFonts w:ascii="Times New Roman" w:hAnsi="Times New Roman" w:cs="Times New Roman"/>
        </w:rPr>
        <w:t>Controlled Exploitation</w:t>
      </w:r>
    </w:p>
    <w:p w14:paraId="22ADF0A6" w14:textId="7161E672" w:rsidR="00A41A3E" w:rsidRPr="00FC7230" w:rsidRDefault="00A41A3E" w:rsidP="00A41A3E">
      <w:pPr>
        <w:pStyle w:val="ListParagraph"/>
        <w:numPr>
          <w:ilvl w:val="2"/>
          <w:numId w:val="10"/>
        </w:numPr>
        <w:rPr>
          <w:rFonts w:ascii="Times New Roman" w:hAnsi="Times New Roman" w:cs="Times New Roman"/>
        </w:rPr>
      </w:pPr>
      <w:r w:rsidRPr="00FC7230">
        <w:rPr>
          <w:rFonts w:ascii="Times New Roman" w:hAnsi="Times New Roman" w:cs="Times New Roman"/>
        </w:rPr>
        <w:t>Red Team Operations</w:t>
      </w:r>
      <w:r w:rsidR="008F6594" w:rsidRPr="00FC7230">
        <w:rPr>
          <w:rFonts w:ascii="Times New Roman" w:hAnsi="Times New Roman" w:cs="Times New Roman"/>
        </w:rPr>
        <w:t xml:space="preserve">: </w:t>
      </w:r>
      <w:r w:rsidR="00D878E9" w:rsidRPr="00FC7230">
        <w:rPr>
          <w:rFonts w:ascii="Times New Roman" w:hAnsi="Times New Roman" w:cs="Times New Roman"/>
        </w:rPr>
        <w:t>Adversary Tradecraft Simulation</w:t>
      </w:r>
    </w:p>
    <w:p w14:paraId="773556F9" w14:textId="25D06AB3" w:rsidR="00A41A3E" w:rsidRPr="00FC7230" w:rsidRDefault="00A41A3E" w:rsidP="00A41A3E">
      <w:pPr>
        <w:pStyle w:val="ListParagraph"/>
        <w:numPr>
          <w:ilvl w:val="2"/>
          <w:numId w:val="10"/>
        </w:numPr>
        <w:rPr>
          <w:rFonts w:ascii="Times New Roman" w:hAnsi="Times New Roman" w:cs="Times New Roman"/>
        </w:rPr>
      </w:pPr>
      <w:r w:rsidRPr="00FC7230">
        <w:rPr>
          <w:rFonts w:ascii="Times New Roman" w:hAnsi="Times New Roman" w:cs="Times New Roman"/>
        </w:rPr>
        <w:t>Purple Team Validation</w:t>
      </w:r>
      <w:r w:rsidR="00D878E9" w:rsidRPr="00FC7230">
        <w:rPr>
          <w:rFonts w:ascii="Times New Roman" w:hAnsi="Times New Roman" w:cs="Times New Roman"/>
        </w:rPr>
        <w:t xml:space="preserve"> </w:t>
      </w:r>
      <w:r w:rsidR="008F6594" w:rsidRPr="00FC7230">
        <w:rPr>
          <w:rFonts w:ascii="Times New Roman" w:hAnsi="Times New Roman" w:cs="Times New Roman"/>
        </w:rPr>
        <w:t xml:space="preserve">&amp; </w:t>
      </w:r>
      <w:r w:rsidR="00D878E9" w:rsidRPr="00FC7230">
        <w:rPr>
          <w:rFonts w:ascii="Times New Roman" w:hAnsi="Times New Roman" w:cs="Times New Roman"/>
        </w:rPr>
        <w:t>Joint Offensive/Defensive Synchronization</w:t>
      </w:r>
    </w:p>
    <w:p w14:paraId="354F49DC" w14:textId="4B31FC61" w:rsidR="00A41A3E" w:rsidRPr="00FC7230" w:rsidRDefault="008F6594" w:rsidP="00A41A3E">
      <w:pPr>
        <w:pStyle w:val="ListParagraph"/>
        <w:numPr>
          <w:ilvl w:val="2"/>
          <w:numId w:val="10"/>
        </w:numPr>
        <w:rPr>
          <w:rFonts w:ascii="Times New Roman" w:hAnsi="Times New Roman" w:cs="Times New Roman"/>
        </w:rPr>
      </w:pPr>
      <w:r w:rsidRPr="00FC7230">
        <w:rPr>
          <w:rFonts w:ascii="Times New Roman" w:hAnsi="Times New Roman" w:cs="Times New Roman"/>
        </w:rPr>
        <w:t xml:space="preserve">Threat-Informed Operations &amp; </w:t>
      </w:r>
      <w:r w:rsidR="00A41A3E" w:rsidRPr="00FC7230">
        <w:rPr>
          <w:rFonts w:ascii="Times New Roman" w:hAnsi="Times New Roman" w:cs="Times New Roman"/>
        </w:rPr>
        <w:t>Adversary Emulation Assessments</w:t>
      </w:r>
      <w:r w:rsidR="00D878E9" w:rsidRPr="00FC7230">
        <w:rPr>
          <w:rFonts w:ascii="Times New Roman" w:hAnsi="Times New Roman" w:cs="Times New Roman"/>
        </w:rPr>
        <w:br/>
      </w:r>
    </w:p>
    <w:p w14:paraId="2139FF7C" w14:textId="2E340146" w:rsidR="00A41A3E" w:rsidRPr="00FC7230" w:rsidRDefault="00A41A3E" w:rsidP="00A41A3E">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Active Directory Attack Surface Analysis</w:t>
      </w:r>
    </w:p>
    <w:p w14:paraId="51644B63" w14:textId="6B0BC83B" w:rsidR="00A41A3E" w:rsidRPr="00FC7230" w:rsidRDefault="00A41A3E" w:rsidP="00A41A3E">
      <w:pPr>
        <w:pStyle w:val="ListParagraph"/>
        <w:numPr>
          <w:ilvl w:val="2"/>
          <w:numId w:val="10"/>
        </w:numPr>
        <w:rPr>
          <w:rFonts w:ascii="Times New Roman" w:hAnsi="Times New Roman" w:cs="Times New Roman"/>
        </w:rPr>
      </w:pPr>
      <w:r w:rsidRPr="00FC7230">
        <w:rPr>
          <w:rFonts w:ascii="Times New Roman" w:hAnsi="Times New Roman" w:cs="Times New Roman"/>
        </w:rPr>
        <w:t>Understanding Identity Attack Surfaces</w:t>
      </w:r>
    </w:p>
    <w:p w14:paraId="23516B25" w14:textId="499B15F7" w:rsidR="00A41A3E" w:rsidRPr="00FC7230" w:rsidRDefault="00D878E9" w:rsidP="00A41A3E">
      <w:pPr>
        <w:pStyle w:val="ListParagraph"/>
        <w:numPr>
          <w:ilvl w:val="2"/>
          <w:numId w:val="10"/>
        </w:numPr>
        <w:rPr>
          <w:rFonts w:ascii="Times New Roman" w:hAnsi="Times New Roman" w:cs="Times New Roman"/>
        </w:rPr>
      </w:pPr>
      <w:r w:rsidRPr="00FC7230">
        <w:rPr>
          <w:rFonts w:ascii="Times New Roman" w:hAnsi="Times New Roman" w:cs="Times New Roman"/>
        </w:rPr>
        <w:t xml:space="preserve">Mission </w:t>
      </w:r>
      <w:r w:rsidR="0061014B" w:rsidRPr="00FC7230">
        <w:rPr>
          <w:rFonts w:ascii="Times New Roman" w:hAnsi="Times New Roman" w:cs="Times New Roman"/>
        </w:rPr>
        <w:t xml:space="preserve">Asset Identification </w:t>
      </w:r>
      <w:r w:rsidRPr="00FC7230">
        <w:rPr>
          <w:rFonts w:ascii="Times New Roman" w:hAnsi="Times New Roman" w:cs="Times New Roman"/>
        </w:rPr>
        <w:t>&amp;</w:t>
      </w:r>
      <w:r w:rsidR="0061014B" w:rsidRPr="00FC7230">
        <w:rPr>
          <w:rFonts w:ascii="Times New Roman" w:hAnsi="Times New Roman" w:cs="Times New Roman"/>
        </w:rPr>
        <w:t xml:space="preserve"> Classification</w:t>
      </w:r>
    </w:p>
    <w:p w14:paraId="689D431E" w14:textId="73A4549A" w:rsidR="0061014B" w:rsidRPr="00FC7230" w:rsidRDefault="0061014B" w:rsidP="00A41A3E">
      <w:pPr>
        <w:pStyle w:val="ListParagraph"/>
        <w:numPr>
          <w:ilvl w:val="2"/>
          <w:numId w:val="10"/>
        </w:numPr>
        <w:rPr>
          <w:rFonts w:ascii="Times New Roman" w:hAnsi="Times New Roman" w:cs="Times New Roman"/>
        </w:rPr>
      </w:pPr>
      <w:r w:rsidRPr="00FC7230">
        <w:rPr>
          <w:rFonts w:ascii="Times New Roman" w:hAnsi="Times New Roman" w:cs="Times New Roman"/>
        </w:rPr>
        <w:t>Trust Boundary Identification</w:t>
      </w:r>
      <w:r w:rsidR="00D878E9" w:rsidRPr="00FC7230">
        <w:rPr>
          <w:rFonts w:ascii="Times New Roman" w:hAnsi="Times New Roman" w:cs="Times New Roman"/>
        </w:rPr>
        <w:t xml:space="preserve"> &amp; Mapping</w:t>
      </w:r>
    </w:p>
    <w:p w14:paraId="63E6D0F1" w14:textId="5E27F0AF" w:rsidR="0061014B" w:rsidRPr="00FC7230" w:rsidRDefault="0061014B" w:rsidP="00A41A3E">
      <w:pPr>
        <w:pStyle w:val="ListParagraph"/>
        <w:numPr>
          <w:ilvl w:val="2"/>
          <w:numId w:val="10"/>
        </w:numPr>
        <w:rPr>
          <w:rFonts w:ascii="Times New Roman" w:hAnsi="Times New Roman" w:cs="Times New Roman"/>
        </w:rPr>
      </w:pPr>
      <w:r w:rsidRPr="00FC7230">
        <w:rPr>
          <w:rFonts w:ascii="Times New Roman" w:hAnsi="Times New Roman" w:cs="Times New Roman"/>
        </w:rPr>
        <w:t>Authentication System Mapping</w:t>
      </w:r>
      <w:r w:rsidR="00D878E9" w:rsidRPr="00FC7230">
        <w:rPr>
          <w:rFonts w:ascii="Times New Roman" w:hAnsi="Times New Roman" w:cs="Times New Roman"/>
        </w:rPr>
        <w:t xml:space="preserve"> (Kerberos, NTLM, Federation)</w:t>
      </w:r>
    </w:p>
    <w:p w14:paraId="708B675D" w14:textId="00FC6CBE" w:rsidR="0061014B" w:rsidRPr="00FC7230" w:rsidRDefault="008F6594" w:rsidP="00A41A3E">
      <w:pPr>
        <w:pStyle w:val="ListParagraph"/>
        <w:numPr>
          <w:ilvl w:val="2"/>
          <w:numId w:val="10"/>
        </w:numPr>
        <w:rPr>
          <w:rFonts w:ascii="Times New Roman" w:hAnsi="Times New Roman" w:cs="Times New Roman"/>
        </w:rPr>
      </w:pPr>
      <w:r w:rsidRPr="00FC7230">
        <w:rPr>
          <w:rFonts w:ascii="Times New Roman" w:hAnsi="Times New Roman" w:cs="Times New Roman"/>
        </w:rPr>
        <w:t xml:space="preserve">Tiering, PAWs/SAWs, and </w:t>
      </w:r>
      <w:r w:rsidR="0061014B" w:rsidRPr="00FC7230">
        <w:rPr>
          <w:rFonts w:ascii="Times New Roman" w:hAnsi="Times New Roman" w:cs="Times New Roman"/>
        </w:rPr>
        <w:t>Administrative Infrastructure Mapping</w:t>
      </w:r>
    </w:p>
    <w:p w14:paraId="336A2E54" w14:textId="61F4C846" w:rsidR="0061014B" w:rsidRPr="00FC7230" w:rsidRDefault="0061014B" w:rsidP="00A41A3E">
      <w:pPr>
        <w:pStyle w:val="ListParagraph"/>
        <w:numPr>
          <w:ilvl w:val="2"/>
          <w:numId w:val="10"/>
        </w:numPr>
        <w:rPr>
          <w:rFonts w:ascii="Times New Roman" w:hAnsi="Times New Roman" w:cs="Times New Roman"/>
        </w:rPr>
      </w:pPr>
      <w:r w:rsidRPr="00FC7230">
        <w:rPr>
          <w:rFonts w:ascii="Times New Roman" w:hAnsi="Times New Roman" w:cs="Times New Roman"/>
        </w:rPr>
        <w:t>Identity Dependency Mapping</w:t>
      </w:r>
      <w:r w:rsidR="008F6594" w:rsidRPr="00FC7230">
        <w:rPr>
          <w:rFonts w:ascii="Times New Roman" w:hAnsi="Times New Roman" w:cs="Times New Roman"/>
        </w:rPr>
        <w:t xml:space="preserve"> of PKI, Federated, and Cloud Hybrid Environments</w:t>
      </w:r>
      <w:r w:rsidR="007C590F" w:rsidRPr="00FC7230">
        <w:rPr>
          <w:rFonts w:ascii="Times New Roman" w:hAnsi="Times New Roman" w:cs="Times New Roman"/>
        </w:rPr>
        <w:br/>
      </w:r>
    </w:p>
    <w:p w14:paraId="7E8F0767" w14:textId="27920EA4" w:rsidR="0061014B" w:rsidRPr="00FC7230" w:rsidRDefault="0061014B" w:rsidP="0061014B">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Attack Path Discovery</w:t>
      </w:r>
    </w:p>
    <w:p w14:paraId="588B4F3B" w14:textId="503729FA"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Attack Graph Theory</w:t>
      </w:r>
      <w:r w:rsidR="00D878E9" w:rsidRPr="00FC7230">
        <w:rPr>
          <w:rFonts w:ascii="Times New Roman" w:hAnsi="Times New Roman" w:cs="Times New Roman"/>
        </w:rPr>
        <w:t xml:space="preserve"> &amp; Identity Terrain Modeling</w:t>
      </w:r>
    </w:p>
    <w:p w14:paraId="0951FE68" w14:textId="0DC8B2AF"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AD Groups, ACLs, Delegation, and </w:t>
      </w:r>
      <w:r w:rsidR="0061014B" w:rsidRPr="00FC7230">
        <w:rPr>
          <w:rFonts w:ascii="Times New Roman" w:hAnsi="Times New Roman" w:cs="Times New Roman"/>
        </w:rPr>
        <w:t>Identity Relationship Analysis</w:t>
      </w:r>
    </w:p>
    <w:p w14:paraId="62F57110" w14:textId="76DF7AE2"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Graph-Based Reconnaissance and </w:t>
      </w:r>
      <w:r w:rsidR="0061014B" w:rsidRPr="00FC7230">
        <w:rPr>
          <w:rFonts w:ascii="Times New Roman" w:hAnsi="Times New Roman" w:cs="Times New Roman"/>
        </w:rPr>
        <w:t>BloodHound Methodology</w:t>
      </w:r>
    </w:p>
    <w:p w14:paraId="65611EFB" w14:textId="6EEABD79"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Privilege Escalation Path</w:t>
      </w:r>
      <w:r w:rsidR="00D878E9" w:rsidRPr="00FC7230">
        <w:rPr>
          <w:rFonts w:ascii="Times New Roman" w:hAnsi="Times New Roman" w:cs="Times New Roman"/>
        </w:rPr>
        <w:t xml:space="preserve"> Analysis</w:t>
      </w:r>
    </w:p>
    <w:p w14:paraId="7DB05151" w14:textId="3321C83A"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Hidden Trust Relationships</w:t>
      </w:r>
      <w:r w:rsidR="00D878E9" w:rsidRPr="00FC7230">
        <w:rPr>
          <w:rFonts w:ascii="Times New Roman" w:hAnsi="Times New Roman" w:cs="Times New Roman"/>
        </w:rPr>
        <w:t xml:space="preserve"> &amp; Implicit Access Paths</w:t>
      </w:r>
    </w:p>
    <w:p w14:paraId="50CFE3D2" w14:textId="008FE9A1"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Attack Chain Construction</w:t>
      </w:r>
      <w:r w:rsidR="00D878E9" w:rsidRPr="00FC7230">
        <w:rPr>
          <w:rFonts w:ascii="Times New Roman" w:hAnsi="Times New Roman" w:cs="Times New Roman"/>
        </w:rPr>
        <w:t xml:space="preserve"> (Recon → Access → Escalation → Impact)</w:t>
      </w:r>
      <w:r w:rsidR="007C590F" w:rsidRPr="00FC7230">
        <w:rPr>
          <w:rFonts w:ascii="Times New Roman" w:hAnsi="Times New Roman" w:cs="Times New Roman"/>
        </w:rPr>
        <w:br/>
      </w:r>
    </w:p>
    <w:p w14:paraId="0589FB9E" w14:textId="0E5AB8C8" w:rsidR="0061014B" w:rsidRPr="00FC7230" w:rsidRDefault="0061014B" w:rsidP="0061014B">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Tier 0 Assessment Methodology</w:t>
      </w:r>
    </w:p>
    <w:p w14:paraId="55FEE017" w14:textId="305D2FFE"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Understanding Tier 0 </w:t>
      </w:r>
      <w:r w:rsidR="00D878E9" w:rsidRPr="00FC7230">
        <w:rPr>
          <w:rFonts w:ascii="Times New Roman" w:hAnsi="Times New Roman" w:cs="Times New Roman"/>
        </w:rPr>
        <w:t>Mission Assets</w:t>
      </w:r>
    </w:p>
    <w:p w14:paraId="790FA51D" w14:textId="592CDC37"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Identifying Tier 0 Dependencies</w:t>
      </w:r>
      <w:r w:rsidR="00D878E9" w:rsidRPr="00FC7230">
        <w:rPr>
          <w:rFonts w:ascii="Times New Roman" w:hAnsi="Times New Roman" w:cs="Times New Roman"/>
        </w:rPr>
        <w:t xml:space="preserve"> &amp; Identity Anchors</w:t>
      </w:r>
    </w:p>
    <w:p w14:paraId="5BA38632" w14:textId="28DB6CC1"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Shadow Admins, Misconfigurations, and </w:t>
      </w:r>
      <w:r w:rsidR="0061014B" w:rsidRPr="00FC7230">
        <w:rPr>
          <w:rFonts w:ascii="Times New Roman" w:hAnsi="Times New Roman" w:cs="Times New Roman"/>
        </w:rPr>
        <w:t>Hidden Tier 0 Exposure</w:t>
      </w:r>
    </w:p>
    <w:p w14:paraId="5869BA8E" w14:textId="7ECC06A4"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Tier 0 Attack Path Mapping</w:t>
      </w:r>
    </w:p>
    <w:p w14:paraId="33F16B06" w14:textId="2949A232"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Tier 0 Risk Analysis</w:t>
      </w:r>
      <w:r w:rsidR="00D878E9" w:rsidRPr="00FC7230">
        <w:rPr>
          <w:rFonts w:ascii="Times New Roman" w:hAnsi="Times New Roman" w:cs="Times New Roman"/>
        </w:rPr>
        <w:t xml:space="preserve"> &amp; Mission Impact Analysis</w:t>
      </w:r>
      <w:r w:rsidR="007C590F" w:rsidRPr="00FC7230">
        <w:rPr>
          <w:rFonts w:ascii="Times New Roman" w:hAnsi="Times New Roman" w:cs="Times New Roman"/>
        </w:rPr>
        <w:br/>
      </w:r>
    </w:p>
    <w:p w14:paraId="1AE81190" w14:textId="4E2F14E8" w:rsidR="0061014B" w:rsidRPr="00FC7230" w:rsidRDefault="0061014B" w:rsidP="0061014B">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Trust Relationship and Delegation Analysis</w:t>
      </w:r>
    </w:p>
    <w:p w14:paraId="2080A5ED" w14:textId="4BCF940D"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Internal </w:t>
      </w:r>
      <w:r w:rsidR="0061014B" w:rsidRPr="00FC7230">
        <w:rPr>
          <w:rFonts w:ascii="Times New Roman" w:hAnsi="Times New Roman" w:cs="Times New Roman"/>
        </w:rPr>
        <w:t>Domain Trusts</w:t>
      </w:r>
    </w:p>
    <w:p w14:paraId="0F61B855" w14:textId="0C0BE2A9"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Cross-Boundary </w:t>
      </w:r>
      <w:r w:rsidR="0061014B" w:rsidRPr="00FC7230">
        <w:rPr>
          <w:rFonts w:ascii="Times New Roman" w:hAnsi="Times New Roman" w:cs="Times New Roman"/>
        </w:rPr>
        <w:t>Forest Trusts</w:t>
      </w:r>
    </w:p>
    <w:p w14:paraId="5342D4EC" w14:textId="60F46894"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Inter-Agency </w:t>
      </w:r>
      <w:r w:rsidR="0061014B" w:rsidRPr="00FC7230">
        <w:rPr>
          <w:rFonts w:ascii="Times New Roman" w:hAnsi="Times New Roman" w:cs="Times New Roman"/>
        </w:rPr>
        <w:t>External Trusts</w:t>
      </w:r>
    </w:p>
    <w:p w14:paraId="46F8487E" w14:textId="1BB47C25"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RBAC, ACLs, Nested Privileges, and </w:t>
      </w:r>
      <w:r w:rsidR="0061014B" w:rsidRPr="00FC7230">
        <w:rPr>
          <w:rFonts w:ascii="Times New Roman" w:hAnsi="Times New Roman" w:cs="Times New Roman"/>
        </w:rPr>
        <w:t>Administrative Delegation</w:t>
      </w:r>
    </w:p>
    <w:p w14:paraId="42EDAAB8" w14:textId="4CD6242F"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Resource-Based Constrained Delegation (RBCD) Foundations</w:t>
      </w:r>
    </w:p>
    <w:p w14:paraId="3130F590" w14:textId="3CF01613"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lastRenderedPageBreak/>
        <w:t>Trust Boundary Weaknesses</w:t>
      </w:r>
      <w:r w:rsidR="00D878E9" w:rsidRPr="00FC7230">
        <w:rPr>
          <w:rFonts w:ascii="Times New Roman" w:hAnsi="Times New Roman" w:cs="Times New Roman"/>
        </w:rPr>
        <w:t xml:space="preserve"> &amp; Exploitation Opportunities</w:t>
      </w:r>
      <w:r w:rsidR="007C590F" w:rsidRPr="00FC7230">
        <w:rPr>
          <w:rFonts w:ascii="Times New Roman" w:hAnsi="Times New Roman" w:cs="Times New Roman"/>
        </w:rPr>
        <w:br/>
      </w:r>
    </w:p>
    <w:p w14:paraId="75E44B3B" w14:textId="03A147F8" w:rsidR="0061014B" w:rsidRPr="00FC7230" w:rsidRDefault="0061014B" w:rsidP="0061014B">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PKI and Federation Assessment</w:t>
      </w:r>
    </w:p>
    <w:p w14:paraId="462E0551" w14:textId="3A6EDB5F"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AD CS Assessment Methodology</w:t>
      </w:r>
    </w:p>
    <w:p w14:paraId="1447DDE4" w14:textId="0860199C"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ESC Paths and </w:t>
      </w:r>
      <w:r w:rsidR="0061014B" w:rsidRPr="00FC7230">
        <w:rPr>
          <w:rFonts w:ascii="Times New Roman" w:hAnsi="Times New Roman" w:cs="Times New Roman"/>
        </w:rPr>
        <w:t>Certificate Template Risk Analysis</w:t>
      </w:r>
    </w:p>
    <w:p w14:paraId="138B294E" w14:textId="76A1913C"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PKI Trust Chain Analysis</w:t>
      </w:r>
      <w:r w:rsidR="00D878E9" w:rsidRPr="00FC7230">
        <w:rPr>
          <w:rFonts w:ascii="Times New Roman" w:hAnsi="Times New Roman" w:cs="Times New Roman"/>
        </w:rPr>
        <w:t xml:space="preserve"> (Root → Issuing → Enrollment)</w:t>
      </w:r>
    </w:p>
    <w:p w14:paraId="706CD9CF" w14:textId="2CDBFB53"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Active Directory </w:t>
      </w:r>
      <w:r w:rsidR="0061014B" w:rsidRPr="00FC7230">
        <w:rPr>
          <w:rFonts w:ascii="Times New Roman" w:hAnsi="Times New Roman" w:cs="Times New Roman"/>
        </w:rPr>
        <w:t>Federation</w:t>
      </w:r>
      <w:r w:rsidRPr="00FC7230">
        <w:rPr>
          <w:rFonts w:ascii="Times New Roman" w:hAnsi="Times New Roman" w:cs="Times New Roman"/>
        </w:rPr>
        <w:t xml:space="preserve"> Services (AD FS), SAML, and OIDC</w:t>
      </w:r>
      <w:r w:rsidR="0061014B" w:rsidRPr="00FC7230">
        <w:rPr>
          <w:rFonts w:ascii="Times New Roman" w:hAnsi="Times New Roman" w:cs="Times New Roman"/>
        </w:rPr>
        <w:t xml:space="preserve"> Assessment Methodology</w:t>
      </w:r>
    </w:p>
    <w:p w14:paraId="3A1C243F" w14:textId="4E046021"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Token Trust Relationships</w:t>
      </w:r>
      <w:r w:rsidR="008F6594" w:rsidRPr="00FC7230">
        <w:rPr>
          <w:rFonts w:ascii="Times New Roman" w:hAnsi="Times New Roman" w:cs="Times New Roman"/>
        </w:rPr>
        <w:t xml:space="preserve"> &amp; Signing Key Exposure</w:t>
      </w:r>
    </w:p>
    <w:p w14:paraId="36B9E5A2" w14:textId="2C3AE699"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Identity Federation Risks</w:t>
      </w:r>
      <w:r w:rsidR="008F6594" w:rsidRPr="00FC7230">
        <w:rPr>
          <w:rFonts w:ascii="Times New Roman" w:hAnsi="Times New Roman" w:cs="Times New Roman"/>
        </w:rPr>
        <w:t xml:space="preserve"> &amp; Cross-Domain Impact</w:t>
      </w:r>
      <w:r w:rsidR="007C590F" w:rsidRPr="00FC7230">
        <w:rPr>
          <w:rFonts w:ascii="Times New Roman" w:hAnsi="Times New Roman" w:cs="Times New Roman"/>
        </w:rPr>
        <w:br/>
      </w:r>
    </w:p>
    <w:p w14:paraId="57691935" w14:textId="406788EA" w:rsidR="0061014B" w:rsidRPr="00FC7230" w:rsidRDefault="0061014B" w:rsidP="0061014B">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Identity Threat Modeling</w:t>
      </w:r>
    </w:p>
    <w:p w14:paraId="1319C874" w14:textId="67A6945B"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Identity-Centric </w:t>
      </w:r>
      <w:r w:rsidR="0061014B" w:rsidRPr="00FC7230">
        <w:rPr>
          <w:rFonts w:ascii="Times New Roman" w:hAnsi="Times New Roman" w:cs="Times New Roman"/>
        </w:rPr>
        <w:t>Threat Modeling Fundamentals</w:t>
      </w:r>
    </w:p>
    <w:p w14:paraId="43C6BA14" w14:textId="077DD47A"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STRIDE Methodology</w:t>
      </w:r>
      <w:r w:rsidR="008F6594" w:rsidRPr="00FC7230">
        <w:rPr>
          <w:rFonts w:ascii="Times New Roman" w:hAnsi="Times New Roman" w:cs="Times New Roman"/>
        </w:rPr>
        <w:t xml:space="preserve"> Applied to Identity Systems</w:t>
      </w:r>
    </w:p>
    <w:p w14:paraId="16331E91" w14:textId="23D6F11A"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ATT&amp;CK-Based</w:t>
      </w:r>
      <w:r w:rsidR="008F6594" w:rsidRPr="00FC7230">
        <w:rPr>
          <w:rFonts w:ascii="Times New Roman" w:hAnsi="Times New Roman" w:cs="Times New Roman"/>
        </w:rPr>
        <w:t xml:space="preserve"> </w:t>
      </w:r>
      <w:r w:rsidRPr="00FC7230">
        <w:rPr>
          <w:rFonts w:ascii="Times New Roman" w:hAnsi="Times New Roman" w:cs="Times New Roman"/>
        </w:rPr>
        <w:t>Threat Modeling</w:t>
      </w:r>
      <w:r w:rsidR="008F6594" w:rsidRPr="00FC7230">
        <w:rPr>
          <w:rFonts w:ascii="Times New Roman" w:hAnsi="Times New Roman" w:cs="Times New Roman"/>
        </w:rPr>
        <w:t xml:space="preserve"> of Identity TTPs</w:t>
      </w:r>
    </w:p>
    <w:p w14:paraId="7DFF5FBE" w14:textId="1CDE9F43"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Adversarial Modeling</w:t>
      </w:r>
      <w:r w:rsidR="008F6594" w:rsidRPr="00FC7230">
        <w:rPr>
          <w:rFonts w:ascii="Times New Roman" w:hAnsi="Times New Roman" w:cs="Times New Roman"/>
        </w:rPr>
        <w:t xml:space="preserve"> of Threat Actor COAs</w:t>
      </w:r>
    </w:p>
    <w:p w14:paraId="2FCEB482" w14:textId="16BF1434"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Identity Attack Scenarios</w:t>
      </w:r>
      <w:r w:rsidR="008F6594" w:rsidRPr="00FC7230">
        <w:rPr>
          <w:rFonts w:ascii="Times New Roman" w:hAnsi="Times New Roman" w:cs="Times New Roman"/>
        </w:rPr>
        <w:t>: Privilege, Trust, Credential</w:t>
      </w:r>
    </w:p>
    <w:p w14:paraId="58D4EC88" w14:textId="391FA347"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Defensive Use Cases</w:t>
      </w:r>
      <w:r w:rsidR="008F6594" w:rsidRPr="00FC7230">
        <w:rPr>
          <w:rFonts w:ascii="Times New Roman" w:hAnsi="Times New Roman" w:cs="Times New Roman"/>
        </w:rPr>
        <w:t xml:space="preserve"> &amp; Mitigation Planning</w:t>
      </w:r>
      <w:r w:rsidR="007C590F" w:rsidRPr="00FC7230">
        <w:rPr>
          <w:rFonts w:ascii="Times New Roman" w:hAnsi="Times New Roman" w:cs="Times New Roman"/>
        </w:rPr>
        <w:br/>
      </w:r>
    </w:p>
    <w:p w14:paraId="4E4FF84F" w14:textId="5DD79A32" w:rsidR="0061014B" w:rsidRPr="00FC7230" w:rsidRDefault="0061014B" w:rsidP="0061014B">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Assessment Reporting and Risk Prioritization</w:t>
      </w:r>
    </w:p>
    <w:p w14:paraId="39FEBD11" w14:textId="738AD475"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Mission Impact and </w:t>
      </w:r>
      <w:r w:rsidR="0061014B" w:rsidRPr="00FC7230">
        <w:rPr>
          <w:rFonts w:ascii="Times New Roman" w:hAnsi="Times New Roman" w:cs="Times New Roman"/>
        </w:rPr>
        <w:t>Risk Ranking Methodologies</w:t>
      </w:r>
    </w:p>
    <w:p w14:paraId="55E72E10" w14:textId="5A7ACB07" w:rsidR="0061014B" w:rsidRPr="00FC7230" w:rsidRDefault="008F6594" w:rsidP="0061014B">
      <w:pPr>
        <w:pStyle w:val="ListParagraph"/>
        <w:numPr>
          <w:ilvl w:val="2"/>
          <w:numId w:val="10"/>
        </w:numPr>
        <w:rPr>
          <w:rFonts w:ascii="Times New Roman" w:hAnsi="Times New Roman" w:cs="Times New Roman"/>
        </w:rPr>
      </w:pPr>
      <w:r w:rsidRPr="00FC7230">
        <w:rPr>
          <w:rFonts w:ascii="Times New Roman" w:hAnsi="Times New Roman" w:cs="Times New Roman"/>
        </w:rPr>
        <w:t xml:space="preserve">Operator-Level Detailed </w:t>
      </w:r>
      <w:r w:rsidR="0061014B" w:rsidRPr="00FC7230">
        <w:rPr>
          <w:rFonts w:ascii="Times New Roman" w:hAnsi="Times New Roman" w:cs="Times New Roman"/>
        </w:rPr>
        <w:t>Technical Reporting</w:t>
      </w:r>
    </w:p>
    <w:p w14:paraId="3B15C05C" w14:textId="568783BA"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Executive Reporting</w:t>
      </w:r>
      <w:r w:rsidR="008F6594" w:rsidRPr="00FC7230">
        <w:rPr>
          <w:rFonts w:ascii="Times New Roman" w:hAnsi="Times New Roman" w:cs="Times New Roman"/>
        </w:rPr>
        <w:t xml:space="preserve"> on Mission-Level Impacts</w:t>
      </w:r>
    </w:p>
    <w:p w14:paraId="34BF7981" w14:textId="329EBC32"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Remediation Planning</w:t>
      </w:r>
      <w:r w:rsidR="008F6594" w:rsidRPr="00FC7230">
        <w:rPr>
          <w:rFonts w:ascii="Times New Roman" w:hAnsi="Times New Roman" w:cs="Times New Roman"/>
        </w:rPr>
        <w:t xml:space="preserve"> &amp; Prioritization</w:t>
      </w:r>
    </w:p>
    <w:p w14:paraId="57941209" w14:textId="683A4DE5"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Validatio</w:t>
      </w:r>
      <w:r w:rsidR="008F6594" w:rsidRPr="00FC7230">
        <w:rPr>
          <w:rFonts w:ascii="Times New Roman" w:hAnsi="Times New Roman" w:cs="Times New Roman"/>
        </w:rPr>
        <w:t>n, Reassessment, and Continuous Improvement</w:t>
      </w:r>
      <w:r w:rsidR="007C590F" w:rsidRPr="00FC7230">
        <w:rPr>
          <w:rFonts w:ascii="Times New Roman" w:hAnsi="Times New Roman" w:cs="Times New Roman"/>
        </w:rPr>
        <w:br/>
      </w:r>
    </w:p>
    <w:p w14:paraId="4D4373EE" w14:textId="7128910E" w:rsidR="0061014B" w:rsidRPr="00FC7230" w:rsidRDefault="0061014B" w:rsidP="0061014B">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Preparing for Offensive Operations</w:t>
      </w:r>
    </w:p>
    <w:p w14:paraId="2775FF1D" w14:textId="5B2D6312"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Transition from Assessment to Exploitation</w:t>
      </w:r>
    </w:p>
    <w:p w14:paraId="37341007" w14:textId="6B2F6019"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Rules of Engagement (ROE)</w:t>
      </w:r>
    </w:p>
    <w:p w14:paraId="2E040BFE" w14:textId="4A5B65EC"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Operational Planning Activities</w:t>
      </w:r>
    </w:p>
    <w:p w14:paraId="5D2C3E28" w14:textId="32727A63"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Target Prioritization Planning</w:t>
      </w:r>
    </w:p>
    <w:p w14:paraId="371982A5" w14:textId="008DEF8D"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Ethical and Legal Considerations</w:t>
      </w:r>
      <w:r w:rsidR="007C590F" w:rsidRPr="00FC7230">
        <w:rPr>
          <w:rFonts w:ascii="Times New Roman" w:hAnsi="Times New Roman" w:cs="Times New Roman"/>
        </w:rPr>
        <w:br/>
      </w:r>
    </w:p>
    <w:p w14:paraId="6C43F30B" w14:textId="7FA7A027" w:rsidR="0061014B" w:rsidRPr="00FC7230" w:rsidRDefault="0061014B" w:rsidP="0061014B">
      <w:pPr>
        <w:pStyle w:val="ListParagraph"/>
        <w:numPr>
          <w:ilvl w:val="1"/>
          <w:numId w:val="10"/>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Chapter Summary</w:t>
      </w:r>
    </w:p>
    <w:p w14:paraId="187569A0" w14:textId="7F9C8A42"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Key Concepts Reviewed</w:t>
      </w:r>
    </w:p>
    <w:p w14:paraId="0F8BA11E" w14:textId="4D606430"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Assessment as the Foundation of Operations</w:t>
      </w:r>
    </w:p>
    <w:p w14:paraId="72083283" w14:textId="2598AEAE" w:rsidR="0061014B" w:rsidRPr="00FC7230" w:rsidRDefault="0061014B" w:rsidP="0061014B">
      <w:pPr>
        <w:pStyle w:val="ListParagraph"/>
        <w:numPr>
          <w:ilvl w:val="2"/>
          <w:numId w:val="10"/>
        </w:numPr>
        <w:rPr>
          <w:rFonts w:ascii="Times New Roman" w:hAnsi="Times New Roman" w:cs="Times New Roman"/>
        </w:rPr>
      </w:pPr>
      <w:r w:rsidRPr="00FC7230">
        <w:rPr>
          <w:rFonts w:ascii="Times New Roman" w:hAnsi="Times New Roman" w:cs="Times New Roman"/>
        </w:rPr>
        <w:t>Preparing for RMF, STIG, SRGs, and Defensive Baselines</w:t>
      </w:r>
    </w:p>
    <w:p w14:paraId="042F6254" w14:textId="77777777" w:rsidR="007C590F" w:rsidRPr="00FC7230" w:rsidRDefault="007C590F" w:rsidP="0061014B">
      <w:pPr>
        <w:rPr>
          <w:rFonts w:ascii="Times New Roman" w:hAnsi="Times New Roman" w:cs="Times New Roman"/>
        </w:rPr>
      </w:pPr>
    </w:p>
    <w:p w14:paraId="4BDA7C5F" w14:textId="602B9CE8" w:rsidR="0061014B" w:rsidRPr="00906EE7" w:rsidRDefault="0061014B" w:rsidP="0061014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lastRenderedPageBreak/>
        <w:t>Key Takeaways</w:t>
      </w:r>
    </w:p>
    <w:p w14:paraId="1DD2D654" w14:textId="13B81456" w:rsidR="0061014B" w:rsidRPr="00FC7230" w:rsidRDefault="007A0BFD" w:rsidP="0061014B">
      <w:pPr>
        <w:pStyle w:val="ListParagraph"/>
        <w:numPr>
          <w:ilvl w:val="0"/>
          <w:numId w:val="1"/>
        </w:numPr>
        <w:rPr>
          <w:rFonts w:ascii="Times New Roman" w:hAnsi="Times New Roman" w:cs="Times New Roman"/>
        </w:rPr>
      </w:pPr>
      <w:r w:rsidRPr="00FC7230">
        <w:rPr>
          <w:rFonts w:ascii="Times New Roman" w:hAnsi="Times New Roman" w:cs="Times New Roman"/>
        </w:rPr>
        <w:t>Every successful identity intrusion begins with reconnaissance and assessment – operators must map the terrain before maneuvering.</w:t>
      </w:r>
    </w:p>
    <w:p w14:paraId="1DE68FAB" w14:textId="3D55D300" w:rsidR="0061014B" w:rsidRPr="00FC7230" w:rsidRDefault="007A0BFD" w:rsidP="0061014B">
      <w:pPr>
        <w:pStyle w:val="ListParagraph"/>
        <w:numPr>
          <w:ilvl w:val="0"/>
          <w:numId w:val="1"/>
        </w:numPr>
        <w:rPr>
          <w:rFonts w:ascii="Times New Roman" w:hAnsi="Times New Roman" w:cs="Times New Roman"/>
        </w:rPr>
      </w:pPr>
      <w:r w:rsidRPr="00FC7230">
        <w:rPr>
          <w:rFonts w:ascii="Times New Roman" w:hAnsi="Times New Roman" w:cs="Times New Roman"/>
        </w:rPr>
        <w:t>Attack paths often hide within trust boundaries, delegation chains, and privilege inheritance models</w:t>
      </w:r>
    </w:p>
    <w:p w14:paraId="4B2313AA" w14:textId="53CA99D0" w:rsidR="007A0BFD" w:rsidRPr="00FC7230" w:rsidRDefault="007A0BFD" w:rsidP="0061014B">
      <w:pPr>
        <w:pStyle w:val="ListParagraph"/>
        <w:numPr>
          <w:ilvl w:val="0"/>
          <w:numId w:val="1"/>
        </w:numPr>
        <w:rPr>
          <w:rFonts w:ascii="Times New Roman" w:hAnsi="Times New Roman" w:cs="Times New Roman"/>
        </w:rPr>
      </w:pPr>
      <w:r w:rsidRPr="00FC7230">
        <w:rPr>
          <w:rFonts w:ascii="Times New Roman" w:hAnsi="Times New Roman" w:cs="Times New Roman"/>
        </w:rPr>
        <w:t>Tier 0 assets must be identified, classified, and mapped before they can be defended – they represent the identity “center of gravity.”</w:t>
      </w:r>
    </w:p>
    <w:p w14:paraId="07242FFD" w14:textId="4A550683" w:rsidR="007A0BFD" w:rsidRPr="00FC7230" w:rsidRDefault="007A0BFD" w:rsidP="0061014B">
      <w:pPr>
        <w:pStyle w:val="ListParagraph"/>
        <w:numPr>
          <w:ilvl w:val="0"/>
          <w:numId w:val="1"/>
        </w:numPr>
        <w:rPr>
          <w:rFonts w:ascii="Times New Roman" w:hAnsi="Times New Roman" w:cs="Times New Roman"/>
        </w:rPr>
      </w:pPr>
      <w:r w:rsidRPr="00FC7230">
        <w:rPr>
          <w:rFonts w:ascii="Times New Roman" w:hAnsi="Times New Roman" w:cs="Times New Roman"/>
        </w:rPr>
        <w:t>Threat modeling forces defenders to adopt an adversary mindset, enabling proactive mitigation of identity-centric attack vectors.</w:t>
      </w:r>
    </w:p>
    <w:p w14:paraId="62CF047A" w14:textId="3753B178" w:rsidR="007A0BFD" w:rsidRPr="00FC7230" w:rsidRDefault="007A0BFD" w:rsidP="0061014B">
      <w:pPr>
        <w:pStyle w:val="ListParagraph"/>
        <w:numPr>
          <w:ilvl w:val="0"/>
          <w:numId w:val="1"/>
        </w:numPr>
        <w:rPr>
          <w:rFonts w:ascii="Times New Roman" w:hAnsi="Times New Roman" w:cs="Times New Roman"/>
        </w:rPr>
      </w:pPr>
      <w:r w:rsidRPr="00FC7230">
        <w:rPr>
          <w:rFonts w:ascii="Times New Roman" w:hAnsi="Times New Roman" w:cs="Times New Roman"/>
        </w:rPr>
        <w:t>Assessment findings drive both offensive planning and defensive remediation, forming the intelligence backbone of cyber operations.</w:t>
      </w:r>
    </w:p>
    <w:p w14:paraId="4E7D9A18" w14:textId="5A19C937" w:rsidR="007A0BFD" w:rsidRPr="00FC7230" w:rsidRDefault="007A0BFD" w:rsidP="0061014B">
      <w:pPr>
        <w:pStyle w:val="ListParagraph"/>
        <w:numPr>
          <w:ilvl w:val="0"/>
          <w:numId w:val="1"/>
        </w:numPr>
        <w:rPr>
          <w:rFonts w:ascii="Times New Roman" w:hAnsi="Times New Roman" w:cs="Times New Roman"/>
        </w:rPr>
      </w:pPr>
      <w:r w:rsidRPr="00FC7230">
        <w:rPr>
          <w:rFonts w:ascii="Times New Roman" w:hAnsi="Times New Roman" w:cs="Times New Roman"/>
        </w:rPr>
        <w:t>Understanding identity attack surfaces is the prerequisite for both exploitation and defense, enabling accurate targeting and effective hardening.</w:t>
      </w:r>
    </w:p>
    <w:p w14:paraId="02A8CF8B" w14:textId="6D146A35" w:rsidR="0061014B" w:rsidRPr="00FC7230" w:rsidRDefault="007A0BFD" w:rsidP="007A0BFD">
      <w:pPr>
        <w:pStyle w:val="ListParagraph"/>
        <w:numPr>
          <w:ilvl w:val="0"/>
          <w:numId w:val="1"/>
        </w:numPr>
        <w:rPr>
          <w:rFonts w:ascii="Times New Roman" w:hAnsi="Times New Roman" w:cs="Times New Roman"/>
        </w:rPr>
      </w:pPr>
      <w:r w:rsidRPr="00FC7230">
        <w:rPr>
          <w:rFonts w:ascii="Times New Roman" w:hAnsi="Times New Roman" w:cs="Times New Roman"/>
        </w:rPr>
        <w:t>Security assessments form the bridge between foundational identity knowledge and operational execution, preparing operators for both red and blue mission sets.</w:t>
      </w:r>
    </w:p>
    <w:p w14:paraId="4B7405FF" w14:textId="62C86843" w:rsidR="0061014B" w:rsidRPr="001162FF" w:rsidRDefault="0061014B" w:rsidP="0061014B">
      <w:pPr>
        <w:jc w:val="center"/>
        <w:rPr>
          <w:color w:val="77206D" w:themeColor="accent5" w:themeShade="BF"/>
        </w:rPr>
      </w:pPr>
      <w:r w:rsidRPr="001162FF">
        <w:rPr>
          <w:color w:val="77206D" w:themeColor="accent5" w:themeShade="BF"/>
        </w:rPr>
        <w:t>=:=:=:=:=:=:=:=:=:=:</w:t>
      </w:r>
    </w:p>
    <w:p w14:paraId="629E87E6" w14:textId="77777777" w:rsidR="0061014B" w:rsidRDefault="0061014B" w:rsidP="0061014B"/>
    <w:p w14:paraId="37F02141" w14:textId="77777777" w:rsidR="0061014B" w:rsidRDefault="0061014B" w:rsidP="0061014B"/>
    <w:p w14:paraId="1D2B9444" w14:textId="77777777" w:rsidR="0061014B" w:rsidRDefault="0061014B" w:rsidP="0061014B"/>
    <w:p w14:paraId="0020153B" w14:textId="2ED42D87" w:rsidR="00F52EA3" w:rsidRPr="001162FF" w:rsidRDefault="00F52EA3" w:rsidP="0061014B">
      <w:pPr>
        <w:rPr>
          <w:b/>
          <w:bCs/>
          <w:color w:val="FB69EA"/>
          <w:sz w:val="44"/>
          <w:szCs w:val="44"/>
        </w:rPr>
      </w:pPr>
      <w:r w:rsidRPr="001162FF">
        <w:rPr>
          <w:b/>
          <w:bCs/>
          <w:color w:val="FB69EA"/>
          <w:sz w:val="44"/>
          <w:szCs w:val="44"/>
        </w:rPr>
        <w:t>Part I – Foundations of Federal Identity Security</w:t>
      </w:r>
    </w:p>
    <w:p w14:paraId="78D07F2B" w14:textId="1DB33C61" w:rsidR="0061014B" w:rsidRPr="00F52EA3" w:rsidRDefault="0061014B" w:rsidP="0061014B">
      <w:pPr>
        <w:rPr>
          <w:b/>
          <w:bCs/>
          <w:sz w:val="40"/>
          <w:szCs w:val="40"/>
        </w:rPr>
      </w:pPr>
      <w:r w:rsidRPr="00F52EA3">
        <w:rPr>
          <w:b/>
          <w:bCs/>
          <w:sz w:val="40"/>
          <w:szCs w:val="40"/>
        </w:rPr>
        <w:t>Chapter 5</w:t>
      </w:r>
    </w:p>
    <w:p w14:paraId="1913F6C7" w14:textId="594FFC25" w:rsidR="0061014B" w:rsidRPr="001162FF" w:rsidRDefault="0061014B" w:rsidP="0061014B">
      <w:pPr>
        <w:rPr>
          <w:b/>
          <w:bCs/>
          <w:color w:val="77206D" w:themeColor="accent5" w:themeShade="BF"/>
          <w:sz w:val="36"/>
          <w:szCs w:val="36"/>
        </w:rPr>
      </w:pPr>
      <w:r w:rsidRPr="001162FF">
        <w:rPr>
          <w:b/>
          <w:bCs/>
          <w:color w:val="77206D" w:themeColor="accent5" w:themeShade="BF"/>
          <w:sz w:val="36"/>
          <w:szCs w:val="36"/>
        </w:rPr>
        <w:t>Risk Management Framework (RMF, Security Technical Implementation Guides (STIGs), Security Requirements Guides (SRGs), and Defensive Security Baselines</w:t>
      </w:r>
    </w:p>
    <w:p w14:paraId="610C95BE" w14:textId="77777777" w:rsidR="0061014B" w:rsidRDefault="0061014B" w:rsidP="0061014B"/>
    <w:p w14:paraId="4674D1F8" w14:textId="1C3F0000" w:rsidR="0061014B" w:rsidRPr="00906EE7" w:rsidRDefault="0061014B" w:rsidP="0061014B">
      <w:pPr>
        <w:rPr>
          <w:rFonts w:asciiTheme="majorHAnsi" w:hAnsiTheme="majorHAnsi"/>
          <w:b/>
          <w:bCs/>
          <w:color w:val="77206D" w:themeColor="accent5" w:themeShade="BF"/>
          <w:sz w:val="32"/>
          <w:szCs w:val="32"/>
        </w:rPr>
      </w:pPr>
      <w:r w:rsidRPr="00906EE7">
        <w:rPr>
          <w:rFonts w:asciiTheme="majorHAnsi" w:hAnsiTheme="majorHAnsi"/>
          <w:b/>
          <w:bCs/>
          <w:color w:val="77206D" w:themeColor="accent5" w:themeShade="BF"/>
          <w:sz w:val="32"/>
          <w:szCs w:val="32"/>
        </w:rPr>
        <w:t>Chapter Purpose</w:t>
      </w:r>
    </w:p>
    <w:p w14:paraId="343EED31" w14:textId="46F347FD" w:rsidR="00CE4AA1" w:rsidRPr="00FC7230" w:rsidRDefault="00CE4AA1" w:rsidP="0061014B">
      <w:pPr>
        <w:rPr>
          <w:rFonts w:ascii="Times New Roman" w:hAnsi="Times New Roman" w:cs="Times New Roman"/>
        </w:rPr>
      </w:pPr>
      <w:r w:rsidRPr="00FC7230">
        <w:rPr>
          <w:rFonts w:ascii="Times New Roman" w:hAnsi="Times New Roman" w:cs="Times New Roman"/>
        </w:rPr>
        <w:t xml:space="preserve">Chapter 5 establishes the defensive cyber posture required to secure federal and military identity ecosystems – specifically Active Directory and FICAM-aligned identity infrastructure. It frames </w:t>
      </w:r>
      <w:r w:rsidRPr="00FC7230">
        <w:rPr>
          <w:rFonts w:ascii="Times New Roman" w:hAnsi="Times New Roman" w:cs="Times New Roman"/>
        </w:rPr>
        <w:lastRenderedPageBreak/>
        <w:t>RMF, STIGs, SRGs, Zero Trust principles, and defensive baselines as mission-critical controls that reduce attack surface exposure and deny adversaries freedom of maneuver.</w:t>
      </w:r>
    </w:p>
    <w:p w14:paraId="4EDA8ED8" w14:textId="4EFD4B0F" w:rsidR="00CE4AA1" w:rsidRPr="00FC7230" w:rsidRDefault="00CE4AA1" w:rsidP="0061014B">
      <w:pPr>
        <w:rPr>
          <w:rFonts w:ascii="Times New Roman" w:hAnsi="Times New Roman" w:cs="Times New Roman"/>
        </w:rPr>
      </w:pPr>
      <w:r w:rsidRPr="00FC7230">
        <w:rPr>
          <w:rFonts w:ascii="Times New Roman" w:hAnsi="Times New Roman" w:cs="Times New Roman"/>
        </w:rPr>
        <w:t>Readers will understand how these frameworks form the defensive layer of battle space preparation before transitioning into offensive tradecraft in later chapters.</w:t>
      </w:r>
    </w:p>
    <w:p w14:paraId="25BA1561" w14:textId="77777777" w:rsidR="00CE4AA1" w:rsidRPr="00FC7230" w:rsidRDefault="00CE4AA1" w:rsidP="0061014B">
      <w:pPr>
        <w:rPr>
          <w:rFonts w:ascii="Times New Roman" w:hAnsi="Times New Roman" w:cs="Times New Roman"/>
          <w:b/>
          <w:bCs/>
          <w:sz w:val="32"/>
          <w:szCs w:val="32"/>
        </w:rPr>
      </w:pPr>
    </w:p>
    <w:p w14:paraId="7086A74B" w14:textId="66354C39" w:rsidR="0061014B" w:rsidRPr="00906EE7" w:rsidRDefault="0061014B" w:rsidP="0061014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Chapter Abstract</w:t>
      </w:r>
    </w:p>
    <w:p w14:paraId="2C315467" w14:textId="73DDFB54" w:rsidR="00CE4AA1" w:rsidRPr="00FC7230" w:rsidRDefault="00CE4AA1" w:rsidP="0061014B">
      <w:pPr>
        <w:rPr>
          <w:rFonts w:ascii="Times New Roman" w:hAnsi="Times New Roman" w:cs="Times New Roman"/>
        </w:rPr>
      </w:pPr>
      <w:r w:rsidRPr="00FC7230">
        <w:rPr>
          <w:rFonts w:ascii="Times New Roman" w:hAnsi="Times New Roman" w:cs="Times New Roman"/>
        </w:rPr>
        <w:t xml:space="preserve">Adversaries rarely breach federal or military networks through sheer brilliance – they succeed because a defensive control failed, was misconfigured, or was never implemented correctly, or at all. A missing STIG requirement, </w:t>
      </w:r>
      <w:r w:rsidR="00D878E9" w:rsidRPr="00FC7230">
        <w:rPr>
          <w:rFonts w:ascii="Times New Roman" w:hAnsi="Times New Roman" w:cs="Times New Roman"/>
        </w:rPr>
        <w:t>a</w:t>
      </w:r>
      <w:r w:rsidRPr="00FC7230">
        <w:rPr>
          <w:rFonts w:ascii="Times New Roman" w:hAnsi="Times New Roman" w:cs="Times New Roman"/>
        </w:rPr>
        <w:t xml:space="preserve"> forgotten unprotected Tier 0 asset, or a misaligned RMF control can create the equivalent of leaving a vault door open inside a national-level command facility.</w:t>
      </w:r>
    </w:p>
    <w:p w14:paraId="55740E34" w14:textId="7ECD9042" w:rsidR="00CE4AA1" w:rsidRPr="00FC7230" w:rsidRDefault="00CE4AA1" w:rsidP="0061014B">
      <w:pPr>
        <w:rPr>
          <w:rFonts w:ascii="Times New Roman" w:hAnsi="Times New Roman" w:cs="Times New Roman"/>
        </w:rPr>
      </w:pPr>
      <w:r w:rsidRPr="00FC7230">
        <w:rPr>
          <w:rFonts w:ascii="Times New Roman" w:hAnsi="Times New Roman" w:cs="Times New Roman"/>
        </w:rPr>
        <w:t>Before examining how adversaries compromise identity systems, defenders must understand the defensive doctrine designed to stop them. This chapter analyzes RMF implementation, STIG/SRG enforcement, Active Directory hardening standards, credential protection mechanisms, protocol security requirements, and enterprise defensive baselines.</w:t>
      </w:r>
    </w:p>
    <w:p w14:paraId="179CE0F2" w14:textId="0699102F" w:rsidR="00CE4AA1" w:rsidRPr="00FC7230" w:rsidRDefault="00CE4AA1" w:rsidP="0061014B">
      <w:pPr>
        <w:rPr>
          <w:rFonts w:ascii="Times New Roman" w:hAnsi="Times New Roman" w:cs="Times New Roman"/>
        </w:rPr>
      </w:pPr>
      <w:r w:rsidRPr="00FC7230">
        <w:rPr>
          <w:rFonts w:ascii="Times New Roman" w:hAnsi="Times New Roman" w:cs="Times New Roman"/>
        </w:rPr>
        <w:t>Readers will learn how controls are intended to function, how attackers identify gaps, and how defenders validate posture through continuous monitoring, compliance enforcement, and mission assurance activities.</w:t>
      </w:r>
    </w:p>
    <w:p w14:paraId="6E3CF72A" w14:textId="77777777" w:rsidR="003804AB" w:rsidRDefault="003804AB" w:rsidP="0061014B">
      <w:pPr>
        <w:rPr>
          <w:rFonts w:ascii="Times New Roman" w:hAnsi="Times New Roman" w:cs="Times New Roman"/>
        </w:rPr>
      </w:pPr>
    </w:p>
    <w:p w14:paraId="692B15A8" w14:textId="4C2409A3" w:rsidR="00573515" w:rsidRPr="00573515" w:rsidRDefault="00573515" w:rsidP="0061014B">
      <w:pPr>
        <w:rPr>
          <w:rFonts w:ascii="Times New Roman" w:hAnsi="Times New Roman" w:cs="Times New Roman"/>
        </w:rPr>
      </w:pPr>
      <w:r>
        <w:rPr>
          <w:rFonts w:ascii="Times New Roman" w:hAnsi="Times New Roman" w:cs="Times New Roman"/>
          <w:b/>
          <w:bCs/>
        </w:rPr>
        <w:t xml:space="preserve">Key Terminology. </w:t>
      </w:r>
      <w:r>
        <w:rPr>
          <w:rFonts w:ascii="Times New Roman" w:hAnsi="Times New Roman" w:cs="Times New Roman"/>
        </w:rPr>
        <w:t>Risk Management Framework (RMF), Security Technical Implementation Guide (STIG), Security Requirements Guide (SRG), Defensive Baseline, Tier 0 Protection, PAWs &amp; SAWs, Administrative Tiered Model, Credential Guard, Local Administrator Password Solution (LAPS), Group Managed Service Account (gMSA), LDAP Signing, LDAP Channel Binding, SMB Signing, Kerberos Hardening, Authentication and Authorization, Authentication Siloes, PKI Hardening, Security Content Automation Protocol (SCAP), Assured Compliance Assessment Solution (ACAS), SCAP Compliance Checker (SCC), STIG Viewer, Compliance Validation, Plan of Action and Milestones (POA&amp;M), Baseline and Configuration Drift, Continuous Monitoring (ConMon), Purple Team Validation, Command and Combatant Mission Assurance</w:t>
      </w:r>
    </w:p>
    <w:p w14:paraId="1BE571CF" w14:textId="77777777" w:rsidR="00573515" w:rsidRDefault="00573515" w:rsidP="0061014B">
      <w:pPr>
        <w:rPr>
          <w:rFonts w:asciiTheme="majorHAnsi" w:hAnsiTheme="majorHAnsi" w:cs="Times New Roman"/>
          <w:b/>
          <w:bCs/>
          <w:color w:val="77206D" w:themeColor="accent5" w:themeShade="BF"/>
          <w:sz w:val="32"/>
          <w:szCs w:val="32"/>
        </w:rPr>
      </w:pPr>
    </w:p>
    <w:p w14:paraId="5C2ECC6E" w14:textId="1D929832" w:rsidR="003804AB" w:rsidRPr="00906EE7" w:rsidRDefault="003804AB" w:rsidP="0061014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Chapter Learning Objectives</w:t>
      </w:r>
    </w:p>
    <w:p w14:paraId="2B81C309" w14:textId="115EC40D" w:rsidR="003804AB" w:rsidRPr="00FC7230" w:rsidRDefault="003804AB" w:rsidP="0061014B">
      <w:pPr>
        <w:rPr>
          <w:rFonts w:ascii="Times New Roman" w:hAnsi="Times New Roman" w:cs="Times New Roman"/>
        </w:rPr>
      </w:pPr>
      <w:r w:rsidRPr="00FC7230">
        <w:rPr>
          <w:rFonts w:ascii="Times New Roman" w:hAnsi="Times New Roman" w:cs="Times New Roman"/>
        </w:rPr>
        <w:t>Upon completion,</w:t>
      </w:r>
      <w:r w:rsidR="00C81118" w:rsidRPr="00FC7230">
        <w:rPr>
          <w:rFonts w:ascii="Times New Roman" w:hAnsi="Times New Roman" w:cs="Times New Roman"/>
        </w:rPr>
        <w:t xml:space="preserve"> reade</w:t>
      </w:r>
      <w:r w:rsidRPr="00FC7230">
        <w:rPr>
          <w:rFonts w:ascii="Times New Roman" w:hAnsi="Times New Roman" w:cs="Times New Roman"/>
        </w:rPr>
        <w:t>rs will be able to:</w:t>
      </w:r>
    </w:p>
    <w:p w14:paraId="3E9FAEAA" w14:textId="158B3649"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Explain the role of defensive baselines in identity security.</w:t>
      </w:r>
    </w:p>
    <w:p w14:paraId="04320510" w14:textId="62CAE310" w:rsidR="0061014B" w:rsidRPr="00FC7230" w:rsidRDefault="0061014B" w:rsidP="003804AB">
      <w:pPr>
        <w:pStyle w:val="ListParagraph"/>
        <w:numPr>
          <w:ilvl w:val="0"/>
          <w:numId w:val="1"/>
        </w:numPr>
        <w:rPr>
          <w:rFonts w:ascii="Times New Roman" w:hAnsi="Times New Roman" w:cs="Times New Roman"/>
        </w:rPr>
      </w:pPr>
      <w:r w:rsidRPr="00FC7230">
        <w:rPr>
          <w:rFonts w:ascii="Times New Roman" w:hAnsi="Times New Roman" w:cs="Times New Roman"/>
        </w:rPr>
        <w:lastRenderedPageBreak/>
        <w:t xml:space="preserve"> </w:t>
      </w:r>
      <w:r w:rsidR="004C1C97" w:rsidRPr="00FC7230">
        <w:rPr>
          <w:rFonts w:ascii="Times New Roman" w:hAnsi="Times New Roman" w:cs="Times New Roman"/>
        </w:rPr>
        <w:t>Understand how RMF governs identity infrastructure in federal/military environments.</w:t>
      </w:r>
    </w:p>
    <w:p w14:paraId="35D28E28" w14:textId="1F99A9B3" w:rsidR="003804AB" w:rsidRPr="00FC7230" w:rsidRDefault="004C1C97" w:rsidP="003804AB">
      <w:pPr>
        <w:pStyle w:val="ListParagraph"/>
        <w:numPr>
          <w:ilvl w:val="0"/>
          <w:numId w:val="1"/>
        </w:numPr>
        <w:rPr>
          <w:rFonts w:ascii="Times New Roman" w:hAnsi="Times New Roman" w:cs="Times New Roman"/>
        </w:rPr>
      </w:pPr>
      <w:r w:rsidRPr="00FC7230">
        <w:rPr>
          <w:rFonts w:ascii="Times New Roman" w:hAnsi="Times New Roman" w:cs="Times New Roman"/>
        </w:rPr>
        <w:t>Apply STIG/SRG guidance to identity systems.</w:t>
      </w:r>
    </w:p>
    <w:p w14:paraId="5C038497" w14:textId="77777777" w:rsidR="004C1C97" w:rsidRPr="00FC7230" w:rsidRDefault="004C1C97" w:rsidP="003804AB">
      <w:pPr>
        <w:pStyle w:val="ListParagraph"/>
        <w:numPr>
          <w:ilvl w:val="0"/>
          <w:numId w:val="1"/>
        </w:numPr>
        <w:rPr>
          <w:rFonts w:ascii="Times New Roman" w:hAnsi="Times New Roman" w:cs="Times New Roman"/>
        </w:rPr>
      </w:pPr>
      <w:r w:rsidRPr="00FC7230">
        <w:rPr>
          <w:rFonts w:ascii="Times New Roman" w:hAnsi="Times New Roman" w:cs="Times New Roman"/>
        </w:rPr>
        <w:t>Identify mission-critical controls that mitigate AD/FICAM attack vectors.</w:t>
      </w:r>
    </w:p>
    <w:p w14:paraId="022D2E6C" w14:textId="3D565BB0"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Analyze common implementation failures</w:t>
      </w:r>
      <w:r w:rsidR="004C1C97" w:rsidRPr="00FC7230">
        <w:rPr>
          <w:rFonts w:ascii="Times New Roman" w:hAnsi="Times New Roman" w:cs="Times New Roman"/>
        </w:rPr>
        <w:t xml:space="preserve"> exploited by adversaries</w:t>
      </w:r>
      <w:r w:rsidRPr="00FC7230">
        <w:rPr>
          <w:rFonts w:ascii="Times New Roman" w:hAnsi="Times New Roman" w:cs="Times New Roman"/>
        </w:rPr>
        <w:t>.</w:t>
      </w:r>
    </w:p>
    <w:p w14:paraId="1701F386" w14:textId="4FE20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Validate Active Directory </w:t>
      </w:r>
      <w:r w:rsidR="004C1C97" w:rsidRPr="00FC7230">
        <w:rPr>
          <w:rFonts w:ascii="Times New Roman" w:hAnsi="Times New Roman" w:cs="Times New Roman"/>
        </w:rPr>
        <w:t>defensive</w:t>
      </w:r>
      <w:r w:rsidRPr="00FC7230">
        <w:rPr>
          <w:rFonts w:ascii="Times New Roman" w:hAnsi="Times New Roman" w:cs="Times New Roman"/>
        </w:rPr>
        <w:t xml:space="preserve"> baselines.</w:t>
      </w:r>
    </w:p>
    <w:p w14:paraId="38180E2B" w14:textId="53FF0F4A"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Understand how hardening controls </w:t>
      </w:r>
      <w:r w:rsidR="004C1C97" w:rsidRPr="00FC7230">
        <w:rPr>
          <w:rFonts w:ascii="Times New Roman" w:hAnsi="Times New Roman" w:cs="Times New Roman"/>
        </w:rPr>
        <w:t>shape</w:t>
      </w:r>
      <w:r w:rsidRPr="00FC7230">
        <w:rPr>
          <w:rFonts w:ascii="Times New Roman" w:hAnsi="Times New Roman" w:cs="Times New Roman"/>
        </w:rPr>
        <w:t xml:space="preserve"> offensive</w:t>
      </w:r>
      <w:r w:rsidR="004C1C97" w:rsidRPr="00FC7230">
        <w:rPr>
          <w:rFonts w:ascii="Times New Roman" w:hAnsi="Times New Roman" w:cs="Times New Roman"/>
        </w:rPr>
        <w:t xml:space="preserve"> cyber</w:t>
      </w:r>
      <w:r w:rsidRPr="00FC7230">
        <w:rPr>
          <w:rFonts w:ascii="Times New Roman" w:hAnsi="Times New Roman" w:cs="Times New Roman"/>
        </w:rPr>
        <w:t xml:space="preserve"> operations.</w:t>
      </w:r>
    </w:p>
    <w:p w14:paraId="0BB52689" w14:textId="57E0B4D1"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Build a defensible</w:t>
      </w:r>
      <w:r w:rsidR="004C1C97" w:rsidRPr="00FC7230">
        <w:rPr>
          <w:rFonts w:ascii="Times New Roman" w:hAnsi="Times New Roman" w:cs="Times New Roman"/>
        </w:rPr>
        <w:t>, mission-ready identity</w:t>
      </w:r>
      <w:r w:rsidRPr="00FC7230">
        <w:rPr>
          <w:rFonts w:ascii="Times New Roman" w:hAnsi="Times New Roman" w:cs="Times New Roman"/>
        </w:rPr>
        <w:t xml:space="preserve"> architecture.</w:t>
      </w:r>
    </w:p>
    <w:p w14:paraId="7FCE57BE" w14:textId="77777777" w:rsidR="003804AB" w:rsidRPr="00FC7230" w:rsidRDefault="003804AB" w:rsidP="003804AB">
      <w:pPr>
        <w:rPr>
          <w:rFonts w:ascii="Times New Roman" w:hAnsi="Times New Roman" w:cs="Times New Roman"/>
        </w:rPr>
      </w:pPr>
    </w:p>
    <w:p w14:paraId="7E8F026F" w14:textId="55356CFB" w:rsidR="003804AB" w:rsidRPr="00906EE7" w:rsidRDefault="003804AB" w:rsidP="003804A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Included Figures</w:t>
      </w:r>
    </w:p>
    <w:p w14:paraId="01CD5D09"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5-1. RMF Applied to Identity Infrastructure</w:t>
      </w:r>
    </w:p>
    <w:p w14:paraId="3E76E1BC"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5-2. RMF Lifecycle and Continuous Monitoring Process</w:t>
      </w:r>
    </w:p>
    <w:p w14:paraId="71BEBD5E"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5-3. Relationship Between RMF, STIGs, SRGs, and FICAM</w:t>
      </w:r>
    </w:p>
    <w:p w14:paraId="3D73A859"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5-4. Active Directory Defensive Baseline Architecture</w:t>
      </w:r>
    </w:p>
    <w:p w14:paraId="190E3913"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5-5. Tier 0 Protection Model</w:t>
      </w:r>
    </w:p>
    <w:p w14:paraId="51B0401B"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5-6. Administrative Tiering Architecture</w:t>
      </w:r>
    </w:p>
    <w:p w14:paraId="71981A1B"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5-7. Protocol Hardening Control Map</w:t>
      </w:r>
    </w:p>
    <w:p w14:paraId="732E76E4"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5-8. Credential Protection Architecture</w:t>
      </w:r>
    </w:p>
    <w:p w14:paraId="5893F70C"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5-9. PKI Defensive Security Model</w:t>
      </w:r>
    </w:p>
    <w:p w14:paraId="3F7968B1"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5-10. Security Baseline Validation Workflow</w:t>
      </w:r>
    </w:p>
    <w:p w14:paraId="2FB22645"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5-11. Defensive Controls Mapped to AD Attack Techniques</w:t>
      </w:r>
    </w:p>
    <w:p w14:paraId="6072E1FB"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Figure 5-12. Continuous Monitoring and Compliance Lifecycle</w:t>
      </w:r>
    </w:p>
    <w:p w14:paraId="3DFBE88E" w14:textId="77777777" w:rsidR="001162FF" w:rsidRPr="00FC7230" w:rsidRDefault="001162FF" w:rsidP="002822C7">
      <w:pPr>
        <w:rPr>
          <w:rFonts w:ascii="Times New Roman" w:hAnsi="Times New Roman" w:cs="Times New Roman"/>
          <w:b/>
          <w:bCs/>
          <w:sz w:val="32"/>
          <w:szCs w:val="32"/>
        </w:rPr>
      </w:pPr>
    </w:p>
    <w:p w14:paraId="7CB77AD9" w14:textId="7BBA87E2" w:rsidR="003804AB" w:rsidRPr="00906EE7" w:rsidRDefault="003804AB"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Included Tables</w:t>
      </w:r>
    </w:p>
    <w:p w14:paraId="76DE1DDD"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5-1. RMF Steps and Security Objectives</w:t>
      </w:r>
    </w:p>
    <w:p w14:paraId="422C8EEA"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5-2. Common RMF Controls Relevant to Identity Security</w:t>
      </w:r>
    </w:p>
    <w:p w14:paraId="42736E1D"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5-3. Active Directory STIG Categories</w:t>
      </w:r>
    </w:p>
    <w:p w14:paraId="615436D5"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5-4. Windows Server STIG Requirements</w:t>
      </w:r>
    </w:p>
    <w:p w14:paraId="76C88395"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5-5. Domain Controller Hardening Requirements</w:t>
      </w:r>
    </w:p>
    <w:p w14:paraId="056CF527"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lastRenderedPageBreak/>
        <w:t>Table 5-6. Protocol Security Baselines</w:t>
      </w:r>
    </w:p>
    <w:p w14:paraId="40057CC2"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5-7. Credential Protection Controls</w:t>
      </w:r>
    </w:p>
    <w:p w14:paraId="2D900308"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5-8. PKI Security Controls</w:t>
      </w:r>
    </w:p>
    <w:p w14:paraId="08D11A9C"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5-9. Security Baselines Mapped to ATT&amp;CK Techniques</w:t>
      </w:r>
    </w:p>
    <w:p w14:paraId="58F677D6"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5-10. Common Hardening Misconfigurations</w:t>
      </w:r>
    </w:p>
    <w:p w14:paraId="02602A2F"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5-11. Validation Tools and Assessment Methods</w:t>
      </w:r>
    </w:p>
    <w:p w14:paraId="3E3EED98"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Table 5-12. Defensive Controls Versus Identity Attack Types</w:t>
      </w:r>
    </w:p>
    <w:p w14:paraId="396CBE97" w14:textId="77777777" w:rsidR="003804AB" w:rsidRPr="00FC7230" w:rsidRDefault="003804AB" w:rsidP="002822C7">
      <w:pPr>
        <w:rPr>
          <w:rFonts w:ascii="Times New Roman" w:hAnsi="Times New Roman" w:cs="Times New Roman"/>
        </w:rPr>
      </w:pPr>
    </w:p>
    <w:p w14:paraId="24EB91CA" w14:textId="4EF014E6" w:rsidR="003804AB" w:rsidRPr="00906EE7" w:rsidRDefault="003804AB"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Included Case Studies</w:t>
      </w:r>
    </w:p>
    <w:p w14:paraId="27760714"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Case Study 5-1. Domain Compromise Caused by Missing Security Baselines</w:t>
      </w:r>
    </w:p>
    <w:p w14:paraId="75FA502C"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Case Study 5-2. Kerberoasting Success Due to Weak Service Account Controls</w:t>
      </w:r>
    </w:p>
    <w:p w14:paraId="1EE293E2"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Case Study 5-3. NTLM Relay Enabled by Missing SMB and LDAP Protections</w:t>
      </w:r>
    </w:p>
    <w:p w14:paraId="75500E27"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Case Study 5-4. Tier 0 Exposure Through Administrative Misconfiguration</w:t>
      </w:r>
    </w:p>
    <w:p w14:paraId="1B3BF232"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Case Study 5-5. STIG Compliance Failures Leading to Credential Theft</w:t>
      </w:r>
    </w:p>
    <w:p w14:paraId="65C71DBC"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Case Study 5-6. Purple Team Validation of Defensive Controls</w:t>
      </w:r>
    </w:p>
    <w:p w14:paraId="2A043DE5" w14:textId="77777777" w:rsidR="003804AB" w:rsidRPr="00FC7230" w:rsidRDefault="003804AB" w:rsidP="002822C7">
      <w:pPr>
        <w:rPr>
          <w:rFonts w:ascii="Times New Roman" w:hAnsi="Times New Roman" w:cs="Times New Roman"/>
        </w:rPr>
      </w:pPr>
    </w:p>
    <w:p w14:paraId="2195F154" w14:textId="77777777" w:rsidR="00866574" w:rsidRPr="00FC7230" w:rsidRDefault="00866574" w:rsidP="002822C7">
      <w:pPr>
        <w:rPr>
          <w:rFonts w:ascii="Times New Roman" w:hAnsi="Times New Roman" w:cs="Times New Roman"/>
          <w:b/>
          <w:bCs/>
          <w:color w:val="77206D" w:themeColor="accent5" w:themeShade="BF"/>
          <w:sz w:val="32"/>
          <w:szCs w:val="32"/>
        </w:rPr>
      </w:pPr>
    </w:p>
    <w:p w14:paraId="483B6EDD" w14:textId="707708B5" w:rsidR="003804AB" w:rsidRPr="00906EE7" w:rsidRDefault="003804AB"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Included Labs / Exercises</w:t>
      </w:r>
    </w:p>
    <w:p w14:paraId="28F5993E"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Lab 5-1. Reviewing RMF Controls for Active Directory</w:t>
      </w:r>
    </w:p>
    <w:p w14:paraId="7104B264"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Lab 5-2. Active Directory STIG Assessment</w:t>
      </w:r>
    </w:p>
    <w:p w14:paraId="5C3CA27C"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Lab 5-3. Tier 0 Asset Protection Review</w:t>
      </w:r>
    </w:p>
    <w:p w14:paraId="1D324824"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Lab 5-4. LDAP and SMB Hardening Validation</w:t>
      </w:r>
    </w:p>
    <w:p w14:paraId="2D063F6E"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Lab 5-5. Credential Protection Assessment</w:t>
      </w:r>
    </w:p>
    <w:p w14:paraId="63BC3B32"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Lab 5-6. LAPS and gMSA Configuration Review</w:t>
      </w:r>
    </w:p>
    <w:p w14:paraId="4737DE02"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Lab 5-7. PKI Baseline Security Assessment</w:t>
      </w:r>
    </w:p>
    <w:p w14:paraId="454CBB55" w14:textId="77777777" w:rsidR="003804AB" w:rsidRPr="00FC7230" w:rsidRDefault="003804AB" w:rsidP="003804AB">
      <w:pPr>
        <w:rPr>
          <w:rFonts w:ascii="Times New Roman" w:hAnsi="Times New Roman" w:cs="Times New Roman"/>
        </w:rPr>
      </w:pPr>
      <w:r w:rsidRPr="00FC7230">
        <w:rPr>
          <w:rFonts w:ascii="Times New Roman" w:hAnsi="Times New Roman" w:cs="Times New Roman"/>
        </w:rPr>
        <w:t>Lab 5-8. Continuous Monitoring Validation Exercise</w:t>
      </w:r>
    </w:p>
    <w:p w14:paraId="2F9E6275" w14:textId="77777777" w:rsidR="003804AB" w:rsidRPr="00FC7230" w:rsidRDefault="003804AB" w:rsidP="002822C7">
      <w:pPr>
        <w:rPr>
          <w:rFonts w:ascii="Times New Roman" w:hAnsi="Times New Roman" w:cs="Times New Roman"/>
        </w:rPr>
      </w:pPr>
    </w:p>
    <w:p w14:paraId="5C39D0C6" w14:textId="7C32456D" w:rsidR="003804AB" w:rsidRPr="00906EE7" w:rsidRDefault="003804AB" w:rsidP="002822C7">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Offensive Concepts Covered</w:t>
      </w:r>
    </w:p>
    <w:p w14:paraId="672D175B" w14:textId="1E89CAA9"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Baseline Weakness Identification </w:t>
      </w:r>
    </w:p>
    <w:p w14:paraId="47E5FDA9" w14:textId="7D4C198F"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Security Control Evasion </w:t>
      </w:r>
    </w:p>
    <w:p w14:paraId="5D41230B" w14:textId="6B230939"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Hardening Gap Discovery </w:t>
      </w:r>
    </w:p>
    <w:p w14:paraId="26EA575B" w14:textId="2248D1F8"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Protocol Misconfiguration Discovery </w:t>
      </w:r>
    </w:p>
    <w:p w14:paraId="0726094A" w14:textId="50A7329B"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Weak Credential Management </w:t>
      </w:r>
    </w:p>
    <w:p w14:paraId="593F1D72" w14:textId="4D40595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Delegation Misconfiguration Analysis </w:t>
      </w:r>
    </w:p>
    <w:p w14:paraId="655975C7" w14:textId="36B4FDD8"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Administrative Tier Weaknesses </w:t>
      </w:r>
    </w:p>
    <w:p w14:paraId="34084B8E" w14:textId="61B2251F"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Tier 0 Exposure Discovery </w:t>
      </w:r>
    </w:p>
    <w:p w14:paraId="3D474E85" w14:textId="08D6BD5B"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PKI Weakness Identification </w:t>
      </w:r>
    </w:p>
    <w:p w14:paraId="4CC3521F" w14:textId="1AC579A3"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Security Baseline Validation from an Adversarial Perspective</w:t>
      </w:r>
    </w:p>
    <w:p w14:paraId="12EFC004" w14:textId="18332F37" w:rsidR="003804AB" w:rsidRPr="00FC7230" w:rsidRDefault="003804AB" w:rsidP="003804AB">
      <w:pPr>
        <w:rPr>
          <w:rFonts w:ascii="Times New Roman" w:hAnsi="Times New Roman" w:cs="Times New Roman"/>
        </w:rPr>
      </w:pPr>
    </w:p>
    <w:p w14:paraId="273C8E6E" w14:textId="57BBEA20" w:rsidR="003804AB" w:rsidRPr="00906EE7" w:rsidRDefault="003804AB" w:rsidP="003804A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Defensive Concepts Covered</w:t>
      </w:r>
    </w:p>
    <w:p w14:paraId="42632718" w14:textId="4B6D7202"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RMF </w:t>
      </w:r>
    </w:p>
    <w:p w14:paraId="70DF9CCE" w14:textId="2ADB4350"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STIG Compliance </w:t>
      </w:r>
    </w:p>
    <w:p w14:paraId="4D8F89EA" w14:textId="10A7FD0E"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SRG Compliance </w:t>
      </w:r>
    </w:p>
    <w:p w14:paraId="16AAB23F" w14:textId="695323F3"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Active Directory Hardening </w:t>
      </w:r>
    </w:p>
    <w:p w14:paraId="2D84E55E" w14:textId="5945F941"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Administrative Tiering </w:t>
      </w:r>
    </w:p>
    <w:p w14:paraId="5E600FC1" w14:textId="6A09DA31"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Tier 0 Protection </w:t>
      </w:r>
    </w:p>
    <w:p w14:paraId="26493954" w14:textId="5E096012"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Credential Guard </w:t>
      </w:r>
    </w:p>
    <w:p w14:paraId="622919AA" w14:textId="7C222618"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LAPS </w:t>
      </w:r>
    </w:p>
    <w:p w14:paraId="5DCA79E7" w14:textId="3C11EF70"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gMSAs </w:t>
      </w:r>
    </w:p>
    <w:p w14:paraId="3BB38961" w14:textId="032DE9EF"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LDAP Signing </w:t>
      </w:r>
    </w:p>
    <w:p w14:paraId="71AA2EBE" w14:textId="29A9AC9C"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LDAP Channel Binding </w:t>
      </w:r>
    </w:p>
    <w:p w14:paraId="28D02D6E" w14:textId="0F0A0C21"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SMB Signing </w:t>
      </w:r>
    </w:p>
    <w:p w14:paraId="556B98EB" w14:textId="64BE324D"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Kerberos Hardening </w:t>
      </w:r>
    </w:p>
    <w:p w14:paraId="1BD665E9" w14:textId="620DFC39"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PKI Hardening </w:t>
      </w:r>
    </w:p>
    <w:p w14:paraId="0B105CC3" w14:textId="399AE3CC"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Continuous Monitoring </w:t>
      </w:r>
    </w:p>
    <w:p w14:paraId="466E8E14" w14:textId="7312788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Purple Team Validation</w:t>
      </w:r>
    </w:p>
    <w:p w14:paraId="41734919" w14:textId="40337B41" w:rsidR="003804AB" w:rsidRPr="00FC7230" w:rsidRDefault="00906EE7" w:rsidP="00906EE7">
      <w:pPr>
        <w:tabs>
          <w:tab w:val="left" w:pos="1889"/>
        </w:tabs>
        <w:rPr>
          <w:rFonts w:ascii="Times New Roman" w:hAnsi="Times New Roman" w:cs="Times New Roman"/>
        </w:rPr>
      </w:pPr>
      <w:r>
        <w:rPr>
          <w:rFonts w:ascii="Times New Roman" w:hAnsi="Times New Roman" w:cs="Times New Roman"/>
        </w:rPr>
        <w:tab/>
      </w:r>
    </w:p>
    <w:p w14:paraId="478563EE" w14:textId="4B94B8B8" w:rsidR="003804AB" w:rsidRPr="00906EE7" w:rsidRDefault="003804AB" w:rsidP="003804A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Offensive Tools Discussed</w:t>
      </w:r>
    </w:p>
    <w:p w14:paraId="144083A8" w14:textId="36630146"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PingCastle </w:t>
      </w:r>
    </w:p>
    <w:p w14:paraId="0A0773C4" w14:textId="1594B8ED"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lastRenderedPageBreak/>
        <w:t xml:space="preserve">Purple Knight </w:t>
      </w:r>
    </w:p>
    <w:p w14:paraId="5AF0CE5D" w14:textId="5C83D785"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BloodHound </w:t>
      </w:r>
    </w:p>
    <w:p w14:paraId="6329AD69" w14:textId="02C67059"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SharpHound </w:t>
      </w:r>
    </w:p>
    <w:p w14:paraId="50EE7700" w14:textId="57A02296"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Certipy </w:t>
      </w:r>
    </w:p>
    <w:p w14:paraId="67581D61" w14:textId="17237DBD"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PowerView </w:t>
      </w:r>
    </w:p>
    <w:p w14:paraId="3A6BFF09" w14:textId="6D3ADCF2"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NetExec </w:t>
      </w:r>
    </w:p>
    <w:p w14:paraId="64BCDC45" w14:textId="01422E24"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PowerShell Enumeration Frameworks</w:t>
      </w:r>
    </w:p>
    <w:p w14:paraId="6E4CF5CC" w14:textId="77777777" w:rsidR="003804AB" w:rsidRPr="00FC7230" w:rsidRDefault="003804AB" w:rsidP="003804AB">
      <w:pPr>
        <w:rPr>
          <w:rFonts w:ascii="Times New Roman" w:hAnsi="Times New Roman" w:cs="Times New Roman"/>
        </w:rPr>
      </w:pPr>
    </w:p>
    <w:p w14:paraId="35C7FD2F" w14:textId="0AA3EF8B" w:rsidR="003804AB" w:rsidRPr="00906EE7" w:rsidRDefault="003804AB" w:rsidP="003804A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Defensive Tools Discussed</w:t>
      </w:r>
    </w:p>
    <w:p w14:paraId="3BABE835"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SCAP Compliance Checker </w:t>
      </w:r>
    </w:p>
    <w:p w14:paraId="4CF801EF"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STIG Viewer </w:t>
      </w:r>
    </w:p>
    <w:p w14:paraId="616F0F01"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Microsoft Defender for Identity </w:t>
      </w:r>
    </w:p>
    <w:p w14:paraId="7C9F89C1"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Microsoft Sentinel </w:t>
      </w:r>
    </w:p>
    <w:p w14:paraId="0F749CA4"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Splunk </w:t>
      </w:r>
    </w:p>
    <w:p w14:paraId="07A9E5DF"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Elastic </w:t>
      </w:r>
    </w:p>
    <w:p w14:paraId="1BE44886"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ACAS </w:t>
      </w:r>
    </w:p>
    <w:p w14:paraId="1FBEEC1D"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Nessus </w:t>
      </w:r>
    </w:p>
    <w:p w14:paraId="7A74C72F"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PingCastle </w:t>
      </w:r>
    </w:p>
    <w:p w14:paraId="6D0A4E2F"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Purple Knight </w:t>
      </w:r>
    </w:p>
    <w:p w14:paraId="3F664182"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Group Policy Management Console </w:t>
      </w:r>
    </w:p>
    <w:p w14:paraId="50EBE960" w14:textId="77777777"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Windows Security Baselines </w:t>
      </w:r>
    </w:p>
    <w:p w14:paraId="25C73AC8" w14:textId="5A76A74E" w:rsidR="003804AB" w:rsidRPr="00FC7230" w:rsidRDefault="003804AB" w:rsidP="003804AB">
      <w:pPr>
        <w:rPr>
          <w:rFonts w:ascii="Times New Roman" w:hAnsi="Times New Roman" w:cs="Times New Roman"/>
        </w:rPr>
      </w:pPr>
    </w:p>
    <w:p w14:paraId="7CD12925" w14:textId="77777777" w:rsidR="007F41CA" w:rsidRPr="00FC7230" w:rsidRDefault="007F41CA" w:rsidP="003804AB">
      <w:pPr>
        <w:rPr>
          <w:rFonts w:ascii="Times New Roman" w:hAnsi="Times New Roman" w:cs="Times New Roman"/>
          <w:b/>
          <w:bCs/>
          <w:sz w:val="32"/>
          <w:szCs w:val="32"/>
        </w:rPr>
      </w:pPr>
    </w:p>
    <w:p w14:paraId="69E9BC96" w14:textId="26B4B003" w:rsidR="003804AB" w:rsidRPr="00906EE7" w:rsidRDefault="003804AB" w:rsidP="003804A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Primary FICAM Components Covered</w:t>
      </w:r>
    </w:p>
    <w:p w14:paraId="7292E3DB" w14:textId="2FDA646E"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Active Directory Domain Services (AD DS) </w:t>
      </w:r>
    </w:p>
    <w:p w14:paraId="083C39B4" w14:textId="09E3025C"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Active Directory Certificate Services (AD CS) </w:t>
      </w:r>
    </w:p>
    <w:p w14:paraId="097E6CA9" w14:textId="3026DD10"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Public Key Infrastructure (PKI) </w:t>
      </w:r>
    </w:p>
    <w:p w14:paraId="521B40B2" w14:textId="1D699C00"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Kerberos </w:t>
      </w:r>
    </w:p>
    <w:p w14:paraId="7A8DDA6E" w14:textId="79A6D5B2"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NTLM </w:t>
      </w:r>
    </w:p>
    <w:p w14:paraId="2F01B223" w14:textId="1A232076"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LDAP </w:t>
      </w:r>
    </w:p>
    <w:p w14:paraId="6F1BAC13" w14:textId="31D51F78"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Tier 0 Assets </w:t>
      </w:r>
    </w:p>
    <w:p w14:paraId="13A53A0F" w14:textId="232B6378"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Administrative Infrastructure </w:t>
      </w:r>
    </w:p>
    <w:p w14:paraId="44B10D51" w14:textId="6A42C43C"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Credential Management Systems </w:t>
      </w:r>
    </w:p>
    <w:p w14:paraId="5758BB49" w14:textId="1F4507EB"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t xml:space="preserve">PIV </w:t>
      </w:r>
    </w:p>
    <w:p w14:paraId="1A5CA427" w14:textId="1EACD975" w:rsidR="003804AB" w:rsidRPr="00FC7230" w:rsidRDefault="003804AB" w:rsidP="003804AB">
      <w:pPr>
        <w:pStyle w:val="ListParagraph"/>
        <w:numPr>
          <w:ilvl w:val="0"/>
          <w:numId w:val="1"/>
        </w:numPr>
        <w:rPr>
          <w:rFonts w:ascii="Times New Roman" w:hAnsi="Times New Roman" w:cs="Times New Roman"/>
        </w:rPr>
      </w:pPr>
      <w:r w:rsidRPr="00FC7230">
        <w:rPr>
          <w:rFonts w:ascii="Times New Roman" w:hAnsi="Times New Roman" w:cs="Times New Roman"/>
        </w:rPr>
        <w:lastRenderedPageBreak/>
        <w:t>CAC</w:t>
      </w:r>
    </w:p>
    <w:p w14:paraId="29FD0749" w14:textId="77777777" w:rsidR="004F6840" w:rsidRPr="00FC7230" w:rsidRDefault="004F6840" w:rsidP="000D7B06">
      <w:pPr>
        <w:rPr>
          <w:rFonts w:ascii="Times New Roman" w:hAnsi="Times New Roman" w:cs="Times New Roman"/>
          <w:b/>
          <w:bCs/>
          <w:sz w:val="32"/>
          <w:szCs w:val="32"/>
        </w:rPr>
      </w:pPr>
    </w:p>
    <w:p w14:paraId="637F941C" w14:textId="2ABCD9D2" w:rsidR="000D7B06" w:rsidRPr="00906EE7" w:rsidRDefault="000D7B06" w:rsidP="000D7B06">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MITRE ATT&amp;CK Framework Coverage</w:t>
      </w:r>
    </w:p>
    <w:p w14:paraId="78629D8F" w14:textId="4E6477F7" w:rsidR="000D7B06" w:rsidRPr="00FC7230" w:rsidRDefault="000D7B06" w:rsidP="000D7B06">
      <w:pPr>
        <w:pStyle w:val="ListParagraph"/>
        <w:numPr>
          <w:ilvl w:val="0"/>
          <w:numId w:val="1"/>
        </w:numPr>
        <w:rPr>
          <w:rFonts w:ascii="Times New Roman" w:hAnsi="Times New Roman" w:cs="Times New Roman"/>
        </w:rPr>
      </w:pPr>
      <w:r w:rsidRPr="00FC7230">
        <w:rPr>
          <w:rFonts w:ascii="Times New Roman" w:hAnsi="Times New Roman" w:cs="Times New Roman"/>
        </w:rPr>
        <w:t>TA0001 – Initial Access</w:t>
      </w:r>
    </w:p>
    <w:p w14:paraId="66C17414" w14:textId="117158DF" w:rsidR="000D7B06" w:rsidRPr="00FC7230" w:rsidRDefault="000D7B06" w:rsidP="000D7B06">
      <w:pPr>
        <w:pStyle w:val="ListParagraph"/>
        <w:numPr>
          <w:ilvl w:val="0"/>
          <w:numId w:val="1"/>
        </w:numPr>
        <w:rPr>
          <w:rFonts w:ascii="Times New Roman" w:hAnsi="Times New Roman" w:cs="Times New Roman"/>
        </w:rPr>
      </w:pPr>
      <w:r w:rsidRPr="00FC7230">
        <w:rPr>
          <w:rFonts w:ascii="Times New Roman" w:hAnsi="Times New Roman" w:cs="Times New Roman"/>
        </w:rPr>
        <w:t>TA0006 – Credential Access</w:t>
      </w:r>
    </w:p>
    <w:p w14:paraId="5D3EB494" w14:textId="77AB0B97" w:rsidR="000D7B06" w:rsidRPr="00FC7230" w:rsidRDefault="000D7B06" w:rsidP="000D7B06">
      <w:pPr>
        <w:pStyle w:val="ListParagraph"/>
        <w:numPr>
          <w:ilvl w:val="0"/>
          <w:numId w:val="1"/>
        </w:numPr>
        <w:rPr>
          <w:rFonts w:ascii="Times New Roman" w:hAnsi="Times New Roman" w:cs="Times New Roman"/>
        </w:rPr>
      </w:pPr>
      <w:r w:rsidRPr="00FC7230">
        <w:rPr>
          <w:rFonts w:ascii="Times New Roman" w:hAnsi="Times New Roman" w:cs="Times New Roman"/>
        </w:rPr>
        <w:t>TA0004 – Privilege Escalation</w:t>
      </w:r>
    </w:p>
    <w:p w14:paraId="328AAE9C" w14:textId="78457450" w:rsidR="000D7B06" w:rsidRPr="00FC7230" w:rsidRDefault="000D7B06" w:rsidP="000D7B06">
      <w:pPr>
        <w:pStyle w:val="ListParagraph"/>
        <w:numPr>
          <w:ilvl w:val="0"/>
          <w:numId w:val="1"/>
        </w:numPr>
        <w:rPr>
          <w:rFonts w:ascii="Times New Roman" w:hAnsi="Times New Roman" w:cs="Times New Roman"/>
        </w:rPr>
      </w:pPr>
      <w:r w:rsidRPr="00FC7230">
        <w:rPr>
          <w:rFonts w:ascii="Times New Roman" w:hAnsi="Times New Roman" w:cs="Times New Roman"/>
        </w:rPr>
        <w:t>TA0008 – Lateral Movement</w:t>
      </w:r>
    </w:p>
    <w:p w14:paraId="6B8B8C83" w14:textId="00AE41A8" w:rsidR="000D7B06" w:rsidRPr="00FC7230" w:rsidRDefault="000D7B06" w:rsidP="000D7B06">
      <w:pPr>
        <w:pStyle w:val="ListParagraph"/>
        <w:numPr>
          <w:ilvl w:val="0"/>
          <w:numId w:val="1"/>
        </w:numPr>
        <w:rPr>
          <w:rFonts w:ascii="Times New Roman" w:hAnsi="Times New Roman" w:cs="Times New Roman"/>
        </w:rPr>
      </w:pPr>
      <w:r w:rsidRPr="00FC7230">
        <w:rPr>
          <w:rFonts w:ascii="Times New Roman" w:hAnsi="Times New Roman" w:cs="Times New Roman"/>
        </w:rPr>
        <w:t>TA0003 – Persistence</w:t>
      </w:r>
    </w:p>
    <w:p w14:paraId="4C43043B" w14:textId="6DD7DE47" w:rsidR="000D7B06" w:rsidRPr="00FC7230" w:rsidRDefault="000D7B06" w:rsidP="000D7B06">
      <w:pPr>
        <w:pStyle w:val="ListParagraph"/>
        <w:numPr>
          <w:ilvl w:val="0"/>
          <w:numId w:val="1"/>
        </w:numPr>
        <w:rPr>
          <w:rFonts w:ascii="Times New Roman" w:hAnsi="Times New Roman" w:cs="Times New Roman"/>
        </w:rPr>
      </w:pPr>
      <w:r w:rsidRPr="00FC7230">
        <w:rPr>
          <w:rFonts w:ascii="Times New Roman" w:hAnsi="Times New Roman" w:cs="Times New Roman"/>
        </w:rPr>
        <w:t>TA0005 – Defense Evasion</w:t>
      </w:r>
    </w:p>
    <w:p w14:paraId="34786C25" w14:textId="039DBB9B" w:rsidR="000D7B06" w:rsidRPr="00FC7230" w:rsidRDefault="000D7B06" w:rsidP="000D7B06">
      <w:pPr>
        <w:pStyle w:val="ListParagraph"/>
        <w:numPr>
          <w:ilvl w:val="0"/>
          <w:numId w:val="1"/>
        </w:numPr>
        <w:rPr>
          <w:rFonts w:ascii="Times New Roman" w:hAnsi="Times New Roman" w:cs="Times New Roman"/>
        </w:rPr>
      </w:pPr>
      <w:r w:rsidRPr="00FC7230">
        <w:rPr>
          <w:rFonts w:ascii="Times New Roman" w:hAnsi="Times New Roman" w:cs="Times New Roman"/>
        </w:rPr>
        <w:t>TA0040 – Impact</w:t>
      </w:r>
    </w:p>
    <w:p w14:paraId="7E00ED4C" w14:textId="234B0300" w:rsidR="000D7B06" w:rsidRPr="00FC7230" w:rsidRDefault="000D7B06" w:rsidP="000D7B06">
      <w:pPr>
        <w:rPr>
          <w:rFonts w:ascii="Times New Roman" w:hAnsi="Times New Roman" w:cs="Times New Roman"/>
          <w:i/>
          <w:iCs/>
        </w:rPr>
      </w:pPr>
      <w:r w:rsidRPr="00FC7230">
        <w:rPr>
          <w:rFonts w:ascii="Times New Roman" w:hAnsi="Times New Roman" w:cs="Times New Roman"/>
          <w:i/>
          <w:iCs/>
        </w:rPr>
        <w:t>Covered from a defensive baseline and mitigation perspective/</w:t>
      </w:r>
    </w:p>
    <w:p w14:paraId="2ABA1ED3" w14:textId="77777777" w:rsidR="000D7B06" w:rsidRPr="00FC7230" w:rsidRDefault="000D7B06" w:rsidP="000D7B06">
      <w:pPr>
        <w:rPr>
          <w:rFonts w:ascii="Times New Roman" w:hAnsi="Times New Roman" w:cs="Times New Roman"/>
          <w:i/>
          <w:iCs/>
        </w:rPr>
      </w:pPr>
    </w:p>
    <w:p w14:paraId="65A4AFE4" w14:textId="33ADA12C" w:rsidR="000D7B06" w:rsidRPr="00906EE7" w:rsidRDefault="000D7B06" w:rsidP="000D7B06">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Chapter Sections</w:t>
      </w:r>
    </w:p>
    <w:p w14:paraId="5A3DBD0E" w14:textId="4F239ED7" w:rsidR="000D7B06" w:rsidRPr="00FC7230" w:rsidRDefault="000D7B06" w:rsidP="000D7B06">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Why Security Baselines Matter</w:t>
      </w:r>
    </w:p>
    <w:p w14:paraId="0D8AABF7" w14:textId="01C9A561" w:rsidR="000D7B06" w:rsidRPr="00FC7230" w:rsidRDefault="000D7B06" w:rsidP="000D7B06">
      <w:pPr>
        <w:pStyle w:val="ListParagraph"/>
        <w:numPr>
          <w:ilvl w:val="2"/>
          <w:numId w:val="12"/>
        </w:numPr>
        <w:rPr>
          <w:rFonts w:ascii="Times New Roman" w:hAnsi="Times New Roman" w:cs="Times New Roman"/>
        </w:rPr>
      </w:pPr>
      <w:r w:rsidRPr="00FC7230">
        <w:rPr>
          <w:rFonts w:ascii="Times New Roman" w:hAnsi="Times New Roman" w:cs="Times New Roman"/>
        </w:rPr>
        <w:t>Security by Design</w:t>
      </w:r>
      <w:r w:rsidR="006D4230" w:rsidRPr="00FC7230">
        <w:rPr>
          <w:rFonts w:ascii="Times New Roman" w:hAnsi="Times New Roman" w:cs="Times New Roman"/>
        </w:rPr>
        <w:t xml:space="preserve"> in Mission Networks</w:t>
      </w:r>
    </w:p>
    <w:p w14:paraId="4F82F844" w14:textId="36EE0A6A" w:rsidR="000D7B06" w:rsidRPr="00FC7230" w:rsidRDefault="000D7B06" w:rsidP="000D7B06">
      <w:pPr>
        <w:pStyle w:val="ListParagraph"/>
        <w:numPr>
          <w:ilvl w:val="2"/>
          <w:numId w:val="12"/>
        </w:numPr>
        <w:rPr>
          <w:rFonts w:ascii="Times New Roman" w:hAnsi="Times New Roman" w:cs="Times New Roman"/>
        </w:rPr>
      </w:pPr>
      <w:r w:rsidRPr="00FC7230">
        <w:rPr>
          <w:rFonts w:ascii="Times New Roman" w:hAnsi="Times New Roman" w:cs="Times New Roman"/>
        </w:rPr>
        <w:t>Baseline Security Concepts</w:t>
      </w:r>
      <w:r w:rsidR="006D4230" w:rsidRPr="00FC7230">
        <w:rPr>
          <w:rFonts w:ascii="Times New Roman" w:hAnsi="Times New Roman" w:cs="Times New Roman"/>
        </w:rPr>
        <w:t xml:space="preserve"> for Federal Identity Systems</w:t>
      </w:r>
    </w:p>
    <w:p w14:paraId="35BC9350" w14:textId="12EC31DE" w:rsidR="000D7B06" w:rsidRPr="00FC7230" w:rsidRDefault="000D7B06" w:rsidP="000D7B06">
      <w:pPr>
        <w:pStyle w:val="ListParagraph"/>
        <w:numPr>
          <w:ilvl w:val="2"/>
          <w:numId w:val="12"/>
        </w:numPr>
        <w:rPr>
          <w:rFonts w:ascii="Times New Roman" w:hAnsi="Times New Roman" w:cs="Times New Roman"/>
        </w:rPr>
      </w:pPr>
      <w:r w:rsidRPr="00FC7230">
        <w:rPr>
          <w:rFonts w:ascii="Times New Roman" w:hAnsi="Times New Roman" w:cs="Times New Roman"/>
        </w:rPr>
        <w:t>Baseline Failures as A</w:t>
      </w:r>
      <w:r w:rsidR="006D4230" w:rsidRPr="00FC7230">
        <w:rPr>
          <w:rFonts w:ascii="Times New Roman" w:hAnsi="Times New Roman" w:cs="Times New Roman"/>
        </w:rPr>
        <w:t>dversary Access Vectors</w:t>
      </w:r>
    </w:p>
    <w:p w14:paraId="18686DF6" w14:textId="734EF656" w:rsidR="000D7B06" w:rsidRPr="00FC7230" w:rsidRDefault="000D7B06" w:rsidP="000D7B06">
      <w:pPr>
        <w:pStyle w:val="ListParagraph"/>
        <w:numPr>
          <w:ilvl w:val="2"/>
          <w:numId w:val="12"/>
        </w:numPr>
        <w:rPr>
          <w:rFonts w:ascii="Times New Roman" w:hAnsi="Times New Roman" w:cs="Times New Roman"/>
        </w:rPr>
      </w:pPr>
      <w:r w:rsidRPr="00FC7230">
        <w:rPr>
          <w:rFonts w:ascii="Times New Roman" w:hAnsi="Times New Roman" w:cs="Times New Roman"/>
        </w:rPr>
        <w:t>Building Defensible</w:t>
      </w:r>
      <w:r w:rsidR="006D4230" w:rsidRPr="00FC7230">
        <w:rPr>
          <w:rFonts w:ascii="Times New Roman" w:hAnsi="Times New Roman" w:cs="Times New Roman"/>
        </w:rPr>
        <w:t>, Mission-Aligned</w:t>
      </w:r>
      <w:r w:rsidRPr="00FC7230">
        <w:rPr>
          <w:rFonts w:ascii="Times New Roman" w:hAnsi="Times New Roman" w:cs="Times New Roman"/>
        </w:rPr>
        <w:t xml:space="preserve"> Identity Systems</w:t>
      </w:r>
      <w:r w:rsidR="004F6840" w:rsidRPr="00FC7230">
        <w:rPr>
          <w:rFonts w:ascii="Times New Roman" w:hAnsi="Times New Roman" w:cs="Times New Roman"/>
        </w:rPr>
        <w:br/>
      </w:r>
    </w:p>
    <w:p w14:paraId="20060C85" w14:textId="63D48B1E" w:rsidR="000D7B06" w:rsidRPr="00FC7230" w:rsidRDefault="000D7B06" w:rsidP="000D7B06">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The Risk Management Framework (RMF)</w:t>
      </w:r>
    </w:p>
    <w:p w14:paraId="0919B064" w14:textId="150257DD" w:rsidR="000D7B06" w:rsidRPr="00FC7230" w:rsidRDefault="000D7B06" w:rsidP="000D7B06">
      <w:pPr>
        <w:pStyle w:val="ListParagraph"/>
        <w:numPr>
          <w:ilvl w:val="2"/>
          <w:numId w:val="12"/>
        </w:numPr>
        <w:rPr>
          <w:rFonts w:ascii="Times New Roman" w:hAnsi="Times New Roman" w:cs="Times New Roman"/>
        </w:rPr>
      </w:pPr>
      <w:r w:rsidRPr="00FC7230">
        <w:rPr>
          <w:rFonts w:ascii="Times New Roman" w:hAnsi="Times New Roman" w:cs="Times New Roman"/>
        </w:rPr>
        <w:t>RMF Overview</w:t>
      </w:r>
      <w:r w:rsidR="006D4230" w:rsidRPr="00FC7230">
        <w:rPr>
          <w:rFonts w:ascii="Times New Roman" w:hAnsi="Times New Roman" w:cs="Times New Roman"/>
        </w:rPr>
        <w:t xml:space="preserve"> for Identity Infrastructure</w:t>
      </w:r>
    </w:p>
    <w:p w14:paraId="66F050FF" w14:textId="58D4CBE0" w:rsidR="00F52EA3" w:rsidRPr="00FC7230" w:rsidRDefault="00F52EA3" w:rsidP="000D7B06">
      <w:pPr>
        <w:pStyle w:val="ListParagraph"/>
        <w:numPr>
          <w:ilvl w:val="2"/>
          <w:numId w:val="12"/>
        </w:numPr>
        <w:rPr>
          <w:rFonts w:ascii="Times New Roman" w:hAnsi="Times New Roman" w:cs="Times New Roman"/>
          <w:b/>
          <w:bCs/>
          <w:color w:val="77206D" w:themeColor="accent5" w:themeShade="BF"/>
        </w:rPr>
      </w:pPr>
      <w:r w:rsidRPr="00FC7230">
        <w:rPr>
          <w:rFonts w:ascii="Times New Roman" w:hAnsi="Times New Roman" w:cs="Times New Roman"/>
          <w:b/>
          <w:bCs/>
          <w:color w:val="77206D" w:themeColor="accent5" w:themeShade="BF"/>
        </w:rPr>
        <w:t>RMF Phases</w:t>
      </w:r>
      <w:r w:rsidR="006D4230" w:rsidRPr="00FC7230">
        <w:rPr>
          <w:rFonts w:ascii="Times New Roman" w:hAnsi="Times New Roman" w:cs="Times New Roman"/>
          <w:b/>
          <w:bCs/>
          <w:color w:val="77206D" w:themeColor="accent5" w:themeShade="BF"/>
        </w:rPr>
        <w:t xml:space="preserve"> in Cyber Operations</w:t>
      </w:r>
    </w:p>
    <w:p w14:paraId="446F880F" w14:textId="479E90CA" w:rsidR="000D7B06" w:rsidRPr="00FC7230" w:rsidRDefault="000D7B06" w:rsidP="00F52EA3">
      <w:pPr>
        <w:pStyle w:val="ListParagraph"/>
        <w:numPr>
          <w:ilvl w:val="3"/>
          <w:numId w:val="12"/>
        </w:numPr>
        <w:rPr>
          <w:rFonts w:ascii="Times New Roman" w:hAnsi="Times New Roman" w:cs="Times New Roman"/>
        </w:rPr>
      </w:pPr>
      <w:r w:rsidRPr="00FC7230">
        <w:rPr>
          <w:rFonts w:ascii="Times New Roman" w:hAnsi="Times New Roman" w:cs="Times New Roman"/>
        </w:rPr>
        <w:t xml:space="preserve">RMF Step One: </w:t>
      </w:r>
      <w:r w:rsidRPr="00FC7230">
        <w:rPr>
          <w:rFonts w:ascii="Times New Roman" w:hAnsi="Times New Roman" w:cs="Times New Roman"/>
          <w:i/>
          <w:iCs/>
        </w:rPr>
        <w:t>Categorize</w:t>
      </w:r>
      <w:r w:rsidR="006D4230" w:rsidRPr="00FC7230">
        <w:rPr>
          <w:rFonts w:ascii="Times New Roman" w:hAnsi="Times New Roman" w:cs="Times New Roman"/>
          <w:i/>
          <w:iCs/>
        </w:rPr>
        <w:t xml:space="preserve"> Mission Impact</w:t>
      </w:r>
    </w:p>
    <w:p w14:paraId="6712EBE6" w14:textId="3C5E5D9D" w:rsidR="000D7B06" w:rsidRPr="00FC7230" w:rsidRDefault="000D7B06" w:rsidP="00F52EA3">
      <w:pPr>
        <w:pStyle w:val="ListParagraph"/>
        <w:numPr>
          <w:ilvl w:val="3"/>
          <w:numId w:val="12"/>
        </w:numPr>
        <w:rPr>
          <w:rFonts w:ascii="Times New Roman" w:hAnsi="Times New Roman" w:cs="Times New Roman"/>
        </w:rPr>
      </w:pPr>
      <w:r w:rsidRPr="00FC7230">
        <w:rPr>
          <w:rFonts w:ascii="Times New Roman" w:hAnsi="Times New Roman" w:cs="Times New Roman"/>
        </w:rPr>
        <w:t xml:space="preserve">RMF Step Two: </w:t>
      </w:r>
      <w:r w:rsidRPr="00FC7230">
        <w:rPr>
          <w:rFonts w:ascii="Times New Roman" w:hAnsi="Times New Roman" w:cs="Times New Roman"/>
          <w:i/>
          <w:iCs/>
        </w:rPr>
        <w:t>Select</w:t>
      </w:r>
      <w:r w:rsidR="006D4230" w:rsidRPr="00FC7230">
        <w:rPr>
          <w:rFonts w:ascii="Times New Roman" w:hAnsi="Times New Roman" w:cs="Times New Roman"/>
          <w:i/>
          <w:iCs/>
        </w:rPr>
        <w:t xml:space="preserve"> Mission-Aligned Controls</w:t>
      </w:r>
    </w:p>
    <w:p w14:paraId="289E0D77" w14:textId="6C66ABF4" w:rsidR="006D4230" w:rsidRPr="00FC7230" w:rsidRDefault="000D7B06" w:rsidP="006D4230">
      <w:pPr>
        <w:pStyle w:val="ListParagraph"/>
        <w:numPr>
          <w:ilvl w:val="3"/>
          <w:numId w:val="12"/>
        </w:numPr>
        <w:rPr>
          <w:rFonts w:ascii="Times New Roman" w:hAnsi="Times New Roman" w:cs="Times New Roman"/>
        </w:rPr>
      </w:pPr>
      <w:r w:rsidRPr="00FC7230">
        <w:rPr>
          <w:rFonts w:ascii="Times New Roman" w:hAnsi="Times New Roman" w:cs="Times New Roman"/>
        </w:rPr>
        <w:t xml:space="preserve">RMF Step Three: </w:t>
      </w:r>
      <w:r w:rsidRPr="00FC7230">
        <w:rPr>
          <w:rFonts w:ascii="Times New Roman" w:hAnsi="Times New Roman" w:cs="Times New Roman"/>
          <w:i/>
          <w:iCs/>
        </w:rPr>
        <w:t>Implement</w:t>
      </w:r>
      <w:r w:rsidR="006D4230" w:rsidRPr="00FC7230">
        <w:rPr>
          <w:rFonts w:ascii="Times New Roman" w:hAnsi="Times New Roman" w:cs="Times New Roman"/>
          <w:i/>
          <w:iCs/>
        </w:rPr>
        <w:t xml:space="preserve"> Identity Security Controls</w:t>
      </w:r>
    </w:p>
    <w:p w14:paraId="11F7BACC" w14:textId="38172EDA" w:rsidR="000D7B06" w:rsidRPr="00FC7230" w:rsidRDefault="000D7B06" w:rsidP="00F52EA3">
      <w:pPr>
        <w:pStyle w:val="ListParagraph"/>
        <w:numPr>
          <w:ilvl w:val="3"/>
          <w:numId w:val="12"/>
        </w:numPr>
        <w:rPr>
          <w:rFonts w:ascii="Times New Roman" w:hAnsi="Times New Roman" w:cs="Times New Roman"/>
        </w:rPr>
      </w:pPr>
      <w:r w:rsidRPr="00FC7230">
        <w:rPr>
          <w:rFonts w:ascii="Times New Roman" w:hAnsi="Times New Roman" w:cs="Times New Roman"/>
        </w:rPr>
        <w:t xml:space="preserve">RMF Step Four: </w:t>
      </w:r>
      <w:r w:rsidRPr="00FC7230">
        <w:rPr>
          <w:rFonts w:ascii="Times New Roman" w:hAnsi="Times New Roman" w:cs="Times New Roman"/>
          <w:i/>
          <w:iCs/>
        </w:rPr>
        <w:t>Assess</w:t>
      </w:r>
      <w:r w:rsidR="006D4230" w:rsidRPr="00FC7230">
        <w:rPr>
          <w:rFonts w:ascii="Times New Roman" w:hAnsi="Times New Roman" w:cs="Times New Roman"/>
          <w:i/>
          <w:iCs/>
        </w:rPr>
        <w:t xml:space="preserve"> Control Effectiveness</w:t>
      </w:r>
    </w:p>
    <w:p w14:paraId="5E0AB2C0" w14:textId="12252F05" w:rsidR="000D7B06" w:rsidRPr="00FC7230" w:rsidRDefault="000D7B06" w:rsidP="00F52EA3">
      <w:pPr>
        <w:pStyle w:val="ListParagraph"/>
        <w:numPr>
          <w:ilvl w:val="3"/>
          <w:numId w:val="12"/>
        </w:numPr>
        <w:rPr>
          <w:rFonts w:ascii="Times New Roman" w:hAnsi="Times New Roman" w:cs="Times New Roman"/>
        </w:rPr>
      </w:pPr>
      <w:r w:rsidRPr="00FC7230">
        <w:rPr>
          <w:rFonts w:ascii="Times New Roman" w:hAnsi="Times New Roman" w:cs="Times New Roman"/>
        </w:rPr>
        <w:t xml:space="preserve">RMF Step Five: </w:t>
      </w:r>
      <w:r w:rsidRPr="00FC7230">
        <w:rPr>
          <w:rFonts w:ascii="Times New Roman" w:hAnsi="Times New Roman" w:cs="Times New Roman"/>
          <w:i/>
          <w:iCs/>
        </w:rPr>
        <w:t>Authorize</w:t>
      </w:r>
      <w:r w:rsidR="006D4230" w:rsidRPr="00FC7230">
        <w:rPr>
          <w:rFonts w:ascii="Times New Roman" w:hAnsi="Times New Roman" w:cs="Times New Roman"/>
          <w:i/>
          <w:iCs/>
        </w:rPr>
        <w:t xml:space="preserve"> Mission Information Systems</w:t>
      </w:r>
    </w:p>
    <w:p w14:paraId="7AEE6CB2" w14:textId="296ADB3C" w:rsidR="00B67C57" w:rsidRPr="00FC7230" w:rsidRDefault="000D7B06" w:rsidP="00F52EA3">
      <w:pPr>
        <w:pStyle w:val="ListParagraph"/>
        <w:numPr>
          <w:ilvl w:val="3"/>
          <w:numId w:val="12"/>
        </w:numPr>
        <w:rPr>
          <w:rFonts w:ascii="Times New Roman" w:hAnsi="Times New Roman" w:cs="Times New Roman"/>
        </w:rPr>
      </w:pPr>
      <w:r w:rsidRPr="00FC7230">
        <w:rPr>
          <w:rFonts w:ascii="Times New Roman" w:hAnsi="Times New Roman" w:cs="Times New Roman"/>
        </w:rPr>
        <w:t xml:space="preserve">RMF Step Six: </w:t>
      </w:r>
      <w:r w:rsidRPr="00FC7230">
        <w:rPr>
          <w:rFonts w:ascii="Times New Roman" w:hAnsi="Times New Roman" w:cs="Times New Roman"/>
          <w:i/>
          <w:iCs/>
        </w:rPr>
        <w:t>Monitor</w:t>
      </w:r>
      <w:r w:rsidR="006D4230" w:rsidRPr="00FC7230">
        <w:rPr>
          <w:rFonts w:ascii="Times New Roman" w:hAnsi="Times New Roman" w:cs="Times New Roman"/>
          <w:i/>
          <w:iCs/>
        </w:rPr>
        <w:t xml:space="preserve"> for Drift &amp; Degradation</w:t>
      </w:r>
    </w:p>
    <w:p w14:paraId="0BB29F7D" w14:textId="77777777" w:rsidR="00866574" w:rsidRPr="00FC7230" w:rsidRDefault="00B67C57" w:rsidP="00B67C57">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6E9C9DC6" w14:textId="4981980A" w:rsidR="00B67C57"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RMF Weaknesses Exploitation</w:t>
      </w:r>
    </w:p>
    <w:p w14:paraId="20C2137D" w14:textId="77777777" w:rsidR="00866574" w:rsidRPr="00FC7230" w:rsidRDefault="00B67C57" w:rsidP="00B67C57">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136FDC0A" w14:textId="0DCA30E2" w:rsidR="000D7B06"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RMF as Mission Assurance</w:t>
      </w:r>
      <w:r w:rsidR="004F6840" w:rsidRPr="00FC7230">
        <w:rPr>
          <w:rFonts w:ascii="Times New Roman" w:hAnsi="Times New Roman" w:cs="Times New Roman"/>
          <w:i/>
          <w:iCs/>
        </w:rPr>
        <w:br/>
      </w:r>
    </w:p>
    <w:p w14:paraId="6EAC3DB2" w14:textId="4538D75D" w:rsidR="004A5D9B" w:rsidRPr="00FC7230" w:rsidRDefault="004A5D9B" w:rsidP="004A5D9B">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Security Technical Implementation Guides (STIGs)</w:t>
      </w:r>
    </w:p>
    <w:p w14:paraId="2487FD07" w14:textId="2D6AFB8C"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STIG Fundamentals</w:t>
      </w:r>
      <w:r w:rsidR="006D4230" w:rsidRPr="00FC7230">
        <w:rPr>
          <w:rFonts w:ascii="Times New Roman" w:hAnsi="Times New Roman" w:cs="Times New Roman"/>
        </w:rPr>
        <w:t xml:space="preserve"> for Mission Systems</w:t>
      </w:r>
    </w:p>
    <w:p w14:paraId="57838D47" w14:textId="2E950944"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lastRenderedPageBreak/>
        <w:t>Active Directory STIG</w:t>
      </w:r>
      <w:r w:rsidR="006D4230" w:rsidRPr="00FC7230">
        <w:rPr>
          <w:rFonts w:ascii="Times New Roman" w:hAnsi="Times New Roman" w:cs="Times New Roman"/>
        </w:rPr>
        <w:t xml:space="preserve"> Enforcement</w:t>
      </w:r>
    </w:p>
    <w:p w14:paraId="6848B0E5" w14:textId="70711F2C"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Windows Server STIG</w:t>
      </w:r>
      <w:r w:rsidR="006D4230" w:rsidRPr="00FC7230">
        <w:rPr>
          <w:rFonts w:ascii="Times New Roman" w:hAnsi="Times New Roman" w:cs="Times New Roman"/>
        </w:rPr>
        <w:t xml:space="preserve"> Requirements</w:t>
      </w:r>
    </w:p>
    <w:p w14:paraId="7190952B" w14:textId="262C1785"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Domain Controller STIG</w:t>
      </w:r>
      <w:r w:rsidR="006D4230" w:rsidRPr="00FC7230">
        <w:rPr>
          <w:rFonts w:ascii="Times New Roman" w:hAnsi="Times New Roman" w:cs="Times New Roman"/>
        </w:rPr>
        <w:t xml:space="preserve"> Hardening</w:t>
      </w:r>
    </w:p>
    <w:p w14:paraId="797FB8D2" w14:textId="706377F7"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PKI STIG</w:t>
      </w:r>
      <w:r w:rsidR="006D4230" w:rsidRPr="00FC7230">
        <w:rPr>
          <w:rFonts w:ascii="Times New Roman" w:hAnsi="Times New Roman" w:cs="Times New Roman"/>
        </w:rPr>
        <w:t xml:space="preserve"> Requirements</w:t>
      </w:r>
    </w:p>
    <w:p w14:paraId="0E847876" w14:textId="3BA6BA28" w:rsidR="00B67C57"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Appl</w:t>
      </w:r>
      <w:r w:rsidR="006D4230" w:rsidRPr="00FC7230">
        <w:rPr>
          <w:rFonts w:ascii="Times New Roman" w:hAnsi="Times New Roman" w:cs="Times New Roman"/>
        </w:rPr>
        <w:t xml:space="preserve">ying </w:t>
      </w:r>
      <w:r w:rsidRPr="00FC7230">
        <w:rPr>
          <w:rFonts w:ascii="Times New Roman" w:hAnsi="Times New Roman" w:cs="Times New Roman"/>
        </w:rPr>
        <w:t>Network STIGs to Identity Infrastructure</w:t>
      </w:r>
    </w:p>
    <w:p w14:paraId="7A0335B6" w14:textId="77777777" w:rsidR="00866574" w:rsidRPr="00FC7230" w:rsidRDefault="00B67C57" w:rsidP="00B67C57">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0B0E1146" w14:textId="5C6DC3F3" w:rsidR="00B67C57"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STIG Gaps as Attack Paths</w:t>
      </w:r>
    </w:p>
    <w:p w14:paraId="5ED79613" w14:textId="77777777" w:rsidR="00866574" w:rsidRPr="00FC7230" w:rsidRDefault="00B67C57" w:rsidP="00B67C57">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710C5465" w14:textId="79FC4B09" w:rsidR="004A5D9B"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STIG Compliance as Force Protection</w:t>
      </w:r>
      <w:r w:rsidR="004F6840" w:rsidRPr="00FC7230">
        <w:rPr>
          <w:rFonts w:ascii="Times New Roman" w:hAnsi="Times New Roman" w:cs="Times New Roman"/>
        </w:rPr>
        <w:br/>
      </w:r>
    </w:p>
    <w:p w14:paraId="41577BDC" w14:textId="4B94B4E3" w:rsidR="004A5D9B" w:rsidRPr="00FC7230" w:rsidRDefault="004A5D9B" w:rsidP="004A5D9B">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Security Requirements Guides (SRGs)</w:t>
      </w:r>
    </w:p>
    <w:p w14:paraId="5ABBB2E6" w14:textId="437ACA46"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SRG Fundamentals</w:t>
      </w:r>
    </w:p>
    <w:p w14:paraId="3F040066" w14:textId="7A33B567"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Enterprise Security Requirements</w:t>
      </w:r>
    </w:p>
    <w:p w14:paraId="55080E22" w14:textId="2E15E8A0"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Identity</w:t>
      </w:r>
      <w:r w:rsidR="006D4230" w:rsidRPr="00FC7230">
        <w:rPr>
          <w:rFonts w:ascii="Times New Roman" w:hAnsi="Times New Roman" w:cs="Times New Roman"/>
        </w:rPr>
        <w:t>-Specific</w:t>
      </w:r>
      <w:r w:rsidRPr="00FC7230">
        <w:rPr>
          <w:rFonts w:ascii="Times New Roman" w:hAnsi="Times New Roman" w:cs="Times New Roman"/>
        </w:rPr>
        <w:t xml:space="preserve"> Security Requirements</w:t>
      </w:r>
    </w:p>
    <w:p w14:paraId="37F8E8D4" w14:textId="6308EAE6" w:rsidR="00627825" w:rsidRPr="00FC7230" w:rsidRDefault="00627825" w:rsidP="004A5D9B">
      <w:pPr>
        <w:pStyle w:val="ListParagraph"/>
        <w:numPr>
          <w:ilvl w:val="2"/>
          <w:numId w:val="12"/>
        </w:numPr>
        <w:rPr>
          <w:rFonts w:ascii="Times New Roman" w:hAnsi="Times New Roman" w:cs="Times New Roman"/>
        </w:rPr>
      </w:pPr>
      <w:r w:rsidRPr="00FC7230">
        <w:rPr>
          <w:rFonts w:ascii="Times New Roman" w:hAnsi="Times New Roman" w:cs="Times New Roman"/>
        </w:rPr>
        <w:t>Mapping SRGs to Technical Controls</w:t>
      </w:r>
    </w:p>
    <w:p w14:paraId="1F81DCE1" w14:textId="77777777" w:rsidR="00866574" w:rsidRPr="00FC7230" w:rsidRDefault="00B67C57" w:rsidP="00B67C57">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69B88774" w14:textId="7BF9215D" w:rsidR="00B67C57"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SRG Misalignment</w:t>
      </w:r>
    </w:p>
    <w:p w14:paraId="64CBB3EA" w14:textId="77777777" w:rsidR="00866574" w:rsidRPr="00FC7230" w:rsidRDefault="00B67C57"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659B9D02" w14:textId="604C28F2" w:rsidR="004A5D9B"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SRG Enforcement</w:t>
      </w:r>
      <w:r w:rsidR="004F6840" w:rsidRPr="00FC7230">
        <w:rPr>
          <w:rFonts w:ascii="Times New Roman" w:hAnsi="Times New Roman" w:cs="Times New Roman"/>
        </w:rPr>
        <w:br/>
      </w:r>
    </w:p>
    <w:p w14:paraId="6B508FEB" w14:textId="5F99FD4B" w:rsidR="004A5D9B" w:rsidRPr="00FC7230" w:rsidRDefault="004A5D9B" w:rsidP="004A5D9B">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Administrative Tiering and Tier 0 Protection</w:t>
      </w:r>
    </w:p>
    <w:p w14:paraId="0B358349" w14:textId="77D7A415" w:rsidR="004A5D9B" w:rsidRPr="00FC7230" w:rsidRDefault="004A5D9B" w:rsidP="004A5D9B">
      <w:pPr>
        <w:pStyle w:val="ListParagraph"/>
        <w:numPr>
          <w:ilvl w:val="2"/>
          <w:numId w:val="12"/>
        </w:numPr>
        <w:rPr>
          <w:rFonts w:ascii="Times New Roman" w:hAnsi="Times New Roman" w:cs="Times New Roman"/>
          <w:b/>
          <w:bCs/>
          <w:color w:val="77206D" w:themeColor="accent5" w:themeShade="BF"/>
        </w:rPr>
      </w:pPr>
      <w:r w:rsidRPr="00FC7230">
        <w:rPr>
          <w:rFonts w:ascii="Times New Roman" w:hAnsi="Times New Roman" w:cs="Times New Roman"/>
          <w:b/>
          <w:bCs/>
          <w:color w:val="77206D" w:themeColor="accent5" w:themeShade="BF"/>
        </w:rPr>
        <w:t>Administrative Tiering Concepts</w:t>
      </w:r>
    </w:p>
    <w:p w14:paraId="7E36AEC2" w14:textId="0130B14C" w:rsidR="004A5D9B" w:rsidRPr="00FC7230" w:rsidRDefault="004A5D9B" w:rsidP="004A5D9B">
      <w:pPr>
        <w:pStyle w:val="ListParagraph"/>
        <w:numPr>
          <w:ilvl w:val="3"/>
          <w:numId w:val="12"/>
        </w:numPr>
        <w:rPr>
          <w:rFonts w:ascii="Times New Roman" w:hAnsi="Times New Roman" w:cs="Times New Roman"/>
        </w:rPr>
      </w:pPr>
      <w:r w:rsidRPr="00FC7230">
        <w:rPr>
          <w:rFonts w:ascii="Times New Roman" w:hAnsi="Times New Roman" w:cs="Times New Roman"/>
        </w:rPr>
        <w:t>Tier 0 Assets</w:t>
      </w:r>
      <w:r w:rsidR="006D4230" w:rsidRPr="00FC7230">
        <w:rPr>
          <w:rFonts w:ascii="Times New Roman" w:hAnsi="Times New Roman" w:cs="Times New Roman"/>
        </w:rPr>
        <w:t xml:space="preserve"> (Mission-Critical Identity Infrastructure)</w:t>
      </w:r>
    </w:p>
    <w:p w14:paraId="5D4618E6" w14:textId="1AD04815" w:rsidR="004A5D9B" w:rsidRPr="00FC7230" w:rsidRDefault="004A5D9B" w:rsidP="004A5D9B">
      <w:pPr>
        <w:pStyle w:val="ListParagraph"/>
        <w:numPr>
          <w:ilvl w:val="3"/>
          <w:numId w:val="12"/>
        </w:numPr>
        <w:rPr>
          <w:rFonts w:ascii="Times New Roman" w:hAnsi="Times New Roman" w:cs="Times New Roman"/>
        </w:rPr>
      </w:pPr>
      <w:r w:rsidRPr="00FC7230">
        <w:rPr>
          <w:rFonts w:ascii="Times New Roman" w:hAnsi="Times New Roman" w:cs="Times New Roman"/>
        </w:rPr>
        <w:t>Tier 1 Assets</w:t>
      </w:r>
    </w:p>
    <w:p w14:paraId="549F5BA5" w14:textId="679E2487" w:rsidR="004A5D9B" w:rsidRPr="00FC7230" w:rsidRDefault="004A5D9B" w:rsidP="004A5D9B">
      <w:pPr>
        <w:pStyle w:val="ListParagraph"/>
        <w:numPr>
          <w:ilvl w:val="3"/>
          <w:numId w:val="12"/>
        </w:numPr>
        <w:rPr>
          <w:rFonts w:ascii="Times New Roman" w:hAnsi="Times New Roman" w:cs="Times New Roman"/>
        </w:rPr>
      </w:pPr>
      <w:r w:rsidRPr="00FC7230">
        <w:rPr>
          <w:rFonts w:ascii="Times New Roman" w:hAnsi="Times New Roman" w:cs="Times New Roman"/>
        </w:rPr>
        <w:t>Tier 2 Assets</w:t>
      </w:r>
    </w:p>
    <w:p w14:paraId="59367D43" w14:textId="0409A414" w:rsidR="004A5D9B" w:rsidRPr="00FC7230" w:rsidRDefault="004A5D9B" w:rsidP="004A5D9B">
      <w:pPr>
        <w:pStyle w:val="ListParagraph"/>
        <w:numPr>
          <w:ilvl w:val="2"/>
          <w:numId w:val="12"/>
        </w:numPr>
        <w:rPr>
          <w:rFonts w:ascii="Times New Roman" w:hAnsi="Times New Roman" w:cs="Times New Roman"/>
          <w:b/>
          <w:bCs/>
          <w:color w:val="77206D" w:themeColor="accent5" w:themeShade="BF"/>
        </w:rPr>
      </w:pPr>
      <w:r w:rsidRPr="00FC7230">
        <w:rPr>
          <w:rFonts w:ascii="Times New Roman" w:hAnsi="Times New Roman" w:cs="Times New Roman"/>
          <w:b/>
          <w:bCs/>
          <w:color w:val="77206D" w:themeColor="accent5" w:themeShade="BF"/>
        </w:rPr>
        <w:t>Tier 0 Protection Strategies</w:t>
      </w:r>
    </w:p>
    <w:p w14:paraId="69BAFB05" w14:textId="6C320CAA" w:rsidR="004A5D9B" w:rsidRPr="00FC7230" w:rsidRDefault="006D4230" w:rsidP="004A5D9B">
      <w:pPr>
        <w:pStyle w:val="ListParagraph"/>
        <w:numPr>
          <w:ilvl w:val="3"/>
          <w:numId w:val="12"/>
        </w:numPr>
        <w:rPr>
          <w:rFonts w:ascii="Times New Roman" w:hAnsi="Times New Roman" w:cs="Times New Roman"/>
        </w:rPr>
      </w:pPr>
      <w:r w:rsidRPr="00FC7230">
        <w:rPr>
          <w:rFonts w:ascii="Times New Roman" w:hAnsi="Times New Roman" w:cs="Times New Roman"/>
        </w:rPr>
        <w:t>PAWs &amp; SAWs for Mission-Critical Administration</w:t>
      </w:r>
    </w:p>
    <w:p w14:paraId="31C1502D" w14:textId="77777777" w:rsidR="00627825"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Enterprise Access Model Considerations</w:t>
      </w:r>
    </w:p>
    <w:p w14:paraId="6FAC08BE" w14:textId="77777777" w:rsidR="00866574" w:rsidRPr="00FC7230" w:rsidRDefault="00627825"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602DAEC7" w14:textId="011076D9" w:rsidR="00627825"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Tiering Bypass</w:t>
      </w:r>
    </w:p>
    <w:p w14:paraId="77162575" w14:textId="77777777" w:rsidR="00866574" w:rsidRPr="00FC7230" w:rsidRDefault="00627825"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27F5C596" w14:textId="39DD3A66" w:rsidR="004A5D9B"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Tier 0 Mission Assurance</w:t>
      </w:r>
      <w:r w:rsidR="004F6840" w:rsidRPr="00FC7230">
        <w:rPr>
          <w:rFonts w:ascii="Times New Roman" w:hAnsi="Times New Roman" w:cs="Times New Roman"/>
        </w:rPr>
        <w:br/>
      </w:r>
    </w:p>
    <w:p w14:paraId="4383B574" w14:textId="061CD0A5" w:rsidR="004A5D9B" w:rsidRPr="00FC7230" w:rsidRDefault="004A5D9B" w:rsidP="004A5D9B">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Protocol Security Baselines</w:t>
      </w:r>
    </w:p>
    <w:p w14:paraId="4671F64C" w14:textId="48E3BCF5"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LDAP Signing</w:t>
      </w:r>
    </w:p>
    <w:p w14:paraId="7AEF1C32" w14:textId="7860C464"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LDAP Channel Binding</w:t>
      </w:r>
    </w:p>
    <w:p w14:paraId="4C2B0589" w14:textId="4486376C"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SMB Signing</w:t>
      </w:r>
    </w:p>
    <w:p w14:paraId="302D873E" w14:textId="52EAE121"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NTLM Restrictions</w:t>
      </w:r>
    </w:p>
    <w:p w14:paraId="77893075" w14:textId="3C3E43B1"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Kerberos Hardening</w:t>
      </w:r>
    </w:p>
    <w:p w14:paraId="13610196" w14:textId="789CCE88"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Authentication Policies</w:t>
      </w:r>
    </w:p>
    <w:p w14:paraId="64429661" w14:textId="77777777" w:rsidR="00627825"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lastRenderedPageBreak/>
        <w:t>Authentication Siloes</w:t>
      </w:r>
    </w:p>
    <w:p w14:paraId="7A7052CA" w14:textId="77777777" w:rsidR="00866574" w:rsidRPr="00FC7230" w:rsidRDefault="00627825"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698FF65B" w14:textId="3045A24E" w:rsidR="00627825"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Protocol Weaknesses Exploitation</w:t>
      </w:r>
    </w:p>
    <w:p w14:paraId="7D4DD89B" w14:textId="77777777" w:rsidR="00866574" w:rsidRPr="00FC7230" w:rsidRDefault="00627825"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137F51C4" w14:textId="3896692E" w:rsidR="004A5D9B"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Protocol Enforcement</w:t>
      </w:r>
      <w:r w:rsidR="004F6840" w:rsidRPr="00FC7230">
        <w:rPr>
          <w:rFonts w:ascii="Times New Roman" w:hAnsi="Times New Roman" w:cs="Times New Roman"/>
        </w:rPr>
        <w:br/>
      </w:r>
    </w:p>
    <w:p w14:paraId="392026A2" w14:textId="1EC7B71B" w:rsidR="004A5D9B" w:rsidRPr="00FC7230" w:rsidRDefault="004A5D9B" w:rsidP="004A5D9B">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Credential Security Baselines</w:t>
      </w:r>
    </w:p>
    <w:p w14:paraId="12B01159" w14:textId="38278512"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Credential Guard</w:t>
      </w:r>
    </w:p>
    <w:p w14:paraId="3AAB277A" w14:textId="44C524F9"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LAPS - Local Administrator Password Solution</w:t>
      </w:r>
    </w:p>
    <w:p w14:paraId="52F971A7" w14:textId="607FEBB3"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Password Policies</w:t>
      </w:r>
    </w:p>
    <w:p w14:paraId="6622346A" w14:textId="37E269BA"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Service Account Security</w:t>
      </w:r>
    </w:p>
    <w:p w14:paraId="60BBD570" w14:textId="7232A559"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gMSA</w:t>
      </w:r>
      <w:r w:rsidR="006D4230" w:rsidRPr="00FC7230">
        <w:rPr>
          <w:rFonts w:ascii="Times New Roman" w:hAnsi="Times New Roman" w:cs="Times New Roman"/>
        </w:rPr>
        <w:t>s</w:t>
      </w:r>
    </w:p>
    <w:p w14:paraId="69F93A93" w14:textId="77777777" w:rsidR="00627825"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Privileged Credential Protection</w:t>
      </w:r>
    </w:p>
    <w:p w14:paraId="6BDDFBEF" w14:textId="77777777" w:rsidR="00866574" w:rsidRPr="00FC7230" w:rsidRDefault="00627825"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194908D3" w14:textId="6A2A17BF" w:rsidR="00627825"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Credential Weakness Discovery</w:t>
      </w:r>
    </w:p>
    <w:p w14:paraId="3E0FC99E" w14:textId="77777777" w:rsidR="00866574" w:rsidRPr="00FC7230" w:rsidRDefault="00627825"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26FDD2D9" w14:textId="371BBC33" w:rsidR="004A5D9B"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Credential Hardening</w:t>
      </w:r>
      <w:r w:rsidR="004F6840" w:rsidRPr="00FC7230">
        <w:rPr>
          <w:rFonts w:ascii="Times New Roman" w:hAnsi="Times New Roman" w:cs="Times New Roman"/>
        </w:rPr>
        <w:br/>
      </w:r>
    </w:p>
    <w:p w14:paraId="7DCFA9E9" w14:textId="4893660B" w:rsidR="004A5D9B" w:rsidRPr="00FC7230" w:rsidRDefault="004A5D9B" w:rsidP="004A5D9B">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PKI Defensive Baselines</w:t>
      </w:r>
    </w:p>
    <w:p w14:paraId="7D1DAA61" w14:textId="0F301D8E"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Certificate Authority (CA) Security</w:t>
      </w:r>
    </w:p>
    <w:p w14:paraId="160A34CC" w14:textId="57A6E79C"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Certificate Template Governance</w:t>
      </w:r>
    </w:p>
    <w:p w14:paraId="3D814CFC" w14:textId="0E4635D8"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Enrollment Restrictions</w:t>
      </w:r>
    </w:p>
    <w:p w14:paraId="413155C2" w14:textId="7BDA5C8E"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Certificate Lifecycle Management</w:t>
      </w:r>
    </w:p>
    <w:p w14:paraId="6C96A635" w14:textId="77777777" w:rsidR="00627825"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Trust Protection Strategies</w:t>
      </w:r>
    </w:p>
    <w:p w14:paraId="2E1ECD9F" w14:textId="77777777" w:rsidR="00866574" w:rsidRPr="00FC7230" w:rsidRDefault="00627825"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Offensive Perspective</w:t>
      </w:r>
    </w:p>
    <w:p w14:paraId="6A732095" w14:textId="75147D7B" w:rsidR="00627825"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PKI Weakness Exploitation</w:t>
      </w:r>
    </w:p>
    <w:p w14:paraId="60CA029D" w14:textId="77777777" w:rsidR="00866574" w:rsidRPr="00FC7230" w:rsidRDefault="00627825" w:rsidP="00627825">
      <w:pPr>
        <w:pStyle w:val="ListParagraph"/>
        <w:numPr>
          <w:ilvl w:val="2"/>
          <w:numId w:val="12"/>
        </w:numPr>
        <w:rPr>
          <w:rFonts w:ascii="Times New Roman" w:hAnsi="Times New Roman" w:cs="Times New Roman"/>
          <w:b/>
          <w:bCs/>
          <w:i/>
          <w:iCs/>
          <w:color w:val="77206D" w:themeColor="accent5" w:themeShade="BF"/>
        </w:rPr>
      </w:pPr>
      <w:r w:rsidRPr="00FC7230">
        <w:rPr>
          <w:rFonts w:ascii="Times New Roman" w:hAnsi="Times New Roman" w:cs="Times New Roman"/>
          <w:b/>
          <w:bCs/>
          <w:i/>
          <w:iCs/>
          <w:color w:val="77206D" w:themeColor="accent5" w:themeShade="BF"/>
        </w:rPr>
        <w:t>Defensive Perspective</w:t>
      </w:r>
    </w:p>
    <w:p w14:paraId="24310D72" w14:textId="023FB331" w:rsidR="004A5D9B" w:rsidRPr="00FC7230" w:rsidRDefault="006D4230" w:rsidP="00866574">
      <w:pPr>
        <w:pStyle w:val="ListParagraph"/>
        <w:numPr>
          <w:ilvl w:val="3"/>
          <w:numId w:val="12"/>
        </w:numPr>
        <w:rPr>
          <w:rFonts w:ascii="Times New Roman" w:hAnsi="Times New Roman" w:cs="Times New Roman"/>
        </w:rPr>
      </w:pPr>
      <w:r w:rsidRPr="00FC7230">
        <w:rPr>
          <w:rFonts w:ascii="Times New Roman" w:hAnsi="Times New Roman" w:cs="Times New Roman"/>
        </w:rPr>
        <w:t>PKI Hardening</w:t>
      </w:r>
      <w:r w:rsidR="004F6840" w:rsidRPr="00FC7230">
        <w:rPr>
          <w:rFonts w:ascii="Times New Roman" w:hAnsi="Times New Roman" w:cs="Times New Roman"/>
        </w:rPr>
        <w:br/>
      </w:r>
    </w:p>
    <w:p w14:paraId="39A81852" w14:textId="798A2BD4" w:rsidR="004A5D9B" w:rsidRPr="00FC7230" w:rsidRDefault="004A5D9B" w:rsidP="004A5D9B">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Monitoring, Validation, and Continuous Improvement</w:t>
      </w:r>
    </w:p>
    <w:p w14:paraId="210B89F6" w14:textId="62CFBC94"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SCAP - Secure Content Automation Protocol Validation</w:t>
      </w:r>
    </w:p>
    <w:p w14:paraId="65743D70" w14:textId="254C33D3"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STIG Compliance Validation</w:t>
      </w:r>
    </w:p>
    <w:p w14:paraId="26DDECA2" w14:textId="276FB528"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Continuous Monitoring (ConMon)</w:t>
      </w:r>
    </w:p>
    <w:p w14:paraId="3265FC38" w14:textId="4CE5D539"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Purple Team Validation</w:t>
      </w:r>
    </w:p>
    <w:p w14:paraId="17213B2E" w14:textId="16D68A53"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Baseline Drift Detection</w:t>
      </w:r>
    </w:p>
    <w:p w14:paraId="2A9621BD" w14:textId="0CE73E8A"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Remediation and Reassessment</w:t>
      </w:r>
      <w:r w:rsidR="004F6840" w:rsidRPr="00FC7230">
        <w:rPr>
          <w:rFonts w:ascii="Times New Roman" w:hAnsi="Times New Roman" w:cs="Times New Roman"/>
        </w:rPr>
        <w:br/>
      </w:r>
    </w:p>
    <w:p w14:paraId="21822D6F" w14:textId="4C612E68" w:rsidR="004A5D9B" w:rsidRPr="00FC7230" w:rsidRDefault="004A5D9B" w:rsidP="004A5D9B">
      <w:pPr>
        <w:pStyle w:val="ListParagraph"/>
        <w:numPr>
          <w:ilvl w:val="1"/>
          <w:numId w:val="12"/>
        </w:numPr>
        <w:rPr>
          <w:rFonts w:ascii="Times New Roman" w:hAnsi="Times New Roman" w:cs="Times New Roman"/>
          <w:b/>
          <w:bCs/>
          <w:color w:val="77206D" w:themeColor="accent5" w:themeShade="BF"/>
          <w:sz w:val="28"/>
          <w:szCs w:val="28"/>
        </w:rPr>
      </w:pPr>
      <w:r w:rsidRPr="00FC7230">
        <w:rPr>
          <w:rFonts w:ascii="Times New Roman" w:hAnsi="Times New Roman" w:cs="Times New Roman"/>
          <w:b/>
          <w:bCs/>
          <w:color w:val="77206D" w:themeColor="accent5" w:themeShade="BF"/>
          <w:sz w:val="28"/>
          <w:szCs w:val="28"/>
        </w:rPr>
        <w:t>Chapter Summary</w:t>
      </w:r>
    </w:p>
    <w:p w14:paraId="37A8E5C0" w14:textId="7BD439D5"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Key Concepts Reviewed</w:t>
      </w:r>
    </w:p>
    <w:p w14:paraId="13AA8A47" w14:textId="043F6679"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t>Defensive Controls and Security Baselines</w:t>
      </w:r>
    </w:p>
    <w:p w14:paraId="4626ABF3" w14:textId="14332BCC" w:rsidR="004A5D9B" w:rsidRPr="00FC7230" w:rsidRDefault="004A5D9B" w:rsidP="004A5D9B">
      <w:pPr>
        <w:pStyle w:val="ListParagraph"/>
        <w:numPr>
          <w:ilvl w:val="2"/>
          <w:numId w:val="12"/>
        </w:numPr>
        <w:rPr>
          <w:rFonts w:ascii="Times New Roman" w:hAnsi="Times New Roman" w:cs="Times New Roman"/>
        </w:rPr>
      </w:pPr>
      <w:r w:rsidRPr="00FC7230">
        <w:rPr>
          <w:rFonts w:ascii="Times New Roman" w:hAnsi="Times New Roman" w:cs="Times New Roman"/>
        </w:rPr>
        <w:lastRenderedPageBreak/>
        <w:t>Preparing for Identity Reconnaissance and Open-Source Intelligence (OSINT) Operations</w:t>
      </w:r>
    </w:p>
    <w:p w14:paraId="7705DBD2" w14:textId="77777777" w:rsidR="00C81118" w:rsidRPr="00FC7230" w:rsidRDefault="00C81118" w:rsidP="004A5D9B">
      <w:pPr>
        <w:rPr>
          <w:rFonts w:ascii="Times New Roman" w:hAnsi="Times New Roman" w:cs="Times New Roman"/>
          <w:b/>
          <w:bCs/>
          <w:sz w:val="32"/>
          <w:szCs w:val="32"/>
        </w:rPr>
      </w:pPr>
    </w:p>
    <w:p w14:paraId="1EBA3805" w14:textId="7F22D9AE" w:rsidR="004A5D9B" w:rsidRPr="00906EE7" w:rsidRDefault="004A5D9B" w:rsidP="004A5D9B">
      <w:pPr>
        <w:rPr>
          <w:rFonts w:asciiTheme="majorHAnsi" w:hAnsiTheme="majorHAnsi" w:cs="Times New Roman"/>
          <w:b/>
          <w:bCs/>
          <w:color w:val="77206D" w:themeColor="accent5" w:themeShade="BF"/>
          <w:sz w:val="32"/>
          <w:szCs w:val="32"/>
        </w:rPr>
      </w:pPr>
      <w:r w:rsidRPr="00906EE7">
        <w:rPr>
          <w:rFonts w:asciiTheme="majorHAnsi" w:hAnsiTheme="majorHAnsi" w:cs="Times New Roman"/>
          <w:b/>
          <w:bCs/>
          <w:color w:val="77206D" w:themeColor="accent5" w:themeShade="BF"/>
          <w:sz w:val="32"/>
          <w:szCs w:val="32"/>
        </w:rPr>
        <w:t>Key Takeaways</w:t>
      </w:r>
    </w:p>
    <w:p w14:paraId="58F9974D" w14:textId="1C7F1ED9" w:rsidR="004A5D9B"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Defensive baselines form the first layer of mission assurance – without them, adversaries gain freedom of maneuver across identity terrain.</w:t>
      </w:r>
    </w:p>
    <w:p w14:paraId="0AC11598" w14:textId="27C604E2" w:rsidR="004A5D9B"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RMF provides the governance structure necessary for identity security – defining how federal and military organizations categorize, secure, authorize, and continuously monitor identity systems for threats.</w:t>
      </w:r>
    </w:p>
    <w:p w14:paraId="0D029429" w14:textId="7ABE1CFD" w:rsidR="004A5D9B"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STIGs and SRGs translate security guidance and policy into enforceable technical controls, establishing a Command’s required security baseline; however, misconfigurations can still occur when controls are improperly implemented, inconsistently applied, or allowed to drift over time. Adversaries routinely exploit these very gaps, making continuous security control validation and compliance monitoring a critical part of operational security and situational awareness.</w:t>
      </w:r>
    </w:p>
    <w:p w14:paraId="500F0D37" w14:textId="222C7CE8" w:rsidR="004A5D9B"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Active Directory hardening standards protect Tier 0 assets – preventing compromise of mission-critical identity infrastructure.</w:t>
      </w:r>
    </w:p>
    <w:p w14:paraId="611E634B" w14:textId="34C0E87F" w:rsidR="004A5D9B"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Protocol and credential baselines deny adversaries key attack vectors – including NTLM relay, Kerberoasting, LDAP abuse, and credential theft.</w:t>
      </w:r>
    </w:p>
    <w:p w14:paraId="2F4E3D87" w14:textId="1EE73504" w:rsidR="004A5D9B"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PKI defensive controls safeguard trust anchors – preventing certificate-based privilege escalation and identity forgery.</w:t>
      </w:r>
    </w:p>
    <w:p w14:paraId="58AEA45C" w14:textId="7F0591D5" w:rsidR="004A5D9B"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Continuous monitoring detects drift before adversaries exploit it – ensuring defensive posture remains aligned with mission requirements.</w:t>
      </w:r>
    </w:p>
    <w:p w14:paraId="2A554E3A" w14:textId="51B6FA6F" w:rsidR="00193B33"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Defensive operators validate posture through STIG checks, SCAP scans, and mission-focused assessments – ensuring identity systems remain hardened against evolving threats.</w:t>
      </w:r>
    </w:p>
    <w:p w14:paraId="4FD6BE4A" w14:textId="6CF66B42" w:rsidR="00193B33" w:rsidRPr="00FC7230" w:rsidRDefault="00193B33" w:rsidP="004A5D9B">
      <w:pPr>
        <w:pStyle w:val="ListParagraph"/>
        <w:numPr>
          <w:ilvl w:val="0"/>
          <w:numId w:val="1"/>
        </w:numPr>
        <w:rPr>
          <w:rFonts w:ascii="Times New Roman" w:hAnsi="Times New Roman" w:cs="Times New Roman"/>
        </w:rPr>
      </w:pPr>
      <w:r w:rsidRPr="00FC7230">
        <w:rPr>
          <w:rFonts w:ascii="Times New Roman" w:hAnsi="Times New Roman" w:cs="Times New Roman"/>
        </w:rPr>
        <w:t>Offensive operators exploit baseline failures – making defensive hardening essential for denying adversary access.</w:t>
      </w:r>
    </w:p>
    <w:p w14:paraId="239C5CBD" w14:textId="6F85CD5F" w:rsidR="00193B33" w:rsidRPr="00FC7230" w:rsidRDefault="00193B33" w:rsidP="00193B33">
      <w:pPr>
        <w:ind w:left="360"/>
        <w:rPr>
          <w:rFonts w:ascii="Times New Roman" w:hAnsi="Times New Roman" w:cs="Times New Roman"/>
        </w:rPr>
      </w:pPr>
      <w:r w:rsidRPr="00FC7230">
        <w:rPr>
          <w:rFonts w:ascii="Times New Roman" w:hAnsi="Times New Roman" w:cs="Times New Roman"/>
        </w:rPr>
        <w:t>This chapter completes the defensive foundation before transitioning into offensive identity operations – establishing the baseline from which adversaries plan their attack paths and way in.</w:t>
      </w:r>
    </w:p>
    <w:p w14:paraId="1431EC2A" w14:textId="53B6178A" w:rsidR="000D7B06" w:rsidRPr="001162FF" w:rsidRDefault="004F6840" w:rsidP="004F6840">
      <w:pPr>
        <w:jc w:val="center"/>
        <w:rPr>
          <w:color w:val="77206D" w:themeColor="accent5" w:themeShade="BF"/>
        </w:rPr>
      </w:pPr>
      <w:r w:rsidRPr="001162FF">
        <w:rPr>
          <w:color w:val="77206D" w:themeColor="accent5" w:themeShade="BF"/>
        </w:rPr>
        <w:t>=:=:=:=:=:=:=:=:=:=:</w:t>
      </w:r>
    </w:p>
    <w:p w14:paraId="791C9B46" w14:textId="77777777" w:rsidR="004F6840" w:rsidRDefault="004F6840" w:rsidP="004F6840"/>
    <w:p w14:paraId="4B5F4651" w14:textId="77777777" w:rsidR="004F6840" w:rsidRDefault="004F6840" w:rsidP="004F6840"/>
    <w:p w14:paraId="69AA650D" w14:textId="77777777" w:rsidR="004F6840" w:rsidRDefault="004F6840" w:rsidP="004F6840"/>
    <w:p w14:paraId="42CE1056" w14:textId="77777777" w:rsidR="004F6840" w:rsidRDefault="004F6840" w:rsidP="004F6840"/>
    <w:p w14:paraId="485D6F78" w14:textId="77777777" w:rsidR="004F6840" w:rsidRDefault="004F6840" w:rsidP="004F6840"/>
    <w:p w14:paraId="258BC404" w14:textId="77777777" w:rsidR="004F6840" w:rsidRDefault="004F6840" w:rsidP="004F6840"/>
    <w:p w14:paraId="52785132" w14:textId="77777777" w:rsidR="004F6840" w:rsidRDefault="004F6840" w:rsidP="004F6840"/>
    <w:p w14:paraId="7BA8734E" w14:textId="77777777" w:rsidR="004F6840" w:rsidRDefault="004F6840" w:rsidP="004F6840"/>
    <w:p w14:paraId="5E123E80" w14:textId="77777777" w:rsidR="004F6840" w:rsidRDefault="004F6840" w:rsidP="004F6840"/>
    <w:p w14:paraId="7BDE1821" w14:textId="60823DEF" w:rsidR="004F6840" w:rsidRPr="00667B81" w:rsidRDefault="004F6840" w:rsidP="004F6840">
      <w:pPr>
        <w:rPr>
          <w:b/>
          <w:bCs/>
          <w:color w:val="3A7C22" w:themeColor="accent6" w:themeShade="BF"/>
          <w:sz w:val="44"/>
          <w:szCs w:val="44"/>
        </w:rPr>
      </w:pPr>
      <w:r w:rsidRPr="00667B81">
        <w:rPr>
          <w:b/>
          <w:bCs/>
          <w:color w:val="3A7C22" w:themeColor="accent6" w:themeShade="BF"/>
          <w:sz w:val="44"/>
          <w:szCs w:val="44"/>
        </w:rPr>
        <w:t>Part II – Offensive Identity Operations</w:t>
      </w:r>
    </w:p>
    <w:p w14:paraId="453D1B05" w14:textId="517B678F" w:rsidR="004F6840" w:rsidRPr="00667B81" w:rsidRDefault="004F6840" w:rsidP="004F6840">
      <w:pPr>
        <w:rPr>
          <w:b/>
          <w:bCs/>
          <w:sz w:val="40"/>
          <w:szCs w:val="40"/>
        </w:rPr>
      </w:pPr>
      <w:r w:rsidRPr="00667B81">
        <w:rPr>
          <w:b/>
          <w:bCs/>
          <w:sz w:val="40"/>
          <w:szCs w:val="40"/>
        </w:rPr>
        <w:t>Chapter 6</w:t>
      </w:r>
    </w:p>
    <w:p w14:paraId="7674E124" w14:textId="749EA760" w:rsidR="004F6840" w:rsidRPr="00667B81" w:rsidRDefault="004F6840" w:rsidP="004F6840">
      <w:pPr>
        <w:rPr>
          <w:b/>
          <w:bCs/>
          <w:color w:val="275317" w:themeColor="accent6" w:themeShade="80"/>
          <w:sz w:val="36"/>
          <w:szCs w:val="36"/>
        </w:rPr>
      </w:pPr>
      <w:r w:rsidRPr="00667B81">
        <w:rPr>
          <w:b/>
          <w:bCs/>
          <w:color w:val="275317" w:themeColor="accent6" w:themeShade="80"/>
          <w:sz w:val="36"/>
          <w:szCs w:val="36"/>
        </w:rPr>
        <w:t>Identity Reconnaissance and Open-Source Intelligence (OSINT)</w:t>
      </w:r>
    </w:p>
    <w:p w14:paraId="50995B1D" w14:textId="77777777" w:rsidR="004F6840" w:rsidRDefault="004F6840" w:rsidP="004F6840"/>
    <w:p w14:paraId="65045E89" w14:textId="54AFEE46" w:rsidR="004F6840" w:rsidRPr="00667B81" w:rsidRDefault="004F6840" w:rsidP="004F6840">
      <w:pPr>
        <w:rPr>
          <w:b/>
          <w:bCs/>
          <w:color w:val="275317" w:themeColor="accent6" w:themeShade="80"/>
          <w:sz w:val="32"/>
          <w:szCs w:val="32"/>
        </w:rPr>
      </w:pPr>
      <w:r w:rsidRPr="00667B81">
        <w:rPr>
          <w:b/>
          <w:bCs/>
          <w:color w:val="275317" w:themeColor="accent6" w:themeShade="80"/>
          <w:sz w:val="32"/>
          <w:szCs w:val="32"/>
        </w:rPr>
        <w:t>Chapter Purpose</w:t>
      </w:r>
    </w:p>
    <w:p w14:paraId="5FF9E32B" w14:textId="52E64C12" w:rsidR="004F6840" w:rsidRPr="00FC7230" w:rsidRDefault="004F6840" w:rsidP="004F6840">
      <w:pPr>
        <w:rPr>
          <w:rFonts w:ascii="Times New Roman" w:hAnsi="Times New Roman" w:cs="Times New Roman"/>
        </w:rPr>
      </w:pPr>
      <w:r w:rsidRPr="00FC7230">
        <w:rPr>
          <w:rFonts w:ascii="Times New Roman" w:hAnsi="Times New Roman" w:cs="Times New Roman"/>
        </w:rPr>
        <w:t>Chapter 6 introduces the first phase of the Active Directory Identity Attack Lifecyle: reconnaissance. Readers will learn how adversaries gather information about targeted organizations, personnel, identity infrastructure, authentication systems, external attack surfaces, cloud services, and trust relationships before initiating direct attacks. The chapter examines reconnaissance from both offensive and defensive perspectives, demonstrating how both attackers and enterprise defenders leverage publicly available information and explains the ways in which defenders can identify, monitor, and reduce identity exposure.</w:t>
      </w:r>
    </w:p>
    <w:p w14:paraId="12202443" w14:textId="77777777" w:rsidR="004F6840" w:rsidRPr="00FC7230" w:rsidRDefault="004F6840" w:rsidP="004F6840">
      <w:pPr>
        <w:rPr>
          <w:rFonts w:ascii="Times New Roman" w:hAnsi="Times New Roman" w:cs="Times New Roman"/>
        </w:rPr>
      </w:pPr>
    </w:p>
    <w:p w14:paraId="27580D8D" w14:textId="0924C215" w:rsidR="004F6840" w:rsidRPr="00FC7230" w:rsidRDefault="004F6840" w:rsidP="004F6840">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Chapter Abstract</w:t>
      </w:r>
    </w:p>
    <w:p w14:paraId="5BFC0380" w14:textId="1B8DF0CC" w:rsidR="004F6840" w:rsidRPr="00FC7230" w:rsidRDefault="004F6840" w:rsidP="004F6840">
      <w:pPr>
        <w:rPr>
          <w:rFonts w:ascii="Times New Roman" w:hAnsi="Times New Roman" w:cs="Times New Roman"/>
        </w:rPr>
      </w:pPr>
      <w:r w:rsidRPr="00FC7230">
        <w:rPr>
          <w:rFonts w:ascii="Times New Roman" w:hAnsi="Times New Roman" w:cs="Times New Roman"/>
        </w:rPr>
        <w:t xml:space="preserve">Modern identity attacks often begin long before a single packet reaches a targeted network. Adversaries routinely collect information about organizations, </w:t>
      </w:r>
      <w:r w:rsidR="00667B81" w:rsidRPr="00FC7230">
        <w:rPr>
          <w:rFonts w:ascii="Times New Roman" w:hAnsi="Times New Roman" w:cs="Times New Roman"/>
        </w:rPr>
        <w:t>their</w:t>
      </w:r>
      <w:r w:rsidRPr="00FC7230">
        <w:rPr>
          <w:rFonts w:ascii="Times New Roman" w:hAnsi="Times New Roman" w:cs="Times New Roman"/>
        </w:rPr>
        <w:t xml:space="preserve"> employees, the technologies </w:t>
      </w:r>
      <w:r w:rsidR="00E71CF6" w:rsidRPr="00FC7230">
        <w:rPr>
          <w:rFonts w:ascii="Times New Roman" w:hAnsi="Times New Roman" w:cs="Times New Roman"/>
        </w:rPr>
        <w:t>used</w:t>
      </w:r>
      <w:r w:rsidRPr="00FC7230">
        <w:rPr>
          <w:rFonts w:ascii="Times New Roman" w:hAnsi="Times New Roman" w:cs="Times New Roman"/>
        </w:rPr>
        <w:t>, authentication systems, cloud services, and public infrastructure through Open-Source Intelligence (OSINT) activities. These efforts help attackers (and defenders alike) identify potential entry points, prioritize targets, discover trust relationships, and build strategized and tactical attack pathways.</w:t>
      </w:r>
    </w:p>
    <w:p w14:paraId="52D1EBB9" w14:textId="6EE478F4" w:rsidR="004F6840" w:rsidRPr="00FC7230" w:rsidRDefault="004F6840" w:rsidP="004F6840">
      <w:pPr>
        <w:rPr>
          <w:rFonts w:ascii="Times New Roman" w:hAnsi="Times New Roman" w:cs="Times New Roman"/>
        </w:rPr>
      </w:pPr>
      <w:r w:rsidRPr="00FC7230">
        <w:rPr>
          <w:rFonts w:ascii="Times New Roman" w:hAnsi="Times New Roman" w:cs="Times New Roman"/>
        </w:rPr>
        <w:t>This chapter explores identity-focused reconnaissance and information gathering methodologies, OSINT collection techniques, infrastructure mapping, cloud reconnaissance, personnel profiling</w:t>
      </w:r>
      <w:r w:rsidR="00D00CE5" w:rsidRPr="00FC7230">
        <w:rPr>
          <w:rFonts w:ascii="Times New Roman" w:hAnsi="Times New Roman" w:cs="Times New Roman"/>
        </w:rPr>
        <w:t xml:space="preserve">, </w:t>
      </w:r>
      <w:r w:rsidR="00D00CE5" w:rsidRPr="00FC7230">
        <w:rPr>
          <w:rFonts w:ascii="Times New Roman" w:hAnsi="Times New Roman" w:cs="Times New Roman"/>
        </w:rPr>
        <w:lastRenderedPageBreak/>
        <w:t xml:space="preserve">and identity exposure analysis. Readers will also learn how enterprise defenders </w:t>
      </w:r>
      <w:r w:rsidR="00E71CF6" w:rsidRPr="00FC7230">
        <w:rPr>
          <w:rFonts w:ascii="Times New Roman" w:hAnsi="Times New Roman" w:cs="Times New Roman"/>
        </w:rPr>
        <w:t>monitor</w:t>
      </w:r>
      <w:r w:rsidR="00D00CE5" w:rsidRPr="00FC7230">
        <w:rPr>
          <w:rFonts w:ascii="Times New Roman" w:hAnsi="Times New Roman" w:cs="Times New Roman"/>
        </w:rPr>
        <w:t xml:space="preserve"> unauthorized reconnaissance activities, reduce publicly exposed information, and strengthen overall operational security (OPSEC).</w:t>
      </w:r>
    </w:p>
    <w:p w14:paraId="1C88E3CE" w14:textId="77777777" w:rsidR="00E71CF6" w:rsidRDefault="00E71CF6" w:rsidP="004F6840">
      <w:pPr>
        <w:rPr>
          <w:rFonts w:ascii="Times New Roman" w:hAnsi="Times New Roman" w:cs="Times New Roman"/>
        </w:rPr>
      </w:pPr>
    </w:p>
    <w:p w14:paraId="1549A8BA" w14:textId="597F787A" w:rsidR="00573515" w:rsidRDefault="00573515" w:rsidP="004F6840">
      <w:pPr>
        <w:rPr>
          <w:rFonts w:ascii="Times New Roman" w:hAnsi="Times New Roman" w:cs="Times New Roman"/>
        </w:rPr>
      </w:pPr>
      <w:r>
        <w:rPr>
          <w:rFonts w:ascii="Times New Roman" w:hAnsi="Times New Roman" w:cs="Times New Roman"/>
          <w:b/>
          <w:bCs/>
        </w:rPr>
        <w:t xml:space="preserve">Key Terminology. </w:t>
      </w:r>
      <w:r>
        <w:rPr>
          <w:rFonts w:ascii="Times New Roman" w:hAnsi="Times New Roman" w:cs="Times New Roman"/>
        </w:rPr>
        <w:t>Reconnaissance, Enumeration, Open-Source Intelligence (OSINT), Social Media Intelligence (SOCMINT), Intelligence Collection, Intelligence Community (IC), Operational Security (OPSEC), Situational Awareness, Identity Reconnaissance, Domain Enumeration, DNS Reconnaissance, Subdomain Enumeration, Certificate Transparency Logs, WHOIS, Cloud Reconnaissance, Personnel Enumeration, Organizational Profiling, Attack Surface Mapping, Third-Party Enumeration, Identity Exposure, Trust Boundary, Target Prioritization, External Attack Surface Management (EASM), Shodan, Censys, Maltego, SpiderFoot, Recon-ng, theHarvester</w:t>
      </w:r>
    </w:p>
    <w:p w14:paraId="71789A68" w14:textId="77777777" w:rsidR="00573515" w:rsidRPr="00573515" w:rsidRDefault="00573515" w:rsidP="004F6840">
      <w:pPr>
        <w:rPr>
          <w:rFonts w:ascii="Times New Roman" w:hAnsi="Times New Roman" w:cs="Times New Roman"/>
        </w:rPr>
      </w:pPr>
    </w:p>
    <w:p w14:paraId="4528B98E" w14:textId="7D9C1F2A" w:rsidR="00E71CF6" w:rsidRPr="00FC7230" w:rsidRDefault="00E71CF6" w:rsidP="004F6840">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Chapter Learning Objectives</w:t>
      </w:r>
    </w:p>
    <w:p w14:paraId="4E3EFEB4" w14:textId="5910E3F5" w:rsidR="00E71CF6" w:rsidRPr="00FC7230" w:rsidRDefault="00E71CF6" w:rsidP="004F6840">
      <w:pPr>
        <w:rPr>
          <w:rFonts w:ascii="Times New Roman" w:hAnsi="Times New Roman" w:cs="Times New Roman"/>
        </w:rPr>
      </w:pPr>
      <w:r w:rsidRPr="00FC7230">
        <w:rPr>
          <w:rFonts w:ascii="Times New Roman" w:hAnsi="Times New Roman" w:cs="Times New Roman"/>
        </w:rPr>
        <w:t>Upon completion, readers will be able to:</w:t>
      </w:r>
    </w:p>
    <w:p w14:paraId="2FADA152" w14:textId="29F58C16"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Explain the role of reconnaissance in identity-based attacks.</w:t>
      </w:r>
    </w:p>
    <w:p w14:paraId="00C69B8D" w14:textId="243E8421"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Conduct identity-focused information gathering and OSINT collection.</w:t>
      </w:r>
    </w:p>
    <w:p w14:paraId="28A04F9E" w14:textId="74885E7D"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Identify publicly exposed identity infrastructure.</w:t>
      </w:r>
    </w:p>
    <w:p w14:paraId="6E42CB4D" w14:textId="2E9DE210"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Analyze external attack surfaces.</w:t>
      </w:r>
    </w:p>
    <w:p w14:paraId="7A27F55B" w14:textId="4C24F731"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Map organizational identity relationships.</w:t>
      </w:r>
    </w:p>
    <w:p w14:paraId="4AFA3A15" w14:textId="1D4ABC29"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Understand cloud identity reconnaissance techniques.</w:t>
      </w:r>
    </w:p>
    <w:p w14:paraId="312ED7A3" w14:textId="07999AED"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Evaluate identity exposure risks.</w:t>
      </w:r>
    </w:p>
    <w:p w14:paraId="6802DF3C" w14:textId="5B138FF1"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Implement defensive counter-reconnaissance measures.</w:t>
      </w:r>
    </w:p>
    <w:p w14:paraId="64B74D69" w14:textId="77777777" w:rsidR="00E71CF6" w:rsidRPr="00FC7230" w:rsidRDefault="00E71CF6" w:rsidP="00E71CF6">
      <w:pPr>
        <w:rPr>
          <w:rFonts w:ascii="Times New Roman" w:hAnsi="Times New Roman" w:cs="Times New Roman"/>
        </w:rPr>
      </w:pPr>
    </w:p>
    <w:p w14:paraId="546CD9ED" w14:textId="2B2E8E4F"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Included Figures</w:t>
      </w:r>
    </w:p>
    <w:p w14:paraId="70790F05"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6-1. Identity Reconnaissance Lifecycle</w:t>
      </w:r>
    </w:p>
    <w:p w14:paraId="6F423291"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6-2. OSINT Collection Methodology</w:t>
      </w:r>
    </w:p>
    <w:p w14:paraId="599AD957"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6-3. External Attack Surface Discovery Process</w:t>
      </w:r>
    </w:p>
    <w:p w14:paraId="2490B167"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6-4. Organizational Identity Mapping Workflow</w:t>
      </w:r>
    </w:p>
    <w:p w14:paraId="5DF28B3E"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6-5. Public Infrastructure Enumeration Framework</w:t>
      </w:r>
    </w:p>
    <w:p w14:paraId="3CD4A6A9"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6-6. Identity Exposure Analysis Model</w:t>
      </w:r>
    </w:p>
    <w:p w14:paraId="450A72C4"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6-7. Cloud Identity Reconnaissance Workflow</w:t>
      </w:r>
    </w:p>
    <w:p w14:paraId="3CE1AD15"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lastRenderedPageBreak/>
        <w:t>Figure 6-8. Social Media Intelligence Collection Process</w:t>
      </w:r>
    </w:p>
    <w:p w14:paraId="38B9DD57"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6-9. Third-Party Relationship Mapping</w:t>
      </w:r>
    </w:p>
    <w:p w14:paraId="4D6D1CDC"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6-10. Attack Surface Prioritization Framework</w:t>
      </w:r>
    </w:p>
    <w:p w14:paraId="6DF8FDFC"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6-11. Defensive Counter-Reconnaissance Strategy</w:t>
      </w:r>
    </w:p>
    <w:p w14:paraId="04349321"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Figure 6-12. Identity Exposure Reduction Lifecycle</w:t>
      </w:r>
    </w:p>
    <w:p w14:paraId="510B0271" w14:textId="77777777" w:rsidR="00E71CF6" w:rsidRPr="00FC7230" w:rsidRDefault="00E71CF6" w:rsidP="00E71CF6">
      <w:pPr>
        <w:rPr>
          <w:rFonts w:ascii="Times New Roman" w:hAnsi="Times New Roman" w:cs="Times New Roman"/>
        </w:rPr>
      </w:pPr>
    </w:p>
    <w:p w14:paraId="58EB9E7C" w14:textId="6F9C21A7"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Included Tables</w:t>
      </w:r>
    </w:p>
    <w:p w14:paraId="434936BA"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6-1. OSINT Data Sources</w:t>
      </w:r>
    </w:p>
    <w:p w14:paraId="6AC557DB"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6-2. Publicly Available Identity Information Categories</w:t>
      </w:r>
    </w:p>
    <w:p w14:paraId="2FC8680B"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6-3. Reconnaissance Objectives and Outcomes</w:t>
      </w:r>
    </w:p>
    <w:p w14:paraId="364C2EA9"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6-4. External Attack Surface Components</w:t>
      </w:r>
    </w:p>
    <w:p w14:paraId="23A6D9DF"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6-5. Cloud Identity Reconnaissance Targets</w:t>
      </w:r>
    </w:p>
    <w:p w14:paraId="5300F6A2"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6-6. Common Information Disclosure Sources</w:t>
      </w:r>
    </w:p>
    <w:p w14:paraId="67028EA6"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6-7. Identity Exposure Risk Categories</w:t>
      </w:r>
    </w:p>
    <w:p w14:paraId="6827626D"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6-8. OSINT Collection Tools</w:t>
      </w:r>
    </w:p>
    <w:p w14:paraId="49F7CD8F"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6-9. Defensive Monitoring Opportunities</w:t>
      </w:r>
    </w:p>
    <w:p w14:paraId="4295B83F"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6-10. Counter-Reconnaissance Controls</w:t>
      </w:r>
    </w:p>
    <w:p w14:paraId="04CA25CD"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6-11. Reconnaissance ATT&amp;CK Mapping</w:t>
      </w:r>
    </w:p>
    <w:p w14:paraId="5A18E5F0"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Table 6-12. Identity Exposure Assessment Checklist</w:t>
      </w:r>
    </w:p>
    <w:p w14:paraId="1FECA9BF" w14:textId="77777777" w:rsidR="00E71CF6" w:rsidRPr="00FC7230" w:rsidRDefault="00E71CF6" w:rsidP="00E71CF6">
      <w:pPr>
        <w:rPr>
          <w:rFonts w:ascii="Times New Roman" w:hAnsi="Times New Roman" w:cs="Times New Roman"/>
        </w:rPr>
      </w:pPr>
    </w:p>
    <w:p w14:paraId="55632677" w14:textId="004B957C"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Included Case Studies</w:t>
      </w:r>
    </w:p>
    <w:p w14:paraId="3D0F5CBC"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Case Study 6-1. Public Information Leading to Successful Credential Attacks</w:t>
      </w:r>
    </w:p>
    <w:p w14:paraId="11656819"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Case Study 6-2. Social Media Exposure Supporting Spear Phishing Operations</w:t>
      </w:r>
    </w:p>
    <w:p w14:paraId="7A574BB7"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Case Study 6-3. Cloud Identity Discovery Through Public Enumeration</w:t>
      </w:r>
    </w:p>
    <w:p w14:paraId="02009402"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Case Study 6-4. Third-Party Trust Relationships Revealed Through OSINT</w:t>
      </w:r>
    </w:p>
    <w:p w14:paraId="6B3AD330"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Case Study 6-5. Reconnaissance Supporting a Federal Identity Compromise</w:t>
      </w:r>
    </w:p>
    <w:p w14:paraId="4AC4B6B3"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lastRenderedPageBreak/>
        <w:t>Case Study 6-6. Reducing Organizational Identity Exposure</w:t>
      </w:r>
    </w:p>
    <w:p w14:paraId="4B1A2749" w14:textId="77777777" w:rsidR="00E71CF6" w:rsidRPr="00FC7230" w:rsidRDefault="00E71CF6" w:rsidP="00E71CF6">
      <w:pPr>
        <w:rPr>
          <w:rFonts w:ascii="Times New Roman" w:hAnsi="Times New Roman" w:cs="Times New Roman"/>
        </w:rPr>
      </w:pPr>
    </w:p>
    <w:p w14:paraId="0B62E7E1" w14:textId="4683AE50"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Included Labs / Exercises</w:t>
      </w:r>
    </w:p>
    <w:p w14:paraId="61B78AEE"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Lab 6-1. Organizational OSINT Collection Exercise</w:t>
      </w:r>
    </w:p>
    <w:p w14:paraId="5959B37C"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Lab 6-2. Public Infrastructure Discovery</w:t>
      </w:r>
    </w:p>
    <w:p w14:paraId="614792E2"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Lab 6-3. Identity Exposure Analysis</w:t>
      </w:r>
    </w:p>
    <w:p w14:paraId="11DAC517"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Lab 6-4. Organizational Relationship Mapping</w:t>
      </w:r>
    </w:p>
    <w:p w14:paraId="10C7C6CB"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Lab 6-5. Cloud Service Identification</w:t>
      </w:r>
    </w:p>
    <w:p w14:paraId="5B221F81"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Lab 6-6. Attack Surface Prioritization</w:t>
      </w:r>
    </w:p>
    <w:p w14:paraId="471F75D3"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Lab 6-7. Defensive Exposure Assessment</w:t>
      </w:r>
    </w:p>
    <w:p w14:paraId="1CF7F0F4" w14:textId="77777777" w:rsidR="00E71CF6" w:rsidRPr="00FC7230" w:rsidRDefault="00E71CF6" w:rsidP="00E71CF6">
      <w:pPr>
        <w:rPr>
          <w:rFonts w:ascii="Times New Roman" w:hAnsi="Times New Roman" w:cs="Times New Roman"/>
        </w:rPr>
      </w:pPr>
      <w:r w:rsidRPr="00FC7230">
        <w:rPr>
          <w:rFonts w:ascii="Times New Roman" w:hAnsi="Times New Roman" w:cs="Times New Roman"/>
        </w:rPr>
        <w:t>Lab 6-8. Counter-Reconnaissance Planning Workshop</w:t>
      </w:r>
    </w:p>
    <w:p w14:paraId="08E43654" w14:textId="77777777" w:rsidR="00E71CF6" w:rsidRPr="00FC7230" w:rsidRDefault="00E71CF6" w:rsidP="00E71CF6">
      <w:pPr>
        <w:rPr>
          <w:rFonts w:ascii="Times New Roman" w:hAnsi="Times New Roman" w:cs="Times New Roman"/>
        </w:rPr>
      </w:pPr>
    </w:p>
    <w:p w14:paraId="1F210488" w14:textId="64938D28"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Offensive Concepts Covered</w:t>
      </w:r>
    </w:p>
    <w:p w14:paraId="09215021" w14:textId="1971CF26"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Open-Source Intelligence (OSINT) </w:t>
      </w:r>
    </w:p>
    <w:p w14:paraId="5E0BB576" w14:textId="264BEBBF"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Organizational Profiling </w:t>
      </w:r>
    </w:p>
    <w:p w14:paraId="023D67E8" w14:textId="1B11EEFE"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Employee Enumeration </w:t>
      </w:r>
    </w:p>
    <w:p w14:paraId="08C7E250" w14:textId="2062648F"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Email Address Discovery </w:t>
      </w:r>
    </w:p>
    <w:p w14:paraId="7741BEEC" w14:textId="41964B2D"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Domain Enumeration </w:t>
      </w:r>
    </w:p>
    <w:p w14:paraId="30466CD8" w14:textId="755690FB"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DNS Reconnaissance </w:t>
      </w:r>
    </w:p>
    <w:p w14:paraId="18CA749C" w14:textId="4151E688"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Subdomain Discovery </w:t>
      </w:r>
    </w:p>
    <w:p w14:paraId="29E84BDB" w14:textId="18D6998B"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Cloud Service Identification </w:t>
      </w:r>
    </w:p>
    <w:p w14:paraId="4FB2D977" w14:textId="4579EF61"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Public Infrastructure Discovery </w:t>
      </w:r>
    </w:p>
    <w:p w14:paraId="1B4D79F5" w14:textId="1BC95F0D"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Social Media Intelligence (SOCMINT) </w:t>
      </w:r>
    </w:p>
    <w:p w14:paraId="064C69AC" w14:textId="0FC619AA"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Trust Relationship Discovery </w:t>
      </w:r>
    </w:p>
    <w:p w14:paraId="3C7EB1C5" w14:textId="18C3EC9C"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Third-Party Enumeration </w:t>
      </w:r>
    </w:p>
    <w:p w14:paraId="63769494" w14:textId="240C7AB1"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Attack Surface Mapping </w:t>
      </w:r>
    </w:p>
    <w:p w14:paraId="5A23B695" w14:textId="489D2DCF"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Target Prioritization</w:t>
      </w:r>
    </w:p>
    <w:p w14:paraId="27C0FA5E" w14:textId="77777777" w:rsidR="00E71CF6" w:rsidRPr="00FC7230" w:rsidRDefault="00E71CF6" w:rsidP="00E71CF6">
      <w:pPr>
        <w:rPr>
          <w:rFonts w:ascii="Times New Roman" w:hAnsi="Times New Roman" w:cs="Times New Roman"/>
        </w:rPr>
      </w:pPr>
    </w:p>
    <w:p w14:paraId="10BA5000" w14:textId="23D98446"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Defensive Concepts Covered</w:t>
      </w:r>
    </w:p>
    <w:p w14:paraId="64AC58A7" w14:textId="0A7FA31E"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Counter-Reconnaissance </w:t>
      </w:r>
    </w:p>
    <w:p w14:paraId="42D1DFB3" w14:textId="2E875A27"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lastRenderedPageBreak/>
        <w:t xml:space="preserve">Identity Exposure Reduction </w:t>
      </w:r>
    </w:p>
    <w:p w14:paraId="087FB87D" w14:textId="354A2BEC"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Operational Security (OPSEC) </w:t>
      </w:r>
    </w:p>
    <w:p w14:paraId="26D53A73" w14:textId="09051DCF"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Information Disclosure Management </w:t>
      </w:r>
    </w:p>
    <w:p w14:paraId="5D30199A" w14:textId="2942D332"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Brand Monitoring </w:t>
      </w:r>
    </w:p>
    <w:p w14:paraId="19532242" w14:textId="47DB8B06"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External Attack Surface Management (EASM) </w:t>
      </w:r>
    </w:p>
    <w:p w14:paraId="2555F460" w14:textId="46CA22A3"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Digital Footprint Analysis </w:t>
      </w:r>
    </w:p>
    <w:p w14:paraId="6D8CDBC4" w14:textId="6728BAF4"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Threat Intelligence Integration </w:t>
      </w:r>
    </w:p>
    <w:p w14:paraId="4FD7E6B0" w14:textId="1A5EFFE4"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Cloud Exposure Monitoring </w:t>
      </w:r>
    </w:p>
    <w:p w14:paraId="1E5CEE69" w14:textId="5A567130"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Third-Party Risk Awareness</w:t>
      </w:r>
    </w:p>
    <w:p w14:paraId="637977FF" w14:textId="77777777" w:rsidR="00E71CF6" w:rsidRPr="00FC7230" w:rsidRDefault="00E71CF6" w:rsidP="00E71CF6">
      <w:pPr>
        <w:rPr>
          <w:rFonts w:ascii="Times New Roman" w:hAnsi="Times New Roman" w:cs="Times New Roman"/>
        </w:rPr>
      </w:pPr>
    </w:p>
    <w:p w14:paraId="333B4B89" w14:textId="59FCCA70"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Offensive Tools Discussed</w:t>
      </w:r>
    </w:p>
    <w:p w14:paraId="77F42DE3" w14:textId="2C2042E6"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theHarvester </w:t>
      </w:r>
    </w:p>
    <w:p w14:paraId="6D914E4E" w14:textId="7081D760"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Maltego </w:t>
      </w:r>
    </w:p>
    <w:p w14:paraId="7A75F574" w14:textId="4389143A"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Recon-ng </w:t>
      </w:r>
    </w:p>
    <w:p w14:paraId="1A564B5E" w14:textId="7FE3A767"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SpiderFoot </w:t>
      </w:r>
    </w:p>
    <w:p w14:paraId="7B962219" w14:textId="51906462"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Amass </w:t>
      </w:r>
    </w:p>
    <w:p w14:paraId="49A707D3" w14:textId="6D9F7830"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Subfinder </w:t>
      </w:r>
    </w:p>
    <w:p w14:paraId="27E4157A" w14:textId="262FB84A"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Shodan </w:t>
      </w:r>
    </w:p>
    <w:p w14:paraId="7418AB67" w14:textId="16815BB9"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Censys </w:t>
      </w:r>
    </w:p>
    <w:p w14:paraId="7174968F" w14:textId="43B4143F"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FOCA </w:t>
      </w:r>
    </w:p>
    <w:p w14:paraId="20C0EDCD" w14:textId="74D448A6"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DNSDumpster </w:t>
      </w:r>
    </w:p>
    <w:p w14:paraId="246FA312" w14:textId="1B5DE013"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crt.sh </w:t>
      </w:r>
    </w:p>
    <w:p w14:paraId="69CFBBF5" w14:textId="04DA1CB5"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BuiltWith </w:t>
      </w:r>
    </w:p>
    <w:p w14:paraId="616A9EB6" w14:textId="19EFD171"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Hunter.io </w:t>
      </w:r>
    </w:p>
    <w:p w14:paraId="52579DDC" w14:textId="50FE9502"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LinkedIn Intelligence Techniques </w:t>
      </w:r>
    </w:p>
    <w:p w14:paraId="5D6A543A" w14:textId="3429B24C"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GitHub Intelligence Techniques</w:t>
      </w:r>
    </w:p>
    <w:p w14:paraId="48BE2480" w14:textId="77777777" w:rsidR="00E71CF6" w:rsidRPr="00FC7230" w:rsidRDefault="00E71CF6" w:rsidP="00E71CF6">
      <w:pPr>
        <w:rPr>
          <w:rFonts w:ascii="Times New Roman" w:hAnsi="Times New Roman" w:cs="Times New Roman"/>
        </w:rPr>
      </w:pPr>
    </w:p>
    <w:p w14:paraId="793A46F0" w14:textId="1438A8BA"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Defensive Tools Discussed</w:t>
      </w:r>
    </w:p>
    <w:p w14:paraId="76615498" w14:textId="3454F2A7"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Microsoft Defender External Attack Surface Management </w:t>
      </w:r>
    </w:p>
    <w:p w14:paraId="0EF754B7" w14:textId="385A678D"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Recorded Future </w:t>
      </w:r>
    </w:p>
    <w:p w14:paraId="4179AFF2" w14:textId="56D48D95"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ThreatConnect </w:t>
      </w:r>
    </w:p>
    <w:p w14:paraId="745FAAFB" w14:textId="700C5E32"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SecurityScorecard </w:t>
      </w:r>
    </w:p>
    <w:p w14:paraId="152F57BF" w14:textId="08D4EE8C"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RiskRecon </w:t>
      </w:r>
    </w:p>
    <w:p w14:paraId="5445F7E7" w14:textId="651A8B5F"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Shodan Monitoring </w:t>
      </w:r>
    </w:p>
    <w:p w14:paraId="1B4437A1" w14:textId="45B23A58"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Google Alerts </w:t>
      </w:r>
    </w:p>
    <w:p w14:paraId="2316E5BF" w14:textId="75A45F54"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lastRenderedPageBreak/>
        <w:t xml:space="preserve">Brand Monitoring Platforms </w:t>
      </w:r>
    </w:p>
    <w:p w14:paraId="40788416" w14:textId="2B61DAFD"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Threat Intelligence Platforms </w:t>
      </w:r>
    </w:p>
    <w:p w14:paraId="0CFF1791" w14:textId="289BB2C4"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Exposure Monitoring Solutions</w:t>
      </w:r>
    </w:p>
    <w:p w14:paraId="0D615091" w14:textId="77777777" w:rsidR="00E71CF6" w:rsidRPr="00FC7230" w:rsidRDefault="00E71CF6" w:rsidP="00E71CF6">
      <w:pPr>
        <w:rPr>
          <w:rFonts w:ascii="Times New Roman" w:hAnsi="Times New Roman" w:cs="Times New Roman"/>
        </w:rPr>
      </w:pPr>
    </w:p>
    <w:p w14:paraId="02F6914E" w14:textId="4F2D9F87"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Primary FICAM Components Covered</w:t>
      </w:r>
    </w:p>
    <w:p w14:paraId="5B4C33D4" w14:textId="34FE9747"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Identity Infrastructure </w:t>
      </w:r>
    </w:p>
    <w:p w14:paraId="156D3C90" w14:textId="77F566CD"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Authentication Services </w:t>
      </w:r>
    </w:p>
    <w:p w14:paraId="1AB90D0C" w14:textId="210D5231"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Federation Services </w:t>
      </w:r>
    </w:p>
    <w:p w14:paraId="483649B2" w14:textId="01A998BC"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Cloud Identity Providers </w:t>
      </w:r>
    </w:p>
    <w:p w14:paraId="65B5FE50" w14:textId="5E581038"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Public Key Infrastructure </w:t>
      </w:r>
    </w:p>
    <w:p w14:paraId="11EA3C4D" w14:textId="0BDD5271"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Microsoft Entra ID </w:t>
      </w:r>
    </w:p>
    <w:p w14:paraId="62180567" w14:textId="6A89371D"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Hybrid Identity Components </w:t>
      </w:r>
    </w:p>
    <w:p w14:paraId="4E94196F" w14:textId="70344E60"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 xml:space="preserve">Third-Party Identity Relationships </w:t>
      </w:r>
    </w:p>
    <w:p w14:paraId="5CB2A47E" w14:textId="06394BEC" w:rsidR="00E71CF6" w:rsidRPr="00FC7230" w:rsidRDefault="00E71CF6" w:rsidP="00E71CF6">
      <w:pPr>
        <w:pStyle w:val="ListParagraph"/>
        <w:numPr>
          <w:ilvl w:val="0"/>
          <w:numId w:val="1"/>
        </w:numPr>
        <w:rPr>
          <w:rFonts w:ascii="Times New Roman" w:hAnsi="Times New Roman" w:cs="Times New Roman"/>
        </w:rPr>
      </w:pPr>
      <w:r w:rsidRPr="00FC7230">
        <w:rPr>
          <w:rFonts w:ascii="Times New Roman" w:hAnsi="Times New Roman" w:cs="Times New Roman"/>
        </w:rPr>
        <w:t>Identity Trust Boundaries</w:t>
      </w:r>
    </w:p>
    <w:p w14:paraId="6C628D09" w14:textId="77777777" w:rsidR="00667B81" w:rsidRPr="00FC7230" w:rsidRDefault="00667B81" w:rsidP="00E71CF6">
      <w:pPr>
        <w:rPr>
          <w:rFonts w:ascii="Times New Roman" w:hAnsi="Times New Roman" w:cs="Times New Roman"/>
        </w:rPr>
      </w:pPr>
    </w:p>
    <w:p w14:paraId="66CDB58C" w14:textId="181B5A43" w:rsidR="00E71CF6" w:rsidRPr="00FC7230" w:rsidRDefault="00E71CF6" w:rsidP="00E71CF6">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MITRE ATT&amp;CK Framework Coverage</w:t>
      </w:r>
    </w:p>
    <w:p w14:paraId="4F73F835" w14:textId="3A5C16FC" w:rsidR="00E71CF6" w:rsidRPr="00FC7230" w:rsidRDefault="00E71CF6" w:rsidP="00E71CF6">
      <w:pPr>
        <w:pStyle w:val="ListParagraph"/>
        <w:numPr>
          <w:ilvl w:val="0"/>
          <w:numId w:val="1"/>
        </w:numPr>
        <w:rPr>
          <w:rFonts w:ascii="Times New Roman" w:hAnsi="Times New Roman" w:cs="Times New Roman"/>
          <w:b/>
          <w:bCs/>
          <w:color w:val="275317" w:themeColor="accent6" w:themeShade="80"/>
        </w:rPr>
      </w:pPr>
      <w:r w:rsidRPr="00FC7230">
        <w:rPr>
          <w:rFonts w:ascii="Times New Roman" w:hAnsi="Times New Roman" w:cs="Times New Roman"/>
          <w:b/>
          <w:bCs/>
          <w:color w:val="275317" w:themeColor="accent6" w:themeShade="80"/>
        </w:rPr>
        <w:t>TA0043 – Reconnaissance</w:t>
      </w:r>
    </w:p>
    <w:p w14:paraId="387D54F5" w14:textId="492978C2" w:rsidR="00E71CF6" w:rsidRPr="00FC7230" w:rsidRDefault="005A7969" w:rsidP="00E71CF6">
      <w:pPr>
        <w:pStyle w:val="ListParagraph"/>
        <w:numPr>
          <w:ilvl w:val="1"/>
          <w:numId w:val="1"/>
        </w:numPr>
        <w:rPr>
          <w:rFonts w:ascii="Times New Roman" w:hAnsi="Times New Roman" w:cs="Times New Roman"/>
          <w:b/>
          <w:bCs/>
        </w:rPr>
      </w:pPr>
      <w:r w:rsidRPr="00FC7230">
        <w:rPr>
          <w:rFonts w:ascii="Times New Roman" w:hAnsi="Times New Roman" w:cs="Times New Roman"/>
          <w:b/>
          <w:bCs/>
          <w:color w:val="275317" w:themeColor="accent6" w:themeShade="80"/>
        </w:rPr>
        <w:t xml:space="preserve">T1589 - </w:t>
      </w:r>
      <w:r w:rsidR="00E71CF6" w:rsidRPr="00FC7230">
        <w:rPr>
          <w:rFonts w:ascii="Times New Roman" w:hAnsi="Times New Roman" w:cs="Times New Roman"/>
          <w:b/>
          <w:bCs/>
          <w:color w:val="275317" w:themeColor="accent6" w:themeShade="80"/>
        </w:rPr>
        <w:t>Gather Victim Identity Information</w:t>
      </w:r>
    </w:p>
    <w:p w14:paraId="488034BD" w14:textId="18FE001E"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T1589.001 – Credentials</w:t>
      </w:r>
    </w:p>
    <w:p w14:paraId="0EA1E1F1" w14:textId="115FD803"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T1589.002 – Email Addresses</w:t>
      </w:r>
    </w:p>
    <w:p w14:paraId="7398F793" w14:textId="3EADE9BA"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T1589.003 – Employee Names</w:t>
      </w:r>
    </w:p>
    <w:p w14:paraId="336C076D" w14:textId="68CE5B7D" w:rsidR="00E71CF6" w:rsidRPr="00FC7230" w:rsidRDefault="005A7969" w:rsidP="00E71CF6">
      <w:pPr>
        <w:pStyle w:val="ListParagraph"/>
        <w:numPr>
          <w:ilvl w:val="1"/>
          <w:numId w:val="1"/>
        </w:numPr>
        <w:rPr>
          <w:rFonts w:ascii="Times New Roman" w:hAnsi="Times New Roman" w:cs="Times New Roman"/>
          <w:b/>
          <w:bCs/>
          <w:color w:val="275317" w:themeColor="accent6" w:themeShade="80"/>
        </w:rPr>
      </w:pPr>
      <w:r w:rsidRPr="00FC7230">
        <w:rPr>
          <w:rFonts w:ascii="Times New Roman" w:hAnsi="Times New Roman" w:cs="Times New Roman"/>
          <w:b/>
          <w:bCs/>
          <w:color w:val="275317" w:themeColor="accent6" w:themeShade="80"/>
        </w:rPr>
        <w:t xml:space="preserve">T1590 - </w:t>
      </w:r>
      <w:r w:rsidR="00E71CF6" w:rsidRPr="00FC7230">
        <w:rPr>
          <w:rFonts w:ascii="Times New Roman" w:hAnsi="Times New Roman" w:cs="Times New Roman"/>
          <w:b/>
          <w:bCs/>
          <w:color w:val="275317" w:themeColor="accent6" w:themeShade="80"/>
        </w:rPr>
        <w:t>Gather Victim Network Information</w:t>
      </w:r>
    </w:p>
    <w:p w14:paraId="3123976B" w14:textId="028C973A"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T1590.001 – Domain Properties</w:t>
      </w:r>
    </w:p>
    <w:p w14:paraId="1579DA12" w14:textId="694F942A"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T1590.002 – DNS</w:t>
      </w:r>
    </w:p>
    <w:p w14:paraId="11C4D397" w14:textId="287D0DAC"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T1590.003 – Network Trust Dependencies</w:t>
      </w:r>
    </w:p>
    <w:p w14:paraId="02E61F9F" w14:textId="70AAA42D"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T1590.004 – Network Topology</w:t>
      </w:r>
    </w:p>
    <w:p w14:paraId="2926E449" w14:textId="61650C28"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T1590.005 – IP Addresses</w:t>
      </w:r>
    </w:p>
    <w:p w14:paraId="441EC7B5" w14:textId="3ABE133C"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T1590.006 – Network Security Appliances</w:t>
      </w:r>
    </w:p>
    <w:p w14:paraId="2D4F7F40" w14:textId="1742DAB3" w:rsidR="00E71CF6" w:rsidRPr="00FC7230" w:rsidRDefault="005A7969" w:rsidP="00E71CF6">
      <w:pPr>
        <w:pStyle w:val="ListParagraph"/>
        <w:numPr>
          <w:ilvl w:val="1"/>
          <w:numId w:val="1"/>
        </w:numPr>
        <w:rPr>
          <w:rFonts w:ascii="Times New Roman" w:hAnsi="Times New Roman" w:cs="Times New Roman"/>
          <w:b/>
          <w:bCs/>
          <w:color w:val="275317" w:themeColor="accent6" w:themeShade="80"/>
        </w:rPr>
      </w:pPr>
      <w:r w:rsidRPr="00FC7230">
        <w:rPr>
          <w:rFonts w:ascii="Times New Roman" w:hAnsi="Times New Roman" w:cs="Times New Roman"/>
          <w:b/>
          <w:bCs/>
          <w:color w:val="275317" w:themeColor="accent6" w:themeShade="80"/>
        </w:rPr>
        <w:t xml:space="preserve">T1591 - </w:t>
      </w:r>
      <w:r w:rsidR="00E71CF6" w:rsidRPr="00FC7230">
        <w:rPr>
          <w:rFonts w:ascii="Times New Roman" w:hAnsi="Times New Roman" w:cs="Times New Roman"/>
          <w:b/>
          <w:bCs/>
          <w:color w:val="275317" w:themeColor="accent6" w:themeShade="80"/>
        </w:rPr>
        <w:t>Gather Victim Organizational Information</w:t>
      </w:r>
    </w:p>
    <w:p w14:paraId="1AAC8017" w14:textId="02CB1032"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T1591.001 – Determine Physical Location</w:t>
      </w:r>
    </w:p>
    <w:p w14:paraId="7A3DA210" w14:textId="500B1958"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T1591.002 – Business Relationships</w:t>
      </w:r>
    </w:p>
    <w:p w14:paraId="0139E75A" w14:textId="0EFA4CC1"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T1591.003 – Identify Business Tempo</w:t>
      </w:r>
    </w:p>
    <w:p w14:paraId="35D59948" w14:textId="7649BB40"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T1591.004 – Identify Roles and “Who’s Who?”</w:t>
      </w:r>
    </w:p>
    <w:p w14:paraId="3F601A01" w14:textId="629E02E1" w:rsidR="00E71CF6" w:rsidRPr="00FC7230" w:rsidRDefault="00E71CF6" w:rsidP="00E71CF6">
      <w:pPr>
        <w:pStyle w:val="ListParagraph"/>
        <w:numPr>
          <w:ilvl w:val="1"/>
          <w:numId w:val="1"/>
        </w:numPr>
        <w:rPr>
          <w:rFonts w:ascii="Times New Roman" w:hAnsi="Times New Roman" w:cs="Times New Roman"/>
          <w:b/>
          <w:bCs/>
          <w:color w:val="275317" w:themeColor="accent6" w:themeShade="80"/>
        </w:rPr>
      </w:pPr>
      <w:r w:rsidRPr="00FC7230">
        <w:rPr>
          <w:rFonts w:ascii="Times New Roman" w:hAnsi="Times New Roman" w:cs="Times New Roman"/>
          <w:b/>
          <w:bCs/>
          <w:color w:val="275317" w:themeColor="accent6" w:themeShade="80"/>
        </w:rPr>
        <w:t>T1592 - Gather Victim Host Information</w:t>
      </w:r>
    </w:p>
    <w:p w14:paraId="60B92F10" w14:textId="158FBE3A"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T1592.001 – Hardware</w:t>
      </w:r>
    </w:p>
    <w:p w14:paraId="3FE59F51" w14:textId="12CDA543"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T1592.002 – Software</w:t>
      </w:r>
    </w:p>
    <w:p w14:paraId="36EAE49C" w14:textId="30FF3F94"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lastRenderedPageBreak/>
        <w:t>T1592.003 - Firmware</w:t>
      </w:r>
    </w:p>
    <w:p w14:paraId="4265B309" w14:textId="1168BF0A" w:rsidR="00E71CF6" w:rsidRPr="00FC7230" w:rsidRDefault="00E71CF6" w:rsidP="00E71CF6">
      <w:pPr>
        <w:pStyle w:val="ListParagraph"/>
        <w:numPr>
          <w:ilvl w:val="1"/>
          <w:numId w:val="1"/>
        </w:numPr>
        <w:rPr>
          <w:rFonts w:ascii="Times New Roman" w:hAnsi="Times New Roman" w:cs="Times New Roman"/>
          <w:b/>
          <w:bCs/>
          <w:color w:val="275317" w:themeColor="accent6" w:themeShade="80"/>
        </w:rPr>
      </w:pPr>
      <w:r w:rsidRPr="00FC7230">
        <w:rPr>
          <w:rFonts w:ascii="Times New Roman" w:hAnsi="Times New Roman" w:cs="Times New Roman"/>
          <w:b/>
          <w:bCs/>
          <w:color w:val="275317" w:themeColor="accent6" w:themeShade="80"/>
        </w:rPr>
        <w:t>T1595 - Active Scanning</w:t>
      </w:r>
    </w:p>
    <w:p w14:paraId="0DF52BDD" w14:textId="0CF0EA62" w:rsidR="00E71CF6" w:rsidRPr="00FC7230" w:rsidRDefault="00E71CF6" w:rsidP="00E71CF6">
      <w:pPr>
        <w:pStyle w:val="ListParagraph"/>
        <w:numPr>
          <w:ilvl w:val="2"/>
          <w:numId w:val="1"/>
        </w:numPr>
        <w:rPr>
          <w:rFonts w:ascii="Times New Roman" w:hAnsi="Times New Roman" w:cs="Times New Roman"/>
        </w:rPr>
      </w:pPr>
      <w:r w:rsidRPr="00FC7230">
        <w:rPr>
          <w:rFonts w:ascii="Times New Roman" w:hAnsi="Times New Roman" w:cs="Times New Roman"/>
        </w:rPr>
        <w:t>T1595.001 – Scanning IP Blocks</w:t>
      </w:r>
    </w:p>
    <w:p w14:paraId="22398F72" w14:textId="0873A251" w:rsidR="00E71CF6" w:rsidRPr="00FC7230" w:rsidRDefault="00E71CF6" w:rsidP="00E71CF6">
      <w:pPr>
        <w:pStyle w:val="ListParagraph"/>
        <w:numPr>
          <w:ilvl w:val="2"/>
          <w:numId w:val="1"/>
        </w:numPr>
        <w:rPr>
          <w:rFonts w:ascii="Times New Roman" w:hAnsi="Times New Roman" w:cs="Times New Roman"/>
        </w:rPr>
      </w:pPr>
      <w:r w:rsidRPr="00FC7230">
        <w:rPr>
          <w:rFonts w:ascii="Times New Roman" w:hAnsi="Times New Roman" w:cs="Times New Roman"/>
        </w:rPr>
        <w:t>T1595.002 – Vulnerability Scanning</w:t>
      </w:r>
    </w:p>
    <w:p w14:paraId="1106D634" w14:textId="5FC8104E" w:rsidR="00E71CF6" w:rsidRPr="00FC7230" w:rsidRDefault="005A7969" w:rsidP="00E71CF6">
      <w:pPr>
        <w:pStyle w:val="ListParagraph"/>
        <w:numPr>
          <w:ilvl w:val="1"/>
          <w:numId w:val="1"/>
        </w:numPr>
        <w:rPr>
          <w:rFonts w:ascii="Times New Roman" w:hAnsi="Times New Roman" w:cs="Times New Roman"/>
          <w:b/>
          <w:bCs/>
          <w:color w:val="275317" w:themeColor="accent6" w:themeShade="80"/>
        </w:rPr>
      </w:pPr>
      <w:r w:rsidRPr="00FC7230">
        <w:rPr>
          <w:rFonts w:ascii="Times New Roman" w:hAnsi="Times New Roman" w:cs="Times New Roman"/>
          <w:b/>
          <w:bCs/>
          <w:color w:val="275317" w:themeColor="accent6" w:themeShade="80"/>
        </w:rPr>
        <w:t xml:space="preserve">T1598 - </w:t>
      </w:r>
      <w:r w:rsidR="00E71CF6" w:rsidRPr="00FC7230">
        <w:rPr>
          <w:rFonts w:ascii="Times New Roman" w:hAnsi="Times New Roman" w:cs="Times New Roman"/>
          <w:b/>
          <w:bCs/>
          <w:color w:val="275317" w:themeColor="accent6" w:themeShade="80"/>
        </w:rPr>
        <w:t>Phishing for Information</w:t>
      </w:r>
    </w:p>
    <w:p w14:paraId="2C51A3ED" w14:textId="76B33B97" w:rsidR="005A7969" w:rsidRPr="00FC7230" w:rsidRDefault="005A7969" w:rsidP="005A7969">
      <w:pPr>
        <w:pStyle w:val="ListParagraph"/>
        <w:numPr>
          <w:ilvl w:val="2"/>
          <w:numId w:val="1"/>
        </w:numPr>
        <w:rPr>
          <w:rFonts w:ascii="Times New Roman" w:hAnsi="Times New Roman" w:cs="Times New Roman"/>
        </w:rPr>
      </w:pPr>
      <w:r w:rsidRPr="00FC7230">
        <w:rPr>
          <w:rFonts w:ascii="Times New Roman" w:hAnsi="Times New Roman" w:cs="Times New Roman"/>
        </w:rPr>
        <w:t>T1598.001 – Spearphishing Services</w:t>
      </w:r>
    </w:p>
    <w:p w14:paraId="0378A63C" w14:textId="72762BBD" w:rsidR="00E71CF6" w:rsidRPr="00FC7230" w:rsidRDefault="00E71CF6" w:rsidP="00E71CF6">
      <w:pPr>
        <w:pStyle w:val="ListParagraph"/>
        <w:numPr>
          <w:ilvl w:val="1"/>
          <w:numId w:val="1"/>
        </w:numPr>
        <w:rPr>
          <w:rFonts w:ascii="Times New Roman" w:hAnsi="Times New Roman" w:cs="Times New Roman"/>
        </w:rPr>
      </w:pPr>
      <w:r w:rsidRPr="00FC7230">
        <w:rPr>
          <w:rFonts w:ascii="Times New Roman" w:hAnsi="Times New Roman" w:cs="Times New Roman"/>
        </w:rPr>
        <w:t>Infrastructure Enumeration</w:t>
      </w:r>
    </w:p>
    <w:p w14:paraId="58DE82A2" w14:textId="77777777" w:rsidR="00922516" w:rsidRPr="00FC7230" w:rsidRDefault="00922516" w:rsidP="00874B49">
      <w:pPr>
        <w:rPr>
          <w:rFonts w:ascii="Times New Roman" w:hAnsi="Times New Roman" w:cs="Times New Roman"/>
        </w:rPr>
      </w:pPr>
    </w:p>
    <w:p w14:paraId="0812559F" w14:textId="50B55DDB" w:rsidR="00874B49" w:rsidRPr="00FC7230" w:rsidRDefault="00922516" w:rsidP="00874B49">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Chapter Sections</w:t>
      </w:r>
    </w:p>
    <w:p w14:paraId="7B4B340F" w14:textId="7C40F2AE" w:rsidR="00874B49" w:rsidRPr="00FC7230" w:rsidRDefault="00AE128E" w:rsidP="00AA3D28">
      <w:pPr>
        <w:pStyle w:val="ListParagraph"/>
        <w:numPr>
          <w:ilvl w:val="1"/>
          <w:numId w:val="19"/>
        </w:num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Identity</w:t>
      </w:r>
      <w:r w:rsidR="00874B49" w:rsidRPr="00FC7230">
        <w:rPr>
          <w:rFonts w:ascii="Times New Roman" w:hAnsi="Times New Roman" w:cs="Times New Roman"/>
          <w:b/>
          <w:bCs/>
          <w:color w:val="275317" w:themeColor="accent6" w:themeShade="80"/>
          <w:sz w:val="32"/>
          <w:szCs w:val="32"/>
        </w:rPr>
        <w:t xml:space="preserve"> Reconnaissance</w:t>
      </w:r>
      <w:r w:rsidRPr="00FC7230">
        <w:rPr>
          <w:rFonts w:ascii="Times New Roman" w:hAnsi="Times New Roman" w:cs="Times New Roman"/>
          <w:b/>
          <w:bCs/>
          <w:color w:val="275317" w:themeColor="accent6" w:themeShade="80"/>
          <w:sz w:val="32"/>
          <w:szCs w:val="32"/>
        </w:rPr>
        <w:t xml:space="preserve"> Fundamentals</w:t>
      </w:r>
    </w:p>
    <w:p w14:paraId="5DC811F2" w14:textId="6C87D696" w:rsidR="00874B49" w:rsidRPr="00FC7230" w:rsidRDefault="00874B49" w:rsidP="00AA3D28">
      <w:pPr>
        <w:pStyle w:val="ListParagraph"/>
        <w:numPr>
          <w:ilvl w:val="2"/>
          <w:numId w:val="19"/>
        </w:numPr>
        <w:rPr>
          <w:rFonts w:ascii="Times New Roman" w:hAnsi="Times New Roman" w:cs="Times New Roman"/>
        </w:rPr>
      </w:pPr>
      <w:r w:rsidRPr="00FC7230">
        <w:rPr>
          <w:rFonts w:ascii="Times New Roman" w:hAnsi="Times New Roman" w:cs="Times New Roman"/>
        </w:rPr>
        <w:t>Reconnaissance in Identity</w:t>
      </w:r>
      <w:r w:rsidR="00AE128E" w:rsidRPr="00FC7230">
        <w:rPr>
          <w:rFonts w:ascii="Times New Roman" w:hAnsi="Times New Roman" w:cs="Times New Roman"/>
        </w:rPr>
        <w:t>-Focused Cyber Operations</w:t>
      </w:r>
    </w:p>
    <w:p w14:paraId="6245ACDE" w14:textId="11F41EE0" w:rsidR="00874B49" w:rsidRPr="00FC7230" w:rsidRDefault="00AE128E" w:rsidP="00AA3D28">
      <w:pPr>
        <w:pStyle w:val="ListParagraph"/>
        <w:numPr>
          <w:ilvl w:val="2"/>
          <w:numId w:val="19"/>
        </w:numPr>
        <w:rPr>
          <w:rFonts w:ascii="Times New Roman" w:hAnsi="Times New Roman" w:cs="Times New Roman"/>
        </w:rPr>
      </w:pPr>
      <w:r w:rsidRPr="00FC7230">
        <w:rPr>
          <w:rFonts w:ascii="Times New Roman" w:hAnsi="Times New Roman" w:cs="Times New Roman"/>
        </w:rPr>
        <w:t xml:space="preserve">Operational </w:t>
      </w:r>
      <w:r w:rsidR="00874B49" w:rsidRPr="00FC7230">
        <w:rPr>
          <w:rFonts w:ascii="Times New Roman" w:hAnsi="Times New Roman" w:cs="Times New Roman"/>
        </w:rPr>
        <w:t>Reconnaissance Objectives</w:t>
      </w:r>
    </w:p>
    <w:p w14:paraId="6F2D8911" w14:textId="77777777" w:rsidR="00922516" w:rsidRPr="00FC7230" w:rsidRDefault="00874B49" w:rsidP="00AA3D28">
      <w:pPr>
        <w:pStyle w:val="ListParagraph"/>
        <w:numPr>
          <w:ilvl w:val="2"/>
          <w:numId w:val="19"/>
        </w:numPr>
        <w:rPr>
          <w:rFonts w:ascii="Times New Roman" w:hAnsi="Times New Roman" w:cs="Times New Roman"/>
        </w:rPr>
      </w:pPr>
      <w:r w:rsidRPr="00FC7230">
        <w:rPr>
          <w:rFonts w:ascii="Times New Roman" w:hAnsi="Times New Roman" w:cs="Times New Roman"/>
        </w:rPr>
        <w:t>Intelligence Collection</w:t>
      </w:r>
      <w:r w:rsidR="00AE128E" w:rsidRPr="00FC7230">
        <w:rPr>
          <w:rFonts w:ascii="Times New Roman" w:hAnsi="Times New Roman" w:cs="Times New Roman"/>
        </w:rPr>
        <w:t xml:space="preserve"> Within Cyberspace Operations</w:t>
      </w:r>
    </w:p>
    <w:p w14:paraId="42DE64E3" w14:textId="4A4B9DAC" w:rsidR="00874B49" w:rsidRPr="00FC7230" w:rsidRDefault="00AE128E" w:rsidP="00AA3D28">
      <w:pPr>
        <w:pStyle w:val="ListParagraph"/>
        <w:numPr>
          <w:ilvl w:val="2"/>
          <w:numId w:val="19"/>
        </w:numPr>
        <w:rPr>
          <w:rFonts w:ascii="Times New Roman" w:hAnsi="Times New Roman" w:cs="Times New Roman"/>
        </w:rPr>
      </w:pPr>
      <w:r w:rsidRPr="00FC7230">
        <w:rPr>
          <w:rFonts w:ascii="Times New Roman" w:hAnsi="Times New Roman" w:cs="Times New Roman"/>
        </w:rPr>
        <w:t>Identity-Driven Target Development</w:t>
      </w:r>
      <w:r w:rsidR="00922516" w:rsidRPr="00FC7230">
        <w:rPr>
          <w:rFonts w:ascii="Times New Roman" w:hAnsi="Times New Roman" w:cs="Times New Roman"/>
        </w:rPr>
        <w:br/>
      </w:r>
    </w:p>
    <w:p w14:paraId="50039C82" w14:textId="690244DD" w:rsidR="00874B49" w:rsidRPr="00FC7230" w:rsidRDefault="00874B49" w:rsidP="00AA3D28">
      <w:pPr>
        <w:pStyle w:val="ListParagraph"/>
        <w:numPr>
          <w:ilvl w:val="1"/>
          <w:numId w:val="19"/>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Open-Source Intelligence (OSINT)</w:t>
      </w:r>
      <w:r w:rsidR="00AE128E" w:rsidRPr="00FC7230">
        <w:rPr>
          <w:rFonts w:ascii="Times New Roman" w:hAnsi="Times New Roman" w:cs="Times New Roman"/>
          <w:b/>
          <w:bCs/>
          <w:color w:val="275317" w:themeColor="accent6" w:themeShade="80"/>
          <w:sz w:val="28"/>
          <w:szCs w:val="28"/>
        </w:rPr>
        <w:t xml:space="preserve"> in Federal Cyber Operations</w:t>
      </w:r>
    </w:p>
    <w:p w14:paraId="34AE4D87" w14:textId="02E47072" w:rsidR="00874B49" w:rsidRPr="00FC7230" w:rsidRDefault="00874B49" w:rsidP="00AA3D28">
      <w:pPr>
        <w:pStyle w:val="ListParagraph"/>
        <w:numPr>
          <w:ilvl w:val="2"/>
          <w:numId w:val="19"/>
        </w:numPr>
        <w:rPr>
          <w:rFonts w:ascii="Times New Roman" w:hAnsi="Times New Roman" w:cs="Times New Roman"/>
        </w:rPr>
      </w:pPr>
      <w:r w:rsidRPr="00FC7230">
        <w:rPr>
          <w:rFonts w:ascii="Times New Roman" w:hAnsi="Times New Roman" w:cs="Times New Roman"/>
        </w:rPr>
        <w:t>OSINT</w:t>
      </w:r>
      <w:r w:rsidR="00AE128E" w:rsidRPr="00FC7230">
        <w:rPr>
          <w:rFonts w:ascii="Times New Roman" w:hAnsi="Times New Roman" w:cs="Times New Roman"/>
        </w:rPr>
        <w:t xml:space="preserve"> in Support of Cyber Mission Forces</w:t>
      </w:r>
    </w:p>
    <w:p w14:paraId="5318636B" w14:textId="4ED4603A" w:rsidR="00874B49" w:rsidRPr="00FC7230" w:rsidRDefault="00874B49" w:rsidP="00AA3D28">
      <w:pPr>
        <w:pStyle w:val="ListParagraph"/>
        <w:numPr>
          <w:ilvl w:val="2"/>
          <w:numId w:val="19"/>
        </w:numPr>
        <w:rPr>
          <w:rFonts w:ascii="Times New Roman" w:hAnsi="Times New Roman" w:cs="Times New Roman"/>
        </w:rPr>
      </w:pPr>
      <w:r w:rsidRPr="00FC7230">
        <w:rPr>
          <w:rFonts w:ascii="Times New Roman" w:hAnsi="Times New Roman" w:cs="Times New Roman"/>
        </w:rPr>
        <w:t xml:space="preserve">Intelligence Collection </w:t>
      </w:r>
      <w:r w:rsidR="00AE128E" w:rsidRPr="00FC7230">
        <w:rPr>
          <w:rFonts w:ascii="Times New Roman" w:hAnsi="Times New Roman" w:cs="Times New Roman"/>
        </w:rPr>
        <w:t>Tradecraft</w:t>
      </w:r>
    </w:p>
    <w:p w14:paraId="7EF4FA1E" w14:textId="2A7590F4"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Intelligence Validation &amp; Source Vetting</w:t>
      </w:r>
    </w:p>
    <w:p w14:paraId="632215B7" w14:textId="2DC330C6"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Operational Security (OPSEC) Considerations</w:t>
      </w:r>
    </w:p>
    <w:p w14:paraId="1E5F6288" w14:textId="6EE64A1C"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Offensive Cyber Operator Viewpoint</w:t>
      </w:r>
    </w:p>
    <w:p w14:paraId="46EB8A14" w14:textId="076C326F"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Defensive Cyber Protection Team Viewpoint</w:t>
      </w:r>
      <w:r w:rsidR="00922516" w:rsidRPr="00FC7230">
        <w:rPr>
          <w:rFonts w:ascii="Times New Roman" w:hAnsi="Times New Roman" w:cs="Times New Roman"/>
        </w:rPr>
        <w:br/>
      </w:r>
    </w:p>
    <w:p w14:paraId="2EFA1F3F" w14:textId="6CE8C70A" w:rsidR="00C268C3" w:rsidRPr="00FC7230" w:rsidRDefault="00C268C3" w:rsidP="00AA3D28">
      <w:pPr>
        <w:pStyle w:val="ListParagraph"/>
        <w:numPr>
          <w:ilvl w:val="1"/>
          <w:numId w:val="19"/>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Mission Entity Profiling</w:t>
      </w:r>
    </w:p>
    <w:p w14:paraId="6AE95D48" w14:textId="3F8C0D00"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Command &amp; Organizational Structure Mapping</w:t>
      </w:r>
    </w:p>
    <w:p w14:paraId="541319FC" w14:textId="7FC7F4E8"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Mission Workflow &amp; Operational Process Analysis</w:t>
      </w:r>
    </w:p>
    <w:p w14:paraId="1274C635" w14:textId="30247122"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Technology Baseline &amp; Platform Identification</w:t>
      </w:r>
    </w:p>
    <w:p w14:paraId="1AC5EC8C" w14:textId="0713638D"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Mission-Essential Function (MFE) &amp; Critical Function Analysis</w:t>
      </w:r>
    </w:p>
    <w:p w14:paraId="3505FD0C" w14:textId="32702519"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Target System Prioritization</w:t>
      </w:r>
    </w:p>
    <w:p w14:paraId="649BD1A2" w14:textId="7886FB86"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Offensive Cyber Targeteer Perspective</w:t>
      </w:r>
    </w:p>
    <w:p w14:paraId="6B24E17D" w14:textId="010BCD12"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Defense Mission Assurance Perspective</w:t>
      </w:r>
      <w:r w:rsidR="00922516" w:rsidRPr="00FC7230">
        <w:rPr>
          <w:rFonts w:ascii="Times New Roman" w:hAnsi="Times New Roman" w:cs="Times New Roman"/>
        </w:rPr>
        <w:br/>
      </w:r>
    </w:p>
    <w:p w14:paraId="65E02131" w14:textId="32908F05" w:rsidR="00C268C3" w:rsidRPr="00FC7230" w:rsidRDefault="00C268C3" w:rsidP="00AA3D28">
      <w:pPr>
        <w:pStyle w:val="ListParagraph"/>
        <w:numPr>
          <w:ilvl w:val="1"/>
          <w:numId w:val="19"/>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Identity &amp; Personnel Intelligence Collection</w:t>
      </w:r>
    </w:p>
    <w:p w14:paraId="108CA9F7" w14:textId="07CBACD3"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Personnel Enumeration &amp; Roster Development</w:t>
      </w:r>
    </w:p>
    <w:p w14:paraId="5EC4DF17" w14:textId="40F9E833"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Official Contact Vector Discovery</w:t>
      </w:r>
    </w:p>
    <w:p w14:paraId="18F9533D" w14:textId="648BF630"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Senior Leader &amp; Key Personnel Profiling</w:t>
      </w:r>
    </w:p>
    <w:p w14:paraId="400CE638" w14:textId="1437577F"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Social Media &amp; Publicly Available Information (PAI) Exploitation</w:t>
      </w:r>
    </w:p>
    <w:p w14:paraId="534606BA" w14:textId="2166C713"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Identity Relationship &amp; Access Mapping</w:t>
      </w:r>
    </w:p>
    <w:p w14:paraId="57567A29" w14:textId="35E4E09A"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lastRenderedPageBreak/>
        <w:t>Offensive Perspective</w:t>
      </w:r>
    </w:p>
    <w:p w14:paraId="32BCB4C2" w14:textId="1F345751"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Defensive Perspective</w:t>
      </w:r>
      <w:r w:rsidR="00922516" w:rsidRPr="00FC7230">
        <w:rPr>
          <w:rFonts w:ascii="Times New Roman" w:hAnsi="Times New Roman" w:cs="Times New Roman"/>
        </w:rPr>
        <w:br/>
      </w:r>
    </w:p>
    <w:p w14:paraId="58140A32" w14:textId="52A1E276" w:rsidR="00C268C3" w:rsidRPr="00FC7230" w:rsidRDefault="00C268C3" w:rsidP="00AA3D28">
      <w:pPr>
        <w:pStyle w:val="ListParagraph"/>
        <w:numPr>
          <w:ilvl w:val="1"/>
          <w:numId w:val="19"/>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Offensive Domain &amp; DNS Intelligence Preparation</w:t>
      </w:r>
    </w:p>
    <w:p w14:paraId="5978A955" w14:textId="28FB7B3A"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Domain Registration &amp; Ownership Analysis</w:t>
      </w:r>
    </w:p>
    <w:p w14:paraId="40A4B29C" w14:textId="213E49AD"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WHOIS &amp; Registry Intelligence</w:t>
      </w:r>
    </w:p>
    <w:p w14:paraId="44FAA14B" w14:textId="55248572"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DNS Enumeration &amp; Record Mapping</w:t>
      </w:r>
    </w:p>
    <w:p w14:paraId="1F6AA7BF" w14:textId="21818B19"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Certificate Transparency Log Exploitation</w:t>
      </w:r>
    </w:p>
    <w:p w14:paraId="0B312C09" w14:textId="411B273C"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Infrastructure Correlation &amp; Attribution Indicators</w:t>
      </w:r>
    </w:p>
    <w:p w14:paraId="728E1F39" w14:textId="7215E8EC"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Offensive Perspective</w:t>
      </w:r>
    </w:p>
    <w:p w14:paraId="01FD2F13" w14:textId="786A1BF9"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Defensive Perspective</w:t>
      </w:r>
      <w:r w:rsidR="00922516" w:rsidRPr="00FC7230">
        <w:rPr>
          <w:rFonts w:ascii="Times New Roman" w:hAnsi="Times New Roman" w:cs="Times New Roman"/>
        </w:rPr>
        <w:br/>
      </w:r>
    </w:p>
    <w:p w14:paraId="2B09F779" w14:textId="2CDA8519" w:rsidR="00C268C3" w:rsidRPr="00FC7230" w:rsidRDefault="00C268C3" w:rsidP="00AA3D28">
      <w:pPr>
        <w:pStyle w:val="ListParagraph"/>
        <w:numPr>
          <w:ilvl w:val="1"/>
          <w:numId w:val="19"/>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Public-Facing Infrastructure Reconnaissance</w:t>
      </w:r>
    </w:p>
    <w:p w14:paraId="2C519982" w14:textId="4645730C"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Internet-Accessible Services Enumeration</w:t>
      </w:r>
    </w:p>
    <w:p w14:paraId="5B06145F" w14:textId="7753C282"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Cloud Service Footprint Identification</w:t>
      </w:r>
    </w:p>
    <w:p w14:paraId="0985F89D" w14:textId="4257C391"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Remote Access &amp; VPN Endpoint Discovery</w:t>
      </w:r>
    </w:p>
    <w:p w14:paraId="797022A3" w14:textId="7F58F223"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Email Transport &amp; Gateway Analysis</w:t>
      </w:r>
    </w:p>
    <w:p w14:paraId="5BD50D7F" w14:textId="7595B716"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Public Authentication Portal Mapping</w:t>
      </w:r>
    </w:p>
    <w:p w14:paraId="3E4BC25C" w14:textId="60CF46D5"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Identity Service Exposure Assessment</w:t>
      </w:r>
    </w:p>
    <w:p w14:paraId="63C0747A" w14:textId="2AEB3577"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Offensive Perspective</w:t>
      </w:r>
    </w:p>
    <w:p w14:paraId="66AF17B3" w14:textId="7B5B6C00"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Defensive Perspective</w:t>
      </w:r>
      <w:r w:rsidR="00922516" w:rsidRPr="00FC7230">
        <w:rPr>
          <w:rFonts w:ascii="Times New Roman" w:hAnsi="Times New Roman" w:cs="Times New Roman"/>
        </w:rPr>
        <w:br/>
      </w:r>
    </w:p>
    <w:p w14:paraId="787930C7" w14:textId="22E4CCFC" w:rsidR="00C268C3" w:rsidRPr="00FC7230" w:rsidRDefault="00C268C3" w:rsidP="00AA3D28">
      <w:pPr>
        <w:pStyle w:val="ListParagraph"/>
        <w:numPr>
          <w:ilvl w:val="1"/>
          <w:numId w:val="19"/>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Cloud &amp; Hybrid Identity Intelligence</w:t>
      </w:r>
    </w:p>
    <w:p w14:paraId="7FB74E8E" w14:textId="60AD6040"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Entra ID / Azure AD Footprint Discovery</w:t>
      </w:r>
    </w:p>
    <w:p w14:paraId="52F18381" w14:textId="28027487"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Hybrid Identity Architecture Indicators</w:t>
      </w:r>
    </w:p>
    <w:p w14:paraId="22C4FE68" w14:textId="406F8040"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Federation &amp; Trust Services Discovery</w:t>
      </w:r>
    </w:p>
    <w:p w14:paraId="2EA46111" w14:textId="1CD1CA86"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Identity Provider (IdP) Enumeration</w:t>
      </w:r>
    </w:p>
    <w:p w14:paraId="0F62113A" w14:textId="6C45E470"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Offensive Perspective</w:t>
      </w:r>
    </w:p>
    <w:p w14:paraId="19604317" w14:textId="7E9F4535"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Defensive Perspective</w:t>
      </w:r>
      <w:r w:rsidR="00922516" w:rsidRPr="00FC7230">
        <w:rPr>
          <w:rFonts w:ascii="Times New Roman" w:hAnsi="Times New Roman" w:cs="Times New Roman"/>
        </w:rPr>
        <w:br/>
      </w:r>
    </w:p>
    <w:p w14:paraId="1E7BE034" w14:textId="62F5814C" w:rsidR="00C268C3" w:rsidRPr="00FC7230" w:rsidRDefault="00C268C3" w:rsidP="00AA3D28">
      <w:pPr>
        <w:pStyle w:val="ListParagraph"/>
        <w:numPr>
          <w:ilvl w:val="1"/>
          <w:numId w:val="19"/>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External Mission Partner &amp; Trust Boundary</w:t>
      </w:r>
    </w:p>
    <w:p w14:paraId="3F696EE5" w14:textId="29638178"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Supply Chain &amp; Inter-Agency Dependencies</w:t>
      </w:r>
    </w:p>
    <w:p w14:paraId="38E270D2" w14:textId="26E2CD2C"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Mission Partner Entities</w:t>
      </w:r>
    </w:p>
    <w:p w14:paraId="4057735C" w14:textId="6F503F0D"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Federated Identity &amp; Cross-Domain Trusts</w:t>
      </w:r>
    </w:p>
    <w:p w14:paraId="4C9BBC04" w14:textId="14320EBF"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Trust Boundary &amp; Access Path Analysis</w:t>
      </w:r>
    </w:p>
    <w:p w14:paraId="5D503456" w14:textId="2E990058"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Third-Party Risk &amp; Exposure Discovery</w:t>
      </w:r>
    </w:p>
    <w:p w14:paraId="583B485C" w14:textId="48572F1E"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Offensive Perspective</w:t>
      </w:r>
    </w:p>
    <w:p w14:paraId="3CB8D9D6" w14:textId="05229A30" w:rsidR="00C268C3" w:rsidRPr="00FC7230" w:rsidRDefault="00C268C3" w:rsidP="00AA3D28">
      <w:pPr>
        <w:pStyle w:val="ListParagraph"/>
        <w:numPr>
          <w:ilvl w:val="2"/>
          <w:numId w:val="19"/>
        </w:numPr>
        <w:rPr>
          <w:rFonts w:ascii="Times New Roman" w:hAnsi="Times New Roman" w:cs="Times New Roman"/>
        </w:rPr>
      </w:pPr>
      <w:r w:rsidRPr="00FC7230">
        <w:rPr>
          <w:rFonts w:ascii="Times New Roman" w:hAnsi="Times New Roman" w:cs="Times New Roman"/>
        </w:rPr>
        <w:t>Defensive Perspective</w:t>
      </w:r>
    </w:p>
    <w:p w14:paraId="3A17328E" w14:textId="567F1018" w:rsidR="00667B81" w:rsidRPr="00922516" w:rsidRDefault="00667B81" w:rsidP="00667B81">
      <w:pPr>
        <w:jc w:val="center"/>
        <w:rPr>
          <w:color w:val="275317" w:themeColor="accent6" w:themeShade="80"/>
          <w:sz w:val="28"/>
          <w:szCs w:val="28"/>
        </w:rPr>
      </w:pPr>
      <w:r w:rsidRPr="00922516">
        <w:rPr>
          <w:color w:val="275317" w:themeColor="accent6" w:themeShade="80"/>
          <w:sz w:val="28"/>
          <w:szCs w:val="28"/>
        </w:rPr>
        <w:t>=:=:=:=:=:=:=:=:=:=:</w:t>
      </w:r>
    </w:p>
    <w:p w14:paraId="318D05B4" w14:textId="77777777" w:rsidR="00922516" w:rsidRDefault="00922516" w:rsidP="00922516">
      <w:pPr>
        <w:rPr>
          <w:b/>
          <w:bCs/>
          <w:color w:val="3A7C22" w:themeColor="accent6" w:themeShade="BF"/>
          <w:sz w:val="44"/>
          <w:szCs w:val="44"/>
        </w:rPr>
      </w:pPr>
    </w:p>
    <w:p w14:paraId="13004992" w14:textId="0D131EB0" w:rsidR="00922516" w:rsidRPr="00667B81" w:rsidRDefault="00922516" w:rsidP="00922516">
      <w:pPr>
        <w:rPr>
          <w:b/>
          <w:bCs/>
          <w:color w:val="3A7C22" w:themeColor="accent6" w:themeShade="BF"/>
          <w:sz w:val="44"/>
          <w:szCs w:val="44"/>
        </w:rPr>
      </w:pPr>
      <w:r w:rsidRPr="00667B81">
        <w:rPr>
          <w:b/>
          <w:bCs/>
          <w:color w:val="3A7C22" w:themeColor="accent6" w:themeShade="BF"/>
          <w:sz w:val="44"/>
          <w:szCs w:val="44"/>
        </w:rPr>
        <w:t>Part II – Offensive Identity Operations</w:t>
      </w:r>
    </w:p>
    <w:p w14:paraId="2486474D" w14:textId="23CEDBD5" w:rsidR="00334A2C" w:rsidRPr="00667B81" w:rsidRDefault="00334A2C" w:rsidP="00334A2C">
      <w:pPr>
        <w:rPr>
          <w:b/>
          <w:bCs/>
          <w:sz w:val="40"/>
          <w:szCs w:val="40"/>
        </w:rPr>
      </w:pPr>
      <w:r w:rsidRPr="00667B81">
        <w:rPr>
          <w:b/>
          <w:bCs/>
          <w:sz w:val="40"/>
          <w:szCs w:val="40"/>
        </w:rPr>
        <w:t>Chapter 7</w:t>
      </w:r>
    </w:p>
    <w:p w14:paraId="5645E154" w14:textId="21938F43" w:rsidR="00334A2C" w:rsidRPr="00922516" w:rsidRDefault="00334A2C" w:rsidP="00334A2C">
      <w:pPr>
        <w:rPr>
          <w:b/>
          <w:bCs/>
          <w:color w:val="275317" w:themeColor="accent6" w:themeShade="80"/>
          <w:sz w:val="36"/>
          <w:szCs w:val="36"/>
        </w:rPr>
      </w:pPr>
      <w:r w:rsidRPr="00922516">
        <w:rPr>
          <w:b/>
          <w:bCs/>
          <w:color w:val="275317" w:themeColor="accent6" w:themeShade="80"/>
          <w:sz w:val="36"/>
          <w:szCs w:val="36"/>
        </w:rPr>
        <w:t>Network Discovery and Active Directory Enumeration</w:t>
      </w:r>
    </w:p>
    <w:p w14:paraId="54690B60" w14:textId="77777777" w:rsidR="00334A2C" w:rsidRDefault="00334A2C" w:rsidP="00334A2C">
      <w:pPr>
        <w:rPr>
          <w:sz w:val="28"/>
          <w:szCs w:val="28"/>
        </w:rPr>
      </w:pPr>
    </w:p>
    <w:p w14:paraId="0AE366BF" w14:textId="34477E57" w:rsidR="00334A2C" w:rsidRPr="00906EE7" w:rsidRDefault="00334A2C" w:rsidP="00334A2C">
      <w:pPr>
        <w:rPr>
          <w:b/>
          <w:bCs/>
          <w:color w:val="275317" w:themeColor="accent6" w:themeShade="80"/>
        </w:rPr>
      </w:pPr>
      <w:r w:rsidRPr="00922516">
        <w:rPr>
          <w:b/>
          <w:bCs/>
          <w:color w:val="275317" w:themeColor="accent6" w:themeShade="80"/>
          <w:sz w:val="32"/>
          <w:szCs w:val="32"/>
        </w:rPr>
        <w:t>Chapter Purpose</w:t>
      </w:r>
    </w:p>
    <w:p w14:paraId="1F7981F2" w14:textId="676BDB92" w:rsidR="00334A2C" w:rsidRPr="00906EE7" w:rsidRDefault="00334A2C" w:rsidP="00334A2C">
      <w:pPr>
        <w:rPr>
          <w:rFonts w:ascii="Times New Roman" w:hAnsi="Times New Roman" w:cs="Times New Roman"/>
        </w:rPr>
      </w:pPr>
      <w:r w:rsidRPr="00906EE7">
        <w:rPr>
          <w:rFonts w:ascii="Times New Roman" w:hAnsi="Times New Roman" w:cs="Times New Roman"/>
        </w:rPr>
        <w:t>Chapter 7 examines the transition from passive reconnaissance to active engagement with the target environment, where adversaries and assessors begin interacting directly with mission networks. Readers will learn how offensive operators discover network assets, enumerate identity infrastructure, map trust boundaries, analyze permissions, and construct attack paths across the identity terrain.</w:t>
      </w:r>
    </w:p>
    <w:p w14:paraId="593BBD99" w14:textId="23D65B47" w:rsidR="00334A2C" w:rsidRPr="00906EE7" w:rsidRDefault="00334A2C" w:rsidP="00334A2C">
      <w:pPr>
        <w:rPr>
          <w:rFonts w:ascii="Times New Roman" w:hAnsi="Times New Roman" w:cs="Times New Roman"/>
        </w:rPr>
      </w:pPr>
      <w:r w:rsidRPr="00906EE7">
        <w:rPr>
          <w:rFonts w:ascii="Times New Roman" w:hAnsi="Times New Roman" w:cs="Times New Roman"/>
        </w:rPr>
        <w:t>From a defensive stance, readers will understand how to effectively detect, disrupt, and constrain unauthorized enumeration activities before adversaries gain operational footholds within federal and military identity ecosystems.</w:t>
      </w:r>
    </w:p>
    <w:p w14:paraId="33E10C44" w14:textId="77777777" w:rsidR="00334A2C" w:rsidRPr="00FC7230" w:rsidRDefault="00334A2C" w:rsidP="00334A2C">
      <w:pPr>
        <w:rPr>
          <w:rFonts w:ascii="Times New Roman" w:hAnsi="Times New Roman" w:cs="Times New Roman"/>
          <w:sz w:val="28"/>
          <w:szCs w:val="28"/>
        </w:rPr>
      </w:pPr>
    </w:p>
    <w:p w14:paraId="2F74633E" w14:textId="061F5E14" w:rsidR="00334A2C" w:rsidRPr="00906EE7" w:rsidRDefault="00334A2C" w:rsidP="00334A2C">
      <w:pPr>
        <w:rPr>
          <w:rFonts w:asciiTheme="majorHAnsi" w:hAnsiTheme="majorHAnsi" w:cs="Times New Roman"/>
          <w:b/>
          <w:bCs/>
          <w:color w:val="275317" w:themeColor="accent6" w:themeShade="80"/>
          <w:sz w:val="32"/>
          <w:szCs w:val="32"/>
        </w:rPr>
      </w:pPr>
      <w:r w:rsidRPr="00906EE7">
        <w:rPr>
          <w:rFonts w:asciiTheme="majorHAnsi" w:hAnsiTheme="majorHAnsi" w:cs="Times New Roman"/>
          <w:b/>
          <w:bCs/>
          <w:color w:val="275317" w:themeColor="accent6" w:themeShade="80"/>
          <w:sz w:val="32"/>
          <w:szCs w:val="32"/>
        </w:rPr>
        <w:t>Chapter Abstract</w:t>
      </w:r>
    </w:p>
    <w:p w14:paraId="5B5E7911" w14:textId="52385E41" w:rsidR="00334A2C" w:rsidRPr="00906EE7" w:rsidRDefault="00334A2C" w:rsidP="00334A2C">
      <w:pPr>
        <w:rPr>
          <w:rFonts w:ascii="Times New Roman" w:hAnsi="Times New Roman" w:cs="Times New Roman"/>
        </w:rPr>
      </w:pPr>
      <w:r w:rsidRPr="00906EE7">
        <w:rPr>
          <w:rFonts w:ascii="Times New Roman" w:hAnsi="Times New Roman" w:cs="Times New Roman"/>
        </w:rPr>
        <w:t>Once reconnaissance identifies a viable target, adversaries escalate to active discovery operations, gathering technical intelligence on hosts, services, protocols, domain structures, trust relationships, and authentication mechanisms. Enumeration is the absolute backbone of nearly every cyber-related attack: operators cannot exploit what they cannot see.</w:t>
      </w:r>
    </w:p>
    <w:p w14:paraId="087A07FF" w14:textId="3861CA11" w:rsidR="00334A2C" w:rsidRPr="00906EE7" w:rsidRDefault="00334A2C" w:rsidP="00334A2C">
      <w:pPr>
        <w:rPr>
          <w:rFonts w:ascii="Times New Roman" w:hAnsi="Times New Roman" w:cs="Times New Roman"/>
        </w:rPr>
      </w:pPr>
      <w:r w:rsidRPr="00906EE7">
        <w:rPr>
          <w:rFonts w:ascii="Times New Roman" w:hAnsi="Times New Roman" w:cs="Times New Roman"/>
        </w:rPr>
        <w:t>This chapter explores:</w:t>
      </w:r>
    </w:p>
    <w:p w14:paraId="651AB9FA" w14:textId="1C1CA907"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Network discovery methodologies</w:t>
      </w:r>
    </w:p>
    <w:p w14:paraId="4E3A1390" w14:textId="77C9A0D8"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LDAP and directory enumeration</w:t>
      </w:r>
    </w:p>
    <w:p w14:paraId="7DDC4B79" w14:textId="35E879BD"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Trust and delegation mapping</w:t>
      </w:r>
    </w:p>
    <w:p w14:paraId="52DA8D44" w14:textId="298DD972"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BloodHound-based graph analytics</w:t>
      </w:r>
    </w:p>
    <w:p w14:paraId="26556B2D" w14:textId="71FED9E2"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ACL and security descriptor analysis</w:t>
      </w:r>
    </w:p>
    <w:p w14:paraId="7AB7733D" w14:textId="4E433C70"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Identity object discovery</w:t>
      </w:r>
    </w:p>
    <w:p w14:paraId="346BC9B3" w14:textId="7837A54C"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Attack path construction</w:t>
      </w:r>
    </w:p>
    <w:p w14:paraId="2158EE0F" w14:textId="52D39519" w:rsidR="00334A2C" w:rsidRPr="00906EE7" w:rsidRDefault="00334A2C" w:rsidP="00334A2C">
      <w:pPr>
        <w:rPr>
          <w:rFonts w:ascii="Times New Roman" w:hAnsi="Times New Roman" w:cs="Times New Roman"/>
        </w:rPr>
      </w:pPr>
      <w:r w:rsidRPr="00906EE7">
        <w:rPr>
          <w:rFonts w:ascii="Times New Roman" w:hAnsi="Times New Roman" w:cs="Times New Roman"/>
        </w:rPr>
        <w:lastRenderedPageBreak/>
        <w:t>Readers will also learn defensive strategies for reducing identity visibility, limiting information disclosure, and detecting enumeration activities across federal and military networks.</w:t>
      </w:r>
    </w:p>
    <w:p w14:paraId="4EFF7DE3" w14:textId="77777777" w:rsidR="00334A2C" w:rsidRDefault="00334A2C" w:rsidP="00334A2C">
      <w:pPr>
        <w:rPr>
          <w:rFonts w:ascii="Times New Roman" w:hAnsi="Times New Roman" w:cs="Times New Roman"/>
          <w:sz w:val="28"/>
          <w:szCs w:val="28"/>
        </w:rPr>
      </w:pPr>
    </w:p>
    <w:p w14:paraId="31502201" w14:textId="406327AB" w:rsidR="00011EDE" w:rsidRDefault="00011EDE" w:rsidP="00334A2C">
      <w:pPr>
        <w:rPr>
          <w:rFonts w:ascii="Times New Roman" w:hAnsi="Times New Roman" w:cs="Times New Roman"/>
          <w:sz w:val="28"/>
          <w:szCs w:val="28"/>
        </w:rPr>
      </w:pPr>
      <w:r>
        <w:rPr>
          <w:rFonts w:ascii="Times New Roman" w:hAnsi="Times New Roman" w:cs="Times New Roman"/>
          <w:b/>
          <w:bCs/>
          <w:sz w:val="28"/>
          <w:szCs w:val="28"/>
        </w:rPr>
        <w:t xml:space="preserve">Key Terminology. </w:t>
      </w:r>
      <w:r>
        <w:rPr>
          <w:rFonts w:ascii="Times New Roman" w:hAnsi="Times New Roman" w:cs="Times New Roman"/>
          <w:sz w:val="28"/>
          <w:szCs w:val="28"/>
        </w:rPr>
        <w:t>Network Discovery, Enumeration, Active Directory Enumeration, LDAP Enumeration, Domain and Subdomain Enumeration, Forest Enumeration, Trust Enumeration, Object Enumeration, Attribute Enumeration, Service Enumeration, Operating System (OS) Enumeration, BloodHound, SharpHound, Access Control List (ACL), Access Control Entry (ACE), Security Descriptor, Delegation, Identity Relationship Mapping, Attack Path, Privilege Inheritance, Tier 0 Exposure, Service Account Enumeration, Domain Trust, Forest Trust, Security Principal, Organizational Unit (OU), Group Policy Object (GPO), Group Policy Preferences (GPP), Identity Visibility, Enumeration Detection</w:t>
      </w:r>
    </w:p>
    <w:p w14:paraId="05B2A67A" w14:textId="77777777" w:rsidR="00011EDE" w:rsidRPr="00011EDE" w:rsidRDefault="00011EDE" w:rsidP="00334A2C">
      <w:pPr>
        <w:rPr>
          <w:rFonts w:ascii="Times New Roman" w:hAnsi="Times New Roman" w:cs="Times New Roman"/>
          <w:sz w:val="28"/>
          <w:szCs w:val="28"/>
        </w:rPr>
      </w:pPr>
    </w:p>
    <w:p w14:paraId="5C568614" w14:textId="18D61901" w:rsidR="00334A2C" w:rsidRPr="00906EE7" w:rsidRDefault="00334A2C" w:rsidP="00334A2C">
      <w:pPr>
        <w:rPr>
          <w:rFonts w:asciiTheme="majorHAnsi" w:hAnsiTheme="majorHAnsi" w:cs="Times New Roman"/>
          <w:b/>
          <w:bCs/>
          <w:color w:val="275317" w:themeColor="accent6" w:themeShade="80"/>
          <w:sz w:val="32"/>
          <w:szCs w:val="32"/>
        </w:rPr>
      </w:pPr>
      <w:r w:rsidRPr="00906EE7">
        <w:rPr>
          <w:rFonts w:asciiTheme="majorHAnsi" w:hAnsiTheme="majorHAnsi" w:cs="Times New Roman"/>
          <w:b/>
          <w:bCs/>
          <w:color w:val="275317" w:themeColor="accent6" w:themeShade="80"/>
          <w:sz w:val="32"/>
          <w:szCs w:val="32"/>
        </w:rPr>
        <w:t>Chapter Learning Objectives</w:t>
      </w:r>
    </w:p>
    <w:p w14:paraId="0D912BCF" w14:textId="2851BBE8" w:rsidR="00334A2C" w:rsidRPr="00906EE7" w:rsidRDefault="00334A2C" w:rsidP="00334A2C">
      <w:pPr>
        <w:rPr>
          <w:rFonts w:ascii="Times New Roman" w:hAnsi="Times New Roman" w:cs="Times New Roman"/>
        </w:rPr>
      </w:pPr>
      <w:r w:rsidRPr="00906EE7">
        <w:rPr>
          <w:rFonts w:ascii="Times New Roman" w:hAnsi="Times New Roman" w:cs="Times New Roman"/>
        </w:rPr>
        <w:t>Upon completion, readers will be able to:</w:t>
      </w:r>
    </w:p>
    <w:p w14:paraId="0D9757C5" w14:textId="1CF06025"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Explain the purpose of network discovery and identity enumeration in cyber operations.</w:t>
      </w:r>
    </w:p>
    <w:p w14:paraId="75553267" w14:textId="671CC7F2"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Identify methods used to discover hosts, services, and identity infrastructure.</w:t>
      </w:r>
    </w:p>
    <w:p w14:paraId="41C517E8" w14:textId="3F7E6BAA"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Enumerate users, groups, computers, trusts, permissions, and identity relationships.</w:t>
      </w:r>
    </w:p>
    <w:p w14:paraId="2CD3C70F" w14:textId="13D21A99"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Analyze ACLs, delegation models, and privilege inheritance.</w:t>
      </w:r>
    </w:p>
    <w:p w14:paraId="56989AE4" w14:textId="21449B17"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Build attack path maps for enumeration data.</w:t>
      </w:r>
    </w:p>
    <w:p w14:paraId="41C90A8C" w14:textId="45235FC2"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Identify opportunities for privilege escalation and lateral movement.</w:t>
      </w:r>
    </w:p>
    <w:p w14:paraId="79A603B3" w14:textId="149E1378"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Understand defensive controls that limit identity exposure.</w:t>
      </w:r>
    </w:p>
    <w:p w14:paraId="1589743F" w14:textId="6032C372" w:rsidR="00334A2C" w:rsidRPr="00906EE7" w:rsidRDefault="00334A2C" w:rsidP="00334A2C">
      <w:pPr>
        <w:pStyle w:val="ListParagraph"/>
        <w:numPr>
          <w:ilvl w:val="0"/>
          <w:numId w:val="1"/>
        </w:numPr>
        <w:rPr>
          <w:rFonts w:ascii="Times New Roman" w:hAnsi="Times New Roman" w:cs="Times New Roman"/>
        </w:rPr>
      </w:pPr>
      <w:r w:rsidRPr="00906EE7">
        <w:rPr>
          <w:rFonts w:ascii="Times New Roman" w:hAnsi="Times New Roman" w:cs="Times New Roman"/>
        </w:rPr>
        <w:t>Detect and investigate enumeration activity across mission networks.</w:t>
      </w:r>
    </w:p>
    <w:p w14:paraId="75569453" w14:textId="296D6CA7" w:rsidR="00334A2C" w:rsidRPr="00906EE7" w:rsidRDefault="00334A2C" w:rsidP="00334A2C">
      <w:pPr>
        <w:rPr>
          <w:rFonts w:ascii="Times New Roman" w:hAnsi="Times New Roman" w:cs="Times New Roman"/>
        </w:rPr>
      </w:pPr>
    </w:p>
    <w:p w14:paraId="75731653" w14:textId="645CB2B3" w:rsidR="0094004B" w:rsidRPr="00906EE7" w:rsidRDefault="0094004B" w:rsidP="00334A2C">
      <w:pPr>
        <w:rPr>
          <w:rFonts w:asciiTheme="majorHAnsi" w:hAnsiTheme="majorHAnsi" w:cs="Times New Roman"/>
          <w:b/>
          <w:bCs/>
          <w:color w:val="275317" w:themeColor="accent6" w:themeShade="80"/>
        </w:rPr>
      </w:pPr>
      <w:r w:rsidRPr="00906EE7">
        <w:rPr>
          <w:rFonts w:asciiTheme="majorHAnsi" w:hAnsiTheme="majorHAnsi" w:cs="Times New Roman"/>
          <w:b/>
          <w:bCs/>
          <w:color w:val="275317" w:themeColor="accent6" w:themeShade="80"/>
          <w:sz w:val="32"/>
          <w:szCs w:val="32"/>
        </w:rPr>
        <w:t>Included Figures</w:t>
      </w:r>
    </w:p>
    <w:p w14:paraId="6780E213"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7-1. Active Directory Enumeration Lifecycle</w:t>
      </w:r>
    </w:p>
    <w:p w14:paraId="566DD4FC"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7-2. Network Discovery Workflow</w:t>
      </w:r>
    </w:p>
    <w:p w14:paraId="4E909878"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7-3. Active Directory Object Hierarchy</w:t>
      </w:r>
    </w:p>
    <w:p w14:paraId="1C361407"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7-4. LDAP Enumeration Methodology</w:t>
      </w:r>
    </w:p>
    <w:p w14:paraId="61AB219D"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7-5. Domain and Forest Trust Enumeration Process</w:t>
      </w:r>
    </w:p>
    <w:p w14:paraId="7D357267"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lastRenderedPageBreak/>
        <w:t>Figure 7-6. BloodHound Relationship Graph Example</w:t>
      </w:r>
    </w:p>
    <w:p w14:paraId="0672C89E"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7-7. Active Directory ACL Analysis Workflow</w:t>
      </w:r>
    </w:p>
    <w:p w14:paraId="7C86F7CA"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7-8. Identity Relationship Mapping Process</w:t>
      </w:r>
    </w:p>
    <w:p w14:paraId="60DCE888"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7-9. Attack Path Construction Methodology</w:t>
      </w:r>
    </w:p>
    <w:p w14:paraId="15D195D5"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7-10. Tier 0 Exposure Discovery Workflow</w:t>
      </w:r>
    </w:p>
    <w:p w14:paraId="246DB97D"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7-11. Enumeration Detection and Monitoring Architecture</w:t>
      </w:r>
    </w:p>
    <w:p w14:paraId="2071B13A"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7-12. Enumeration-to-Exploitation Transition Model</w:t>
      </w:r>
    </w:p>
    <w:p w14:paraId="44A8B61E"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7-13. Service Account Exposure Analysis</w:t>
      </w:r>
    </w:p>
    <w:p w14:paraId="175F71A5"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Figure 7-14. Identity Visibility Reduction Framework</w:t>
      </w:r>
    </w:p>
    <w:p w14:paraId="66C44F25" w14:textId="77777777" w:rsidR="0094004B" w:rsidRPr="00FC7230" w:rsidRDefault="0094004B" w:rsidP="00334A2C">
      <w:pPr>
        <w:rPr>
          <w:rFonts w:ascii="Times New Roman" w:hAnsi="Times New Roman" w:cs="Times New Roman"/>
          <w:sz w:val="28"/>
          <w:szCs w:val="28"/>
        </w:rPr>
      </w:pPr>
    </w:p>
    <w:p w14:paraId="44BBE11B" w14:textId="43DEF748" w:rsidR="0094004B" w:rsidRPr="00906EE7" w:rsidRDefault="0094004B" w:rsidP="00334A2C">
      <w:pPr>
        <w:rPr>
          <w:rFonts w:asciiTheme="majorHAnsi" w:hAnsiTheme="majorHAnsi" w:cs="Times New Roman"/>
          <w:b/>
          <w:bCs/>
          <w:color w:val="275317" w:themeColor="accent6" w:themeShade="80"/>
        </w:rPr>
      </w:pPr>
      <w:r w:rsidRPr="00906EE7">
        <w:rPr>
          <w:rFonts w:asciiTheme="majorHAnsi" w:hAnsiTheme="majorHAnsi" w:cs="Times New Roman"/>
          <w:b/>
          <w:bCs/>
          <w:color w:val="275317" w:themeColor="accent6" w:themeShade="80"/>
          <w:sz w:val="32"/>
          <w:szCs w:val="32"/>
        </w:rPr>
        <w:t>Included Tables</w:t>
      </w:r>
    </w:p>
    <w:p w14:paraId="033E2EFA"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7-1. Discovery Versus Enumeration Comparison</w:t>
      </w:r>
    </w:p>
    <w:p w14:paraId="039CDAE8"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7-2. Common Active Directory Objects</w:t>
      </w:r>
    </w:p>
    <w:p w14:paraId="33869E99"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7-3. LDAP Query Types and Objectives</w:t>
      </w:r>
    </w:p>
    <w:p w14:paraId="4E7F1369"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7-4. Trust Types and Security Implications</w:t>
      </w:r>
    </w:p>
    <w:p w14:paraId="7C188ACE"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7-5. Administrative Groups and Privilege Levels</w:t>
      </w:r>
    </w:p>
    <w:p w14:paraId="5491F952"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7-6. BloodHound Relationship Edges</w:t>
      </w:r>
    </w:p>
    <w:p w14:paraId="7F169B9F"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7-7. ACL Permissions and Attack Opportunities</w:t>
      </w:r>
    </w:p>
    <w:p w14:paraId="215D24FD"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7-8. Delegation Types and Security Risks</w:t>
      </w:r>
    </w:p>
    <w:p w14:paraId="0D60CC10"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7-9. Service Account Risk Categories</w:t>
      </w:r>
    </w:p>
    <w:p w14:paraId="55814698"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7-10. Enumeration ATT&amp;CK Techniques</w:t>
      </w:r>
    </w:p>
    <w:p w14:paraId="5B7E2BAE"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7-11. Detection Opportunities During Enumeration</w:t>
      </w:r>
    </w:p>
    <w:p w14:paraId="125E92B9"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Table 7-12. Defensive Mitigation Strategies</w:t>
      </w:r>
    </w:p>
    <w:p w14:paraId="238E9803" w14:textId="77777777" w:rsidR="0094004B" w:rsidRPr="00FC7230" w:rsidRDefault="0094004B" w:rsidP="00334A2C">
      <w:pPr>
        <w:rPr>
          <w:rFonts w:ascii="Times New Roman" w:hAnsi="Times New Roman" w:cs="Times New Roman"/>
          <w:sz w:val="28"/>
          <w:szCs w:val="28"/>
        </w:rPr>
      </w:pPr>
    </w:p>
    <w:p w14:paraId="61E9D551" w14:textId="3C092E34" w:rsidR="0094004B" w:rsidRPr="00FC7230" w:rsidRDefault="0094004B" w:rsidP="00334A2C">
      <w:pPr>
        <w:rPr>
          <w:rFonts w:ascii="Times New Roman" w:hAnsi="Times New Roman" w:cs="Times New Roman"/>
          <w:b/>
          <w:bCs/>
          <w:color w:val="275317" w:themeColor="accent6" w:themeShade="80"/>
          <w:sz w:val="32"/>
          <w:szCs w:val="32"/>
        </w:rPr>
      </w:pPr>
      <w:r w:rsidRPr="00FC7230">
        <w:rPr>
          <w:rFonts w:ascii="Times New Roman" w:hAnsi="Times New Roman" w:cs="Times New Roman"/>
          <w:b/>
          <w:bCs/>
          <w:color w:val="275317" w:themeColor="accent6" w:themeShade="80"/>
          <w:sz w:val="32"/>
          <w:szCs w:val="32"/>
        </w:rPr>
        <w:t>Included Case Studies</w:t>
      </w:r>
    </w:p>
    <w:p w14:paraId="69520454"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Case Study 7-1. BloodHound Discovery of Hidden Domain Admin Attack Paths</w:t>
      </w:r>
    </w:p>
    <w:p w14:paraId="0A7D0481"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lastRenderedPageBreak/>
        <w:t>Case Study 7-2. LDAP Enumeration Leading to Credential Access Opportunities</w:t>
      </w:r>
    </w:p>
    <w:p w14:paraId="7922713F"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Case Study 7-3. Trust Enumeration Supporting Cross-Forest Compromise</w:t>
      </w:r>
    </w:p>
    <w:p w14:paraId="395F7A6B"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Case Study 7-4. ACL Misconfigurations Enabling Privilege Escalation</w:t>
      </w:r>
    </w:p>
    <w:p w14:paraId="1EE83084"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Case Study 7-5. Service Account Discovery Supporting Kerberoasting Operations</w:t>
      </w:r>
    </w:p>
    <w:p w14:paraId="4C9A0308"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Case Study 7-6. Enumeration Activity Detected Prior to Initial Access</w:t>
      </w:r>
    </w:p>
    <w:p w14:paraId="3F7EBA58" w14:textId="77777777" w:rsidR="0094004B" w:rsidRPr="00FC7230" w:rsidRDefault="0094004B" w:rsidP="00334A2C">
      <w:pPr>
        <w:rPr>
          <w:rFonts w:ascii="Times New Roman" w:hAnsi="Times New Roman" w:cs="Times New Roman"/>
          <w:sz w:val="28"/>
          <w:szCs w:val="28"/>
        </w:rPr>
      </w:pPr>
    </w:p>
    <w:p w14:paraId="5F229DFF" w14:textId="4CC1595A" w:rsidR="0094004B" w:rsidRPr="00906EE7" w:rsidRDefault="0094004B" w:rsidP="00334A2C">
      <w:pPr>
        <w:rPr>
          <w:rFonts w:asciiTheme="majorHAnsi" w:hAnsiTheme="majorHAnsi" w:cs="Times New Roman"/>
          <w:b/>
          <w:bCs/>
          <w:color w:val="275317" w:themeColor="accent6" w:themeShade="80"/>
        </w:rPr>
      </w:pPr>
      <w:r w:rsidRPr="00906EE7">
        <w:rPr>
          <w:rFonts w:asciiTheme="majorHAnsi" w:hAnsiTheme="majorHAnsi" w:cs="Times New Roman"/>
          <w:b/>
          <w:bCs/>
          <w:color w:val="275317" w:themeColor="accent6" w:themeShade="80"/>
          <w:sz w:val="32"/>
          <w:szCs w:val="32"/>
        </w:rPr>
        <w:t>Included Labs / Exercises</w:t>
      </w:r>
    </w:p>
    <w:p w14:paraId="45786309"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Lab 7-1. Network Discovery and Service Identification</w:t>
      </w:r>
    </w:p>
    <w:p w14:paraId="367C3B7E"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Lab 7-2. Active Directory User Enumeration</w:t>
      </w:r>
    </w:p>
    <w:p w14:paraId="570327D7"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Lab 7-3. LDAP Enumeration Workshop</w:t>
      </w:r>
    </w:p>
    <w:p w14:paraId="2F1C3F7E"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Lab 7-4. Domain and Forest Trust Mapping</w:t>
      </w:r>
    </w:p>
    <w:p w14:paraId="69BC9D30"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Lab 7-5. BloodHound Collection and Analysis</w:t>
      </w:r>
    </w:p>
    <w:p w14:paraId="03E7212B"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Lab 7-6. ACL Enumeration and Permission Analysis</w:t>
      </w:r>
    </w:p>
    <w:p w14:paraId="54F02338"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Lab 7-7. Service Account Discovery Exercise</w:t>
      </w:r>
    </w:p>
    <w:p w14:paraId="1B8408D1" w14:textId="77777777" w:rsidR="0094004B" w:rsidRPr="00906EE7" w:rsidRDefault="0094004B" w:rsidP="0094004B">
      <w:pPr>
        <w:rPr>
          <w:rFonts w:ascii="Times New Roman" w:hAnsi="Times New Roman" w:cs="Times New Roman"/>
        </w:rPr>
      </w:pPr>
      <w:r w:rsidRPr="00906EE7">
        <w:rPr>
          <w:rFonts w:ascii="Times New Roman" w:hAnsi="Times New Roman" w:cs="Times New Roman"/>
        </w:rPr>
        <w:t>Lab 7-8. Enumeration Detection and Investigation</w:t>
      </w:r>
    </w:p>
    <w:p w14:paraId="47A3E54D" w14:textId="77777777" w:rsidR="0094004B" w:rsidRPr="00FC7230" w:rsidRDefault="0094004B" w:rsidP="00334A2C">
      <w:pPr>
        <w:rPr>
          <w:rFonts w:ascii="Times New Roman" w:hAnsi="Times New Roman" w:cs="Times New Roman"/>
          <w:sz w:val="28"/>
          <w:szCs w:val="28"/>
        </w:rPr>
      </w:pPr>
    </w:p>
    <w:p w14:paraId="25884CD3" w14:textId="645CC6D3" w:rsidR="0094004B" w:rsidRPr="00906EE7" w:rsidRDefault="0094004B" w:rsidP="00334A2C">
      <w:pPr>
        <w:rPr>
          <w:rFonts w:ascii="Times New Roman" w:hAnsi="Times New Roman" w:cs="Times New Roman"/>
          <w:b/>
          <w:bCs/>
          <w:color w:val="275317" w:themeColor="accent6" w:themeShade="80"/>
        </w:rPr>
      </w:pPr>
      <w:r w:rsidRPr="00FC7230">
        <w:rPr>
          <w:rFonts w:ascii="Times New Roman" w:hAnsi="Times New Roman" w:cs="Times New Roman"/>
          <w:b/>
          <w:bCs/>
          <w:color w:val="275317" w:themeColor="accent6" w:themeShade="80"/>
          <w:sz w:val="32"/>
          <w:szCs w:val="32"/>
        </w:rPr>
        <w:t>Offensive Concepts Covered</w:t>
      </w:r>
    </w:p>
    <w:p w14:paraId="538EB9CF"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Network Discovery </w:t>
      </w:r>
    </w:p>
    <w:p w14:paraId="2FD2350E"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Service Discovery </w:t>
      </w:r>
    </w:p>
    <w:p w14:paraId="7F467A19"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Host Identification </w:t>
      </w:r>
    </w:p>
    <w:p w14:paraId="05BC4AFE"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Active Directory Enumeration </w:t>
      </w:r>
    </w:p>
    <w:p w14:paraId="6100E4F5"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LDAP Enumeration </w:t>
      </w:r>
    </w:p>
    <w:p w14:paraId="322DD265"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Domain Enumeration </w:t>
      </w:r>
    </w:p>
    <w:p w14:paraId="5E5B146A"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User Enumeration </w:t>
      </w:r>
    </w:p>
    <w:p w14:paraId="431609A7"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Group Enumeration </w:t>
      </w:r>
    </w:p>
    <w:p w14:paraId="73B56BC7"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Computer Enumeration </w:t>
      </w:r>
    </w:p>
    <w:p w14:paraId="5C3195A9"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Organizational Unit Enumeration </w:t>
      </w:r>
    </w:p>
    <w:p w14:paraId="69F9746B" w14:textId="77777777" w:rsidR="00667B81" w:rsidRPr="00906EE7" w:rsidRDefault="0094004B" w:rsidP="00667B81">
      <w:pPr>
        <w:pStyle w:val="ListParagraph"/>
        <w:numPr>
          <w:ilvl w:val="0"/>
          <w:numId w:val="1"/>
        </w:numPr>
        <w:rPr>
          <w:rFonts w:ascii="Times New Roman" w:hAnsi="Times New Roman" w:cs="Times New Roman"/>
        </w:rPr>
      </w:pPr>
      <w:r w:rsidRPr="00906EE7">
        <w:rPr>
          <w:rFonts w:ascii="Times New Roman" w:hAnsi="Times New Roman" w:cs="Times New Roman"/>
        </w:rPr>
        <w:t xml:space="preserve">Trust Enumeration </w:t>
      </w:r>
    </w:p>
    <w:p w14:paraId="0649EA60"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ACL Enumeration </w:t>
      </w:r>
    </w:p>
    <w:p w14:paraId="7BA01F0E"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Delegation Analysis </w:t>
      </w:r>
    </w:p>
    <w:p w14:paraId="29604366"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lastRenderedPageBreak/>
        <w:t xml:space="preserve">BloodHound Collection </w:t>
      </w:r>
    </w:p>
    <w:p w14:paraId="203F65EE"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Attack Graph Construction </w:t>
      </w:r>
    </w:p>
    <w:p w14:paraId="48CE55A9"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Service Account Discovery </w:t>
      </w:r>
    </w:p>
    <w:p w14:paraId="767F5A02" w14:textId="77777777" w:rsidR="00667B81"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Tier 0 Discovery </w:t>
      </w:r>
    </w:p>
    <w:p w14:paraId="1D35F23E" w14:textId="69E44D88"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Identity Attack Path Analysis</w:t>
      </w:r>
    </w:p>
    <w:p w14:paraId="3DB02F7E" w14:textId="77777777" w:rsidR="0094004B" w:rsidRPr="00FC7230" w:rsidRDefault="0094004B" w:rsidP="0094004B">
      <w:pPr>
        <w:rPr>
          <w:rFonts w:ascii="Times New Roman" w:hAnsi="Times New Roman" w:cs="Times New Roman"/>
          <w:sz w:val="28"/>
          <w:szCs w:val="28"/>
        </w:rPr>
      </w:pPr>
    </w:p>
    <w:p w14:paraId="404C997F" w14:textId="3A4463C3" w:rsidR="0094004B" w:rsidRPr="00906EE7" w:rsidRDefault="0094004B" w:rsidP="0094004B">
      <w:pPr>
        <w:rPr>
          <w:rFonts w:asciiTheme="majorHAnsi" w:hAnsiTheme="majorHAnsi" w:cs="Times New Roman"/>
          <w:b/>
          <w:bCs/>
          <w:color w:val="275317" w:themeColor="accent6" w:themeShade="80"/>
        </w:rPr>
      </w:pPr>
      <w:r w:rsidRPr="00906EE7">
        <w:rPr>
          <w:rFonts w:asciiTheme="majorHAnsi" w:hAnsiTheme="majorHAnsi" w:cs="Times New Roman"/>
          <w:b/>
          <w:bCs/>
          <w:color w:val="275317" w:themeColor="accent6" w:themeShade="80"/>
          <w:sz w:val="32"/>
          <w:szCs w:val="32"/>
        </w:rPr>
        <w:t>Defen</w:t>
      </w:r>
      <w:r w:rsidR="00667B81" w:rsidRPr="00906EE7">
        <w:rPr>
          <w:rFonts w:asciiTheme="majorHAnsi" w:hAnsiTheme="majorHAnsi" w:cs="Times New Roman"/>
          <w:b/>
          <w:bCs/>
          <w:color w:val="275317" w:themeColor="accent6" w:themeShade="80"/>
          <w:sz w:val="32"/>
          <w:szCs w:val="32"/>
        </w:rPr>
        <w:t>si</w:t>
      </w:r>
      <w:r w:rsidRPr="00906EE7">
        <w:rPr>
          <w:rFonts w:asciiTheme="majorHAnsi" w:hAnsiTheme="majorHAnsi" w:cs="Times New Roman"/>
          <w:b/>
          <w:bCs/>
          <w:color w:val="275317" w:themeColor="accent6" w:themeShade="80"/>
          <w:sz w:val="32"/>
          <w:szCs w:val="32"/>
        </w:rPr>
        <w:t>ve Concepts Covered</w:t>
      </w:r>
    </w:p>
    <w:p w14:paraId="73A2B9E3" w14:textId="40BF09ED"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Information Exposure Reduction </w:t>
      </w:r>
    </w:p>
    <w:p w14:paraId="44C2267C" w14:textId="33F082B2"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Enumeration Detection </w:t>
      </w:r>
    </w:p>
    <w:p w14:paraId="674B47F9" w14:textId="35E000D4"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LDAP Monitoring </w:t>
      </w:r>
    </w:p>
    <w:p w14:paraId="4E150EFF" w14:textId="2036CC84"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Administrative Boundary Protection </w:t>
      </w:r>
    </w:p>
    <w:p w14:paraId="18ED29ED" w14:textId="26EC114F"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Trust Relationship Security </w:t>
      </w:r>
    </w:p>
    <w:p w14:paraId="5D6E220B" w14:textId="3337B9C5"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ACL Auditing </w:t>
      </w:r>
    </w:p>
    <w:p w14:paraId="651CDBA2" w14:textId="5ACB94AB"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Tier 0 Protection </w:t>
      </w:r>
    </w:p>
    <w:p w14:paraId="1F22B550" w14:textId="002CFC91"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Identity Attack Surface Reduction </w:t>
      </w:r>
    </w:p>
    <w:p w14:paraId="11928147" w14:textId="45CCB639"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Threat Hunting </w:t>
      </w:r>
    </w:p>
    <w:p w14:paraId="3C7631A6" w14:textId="47DB65FF"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Active Directory Visibility Management </w:t>
      </w:r>
    </w:p>
    <w:p w14:paraId="45B38DA8" w14:textId="67A2B814"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Detection Security Engineering</w:t>
      </w:r>
    </w:p>
    <w:p w14:paraId="70D78C2B" w14:textId="77777777" w:rsidR="0094004B" w:rsidRPr="00FC7230" w:rsidRDefault="0094004B" w:rsidP="0094004B">
      <w:pPr>
        <w:rPr>
          <w:rFonts w:ascii="Times New Roman" w:hAnsi="Times New Roman" w:cs="Times New Roman"/>
          <w:sz w:val="28"/>
          <w:szCs w:val="28"/>
        </w:rPr>
      </w:pPr>
    </w:p>
    <w:p w14:paraId="29C63F32" w14:textId="2BA8CE49" w:rsidR="0094004B" w:rsidRPr="00906EE7" w:rsidRDefault="0094004B" w:rsidP="0094004B">
      <w:pPr>
        <w:rPr>
          <w:rFonts w:asciiTheme="majorHAnsi" w:hAnsiTheme="majorHAnsi" w:cs="Times New Roman"/>
          <w:b/>
          <w:bCs/>
          <w:color w:val="275317" w:themeColor="accent6" w:themeShade="80"/>
          <w:sz w:val="32"/>
          <w:szCs w:val="32"/>
        </w:rPr>
      </w:pPr>
      <w:r w:rsidRPr="00906EE7">
        <w:rPr>
          <w:rFonts w:asciiTheme="majorHAnsi" w:hAnsiTheme="majorHAnsi" w:cs="Times New Roman"/>
          <w:b/>
          <w:bCs/>
          <w:color w:val="275317" w:themeColor="accent6" w:themeShade="80"/>
          <w:sz w:val="32"/>
          <w:szCs w:val="32"/>
        </w:rPr>
        <w:t>Offensive Tools Discussed</w:t>
      </w:r>
    </w:p>
    <w:p w14:paraId="02F8AF07"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BloodHound </w:t>
      </w:r>
    </w:p>
    <w:p w14:paraId="195F5F62"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SharpHound </w:t>
      </w:r>
    </w:p>
    <w:p w14:paraId="7ADB0326"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PowerView </w:t>
      </w:r>
    </w:p>
    <w:p w14:paraId="3F14C3C3"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AD Explorer </w:t>
      </w:r>
    </w:p>
    <w:p w14:paraId="1AA6EC87"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NetExec </w:t>
      </w:r>
    </w:p>
    <w:p w14:paraId="10CCC4F9"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ldapsearch </w:t>
      </w:r>
    </w:p>
    <w:p w14:paraId="1AAD3457"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rpcclient </w:t>
      </w:r>
    </w:p>
    <w:p w14:paraId="01BDA3B5"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enum4linux-ng </w:t>
      </w:r>
    </w:p>
    <w:p w14:paraId="633E0FC6"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Impacket Enumeration Modules </w:t>
      </w:r>
    </w:p>
    <w:p w14:paraId="5EF00189"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Nmap </w:t>
      </w:r>
    </w:p>
    <w:p w14:paraId="3877D71C"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Certipy Discovery Functions </w:t>
      </w:r>
    </w:p>
    <w:p w14:paraId="68842E0D"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PingCastle </w:t>
      </w:r>
    </w:p>
    <w:p w14:paraId="31E7A39B"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PowerShell Enumeration Frameworks </w:t>
      </w:r>
    </w:p>
    <w:p w14:paraId="1024CB98" w14:textId="1B9EC283" w:rsidR="0094004B" w:rsidRPr="00FC7230" w:rsidRDefault="0094004B" w:rsidP="0094004B">
      <w:pPr>
        <w:rPr>
          <w:rFonts w:ascii="Times New Roman" w:hAnsi="Times New Roman" w:cs="Times New Roman"/>
          <w:sz w:val="28"/>
          <w:szCs w:val="28"/>
        </w:rPr>
      </w:pPr>
    </w:p>
    <w:p w14:paraId="2CB85559" w14:textId="7355BCDB" w:rsidR="0094004B" w:rsidRPr="00906EE7" w:rsidRDefault="0094004B" w:rsidP="0094004B">
      <w:pPr>
        <w:rPr>
          <w:rFonts w:asciiTheme="majorHAnsi" w:hAnsiTheme="majorHAnsi" w:cs="Times New Roman"/>
          <w:b/>
          <w:bCs/>
          <w:color w:val="275317" w:themeColor="accent6" w:themeShade="80"/>
          <w:sz w:val="32"/>
          <w:szCs w:val="32"/>
        </w:rPr>
      </w:pPr>
      <w:r w:rsidRPr="00906EE7">
        <w:rPr>
          <w:rFonts w:asciiTheme="majorHAnsi" w:hAnsiTheme="majorHAnsi" w:cs="Times New Roman"/>
          <w:b/>
          <w:bCs/>
          <w:color w:val="275317" w:themeColor="accent6" w:themeShade="80"/>
          <w:sz w:val="32"/>
          <w:szCs w:val="32"/>
        </w:rPr>
        <w:lastRenderedPageBreak/>
        <w:t>Defensive Tools Discussed</w:t>
      </w:r>
    </w:p>
    <w:p w14:paraId="71545423"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Microsoft Defender for Identity (MDI) </w:t>
      </w:r>
    </w:p>
    <w:p w14:paraId="4B2CB2E2"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Microsoft Sentinel </w:t>
      </w:r>
    </w:p>
    <w:p w14:paraId="0CD75ECC"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Splunk </w:t>
      </w:r>
    </w:p>
    <w:p w14:paraId="3D5C71A8"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Elastic </w:t>
      </w:r>
    </w:p>
    <w:p w14:paraId="1E8100B1"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Zeek </w:t>
      </w:r>
    </w:p>
    <w:p w14:paraId="560444CA"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Sysmon </w:t>
      </w:r>
    </w:p>
    <w:p w14:paraId="7CCFE5F3"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Wireshark </w:t>
      </w:r>
    </w:p>
    <w:p w14:paraId="4EB5A30C"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PingCastle </w:t>
      </w:r>
    </w:p>
    <w:p w14:paraId="293CE24C"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Purple Knight </w:t>
      </w:r>
    </w:p>
    <w:p w14:paraId="1FC23668"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Group Policy Management Console </w:t>
      </w:r>
    </w:p>
    <w:p w14:paraId="78AE017B"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Active Directory Administrative Center </w:t>
      </w:r>
    </w:p>
    <w:p w14:paraId="467BB362" w14:textId="77777777" w:rsidR="0094004B" w:rsidRPr="00FC7230" w:rsidRDefault="0094004B" w:rsidP="0094004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Microsoft Defender XDR </w:t>
      </w:r>
    </w:p>
    <w:p w14:paraId="0457C99C" w14:textId="77777777" w:rsidR="00667B81" w:rsidRPr="00FC7230" w:rsidRDefault="00667B81" w:rsidP="0094004B">
      <w:pPr>
        <w:rPr>
          <w:rFonts w:ascii="Times New Roman" w:hAnsi="Times New Roman" w:cs="Times New Roman"/>
          <w:sz w:val="28"/>
          <w:szCs w:val="28"/>
        </w:rPr>
      </w:pPr>
    </w:p>
    <w:p w14:paraId="045DE564" w14:textId="77777777" w:rsidR="00922516" w:rsidRPr="00FC7230" w:rsidRDefault="00922516" w:rsidP="0094004B">
      <w:pPr>
        <w:rPr>
          <w:rFonts w:ascii="Times New Roman" w:hAnsi="Times New Roman" w:cs="Times New Roman"/>
          <w:b/>
          <w:bCs/>
          <w:color w:val="275317" w:themeColor="accent6" w:themeShade="80"/>
          <w:sz w:val="32"/>
          <w:szCs w:val="32"/>
        </w:rPr>
      </w:pPr>
    </w:p>
    <w:p w14:paraId="71873683" w14:textId="6D1CC928" w:rsidR="0094004B" w:rsidRPr="00906EE7" w:rsidRDefault="0094004B" w:rsidP="0094004B">
      <w:pPr>
        <w:rPr>
          <w:rFonts w:asciiTheme="majorHAnsi" w:hAnsiTheme="majorHAnsi" w:cs="Times New Roman"/>
          <w:b/>
          <w:bCs/>
          <w:color w:val="275317" w:themeColor="accent6" w:themeShade="80"/>
          <w:sz w:val="32"/>
          <w:szCs w:val="32"/>
        </w:rPr>
      </w:pPr>
      <w:r w:rsidRPr="00906EE7">
        <w:rPr>
          <w:rFonts w:asciiTheme="majorHAnsi" w:hAnsiTheme="majorHAnsi" w:cs="Times New Roman"/>
          <w:b/>
          <w:bCs/>
          <w:color w:val="275317" w:themeColor="accent6" w:themeShade="80"/>
          <w:sz w:val="32"/>
          <w:szCs w:val="32"/>
        </w:rPr>
        <w:t>Primary FICAM Components Covered</w:t>
      </w:r>
    </w:p>
    <w:p w14:paraId="1EB56851" w14:textId="080BC561"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Active Directory Domain Services (AD DS) </w:t>
      </w:r>
    </w:p>
    <w:p w14:paraId="306FA712" w14:textId="2DEA52CB"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LDAP </w:t>
      </w:r>
    </w:p>
    <w:p w14:paraId="4669277E" w14:textId="43A45C97"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Kerberos </w:t>
      </w:r>
    </w:p>
    <w:p w14:paraId="4B1CF154" w14:textId="6A7BD474"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NTLM </w:t>
      </w:r>
    </w:p>
    <w:p w14:paraId="3062F437" w14:textId="2CC5C02B"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DNS </w:t>
      </w:r>
    </w:p>
    <w:p w14:paraId="5F3FAD82" w14:textId="34E8FF92"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Organizational Units (OUs) </w:t>
      </w:r>
    </w:p>
    <w:p w14:paraId="28F031AA" w14:textId="27B15CCB"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Security Groups </w:t>
      </w:r>
    </w:p>
    <w:p w14:paraId="21AE0DA4" w14:textId="2B260F41"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Administrative Groups </w:t>
      </w:r>
    </w:p>
    <w:p w14:paraId="2D4E1FFA" w14:textId="30BE099B"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Domain Trusts </w:t>
      </w:r>
    </w:p>
    <w:p w14:paraId="292D73AB" w14:textId="17A0040B"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Forest Trusts </w:t>
      </w:r>
    </w:p>
    <w:p w14:paraId="4FBB234A" w14:textId="7B06FB58"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Active Directory Certificate Services (AD CS) </w:t>
      </w:r>
    </w:p>
    <w:p w14:paraId="5945A240" w14:textId="28A9E010" w:rsidR="0094004B" w:rsidRPr="00906EE7" w:rsidRDefault="0094004B" w:rsidP="0094004B">
      <w:pPr>
        <w:pStyle w:val="ListParagraph"/>
        <w:numPr>
          <w:ilvl w:val="0"/>
          <w:numId w:val="1"/>
        </w:numPr>
        <w:rPr>
          <w:rFonts w:ascii="Times New Roman" w:hAnsi="Times New Roman" w:cs="Times New Roman"/>
        </w:rPr>
      </w:pPr>
      <w:r w:rsidRPr="00906EE7">
        <w:rPr>
          <w:rFonts w:ascii="Times New Roman" w:hAnsi="Times New Roman" w:cs="Times New Roman"/>
        </w:rPr>
        <w:t xml:space="preserve">Tier 0 Assets </w:t>
      </w:r>
    </w:p>
    <w:p w14:paraId="235043D3" w14:textId="0EEB7439" w:rsidR="0094004B" w:rsidRPr="00FC7230" w:rsidRDefault="0094004B" w:rsidP="0094004B">
      <w:pPr>
        <w:pStyle w:val="ListParagraph"/>
        <w:numPr>
          <w:ilvl w:val="0"/>
          <w:numId w:val="1"/>
        </w:numPr>
        <w:rPr>
          <w:rFonts w:ascii="Times New Roman" w:hAnsi="Times New Roman" w:cs="Times New Roman"/>
          <w:sz w:val="28"/>
          <w:szCs w:val="28"/>
        </w:rPr>
      </w:pPr>
      <w:r w:rsidRPr="00906EE7">
        <w:rPr>
          <w:rFonts w:ascii="Times New Roman" w:hAnsi="Times New Roman" w:cs="Times New Roman"/>
        </w:rPr>
        <w:t>Delegation Infrastructure</w:t>
      </w:r>
    </w:p>
    <w:p w14:paraId="106ECC2D" w14:textId="77777777" w:rsidR="0094004B" w:rsidRPr="00FC7230" w:rsidRDefault="0094004B" w:rsidP="0094004B">
      <w:pPr>
        <w:rPr>
          <w:rFonts w:ascii="Times New Roman" w:hAnsi="Times New Roman" w:cs="Times New Roman"/>
          <w:sz w:val="28"/>
          <w:szCs w:val="28"/>
        </w:rPr>
      </w:pPr>
    </w:p>
    <w:p w14:paraId="3290546A" w14:textId="40D0507B" w:rsidR="0094004B" w:rsidRPr="00906EE7" w:rsidRDefault="0094004B" w:rsidP="0094004B">
      <w:pPr>
        <w:rPr>
          <w:rFonts w:asciiTheme="majorHAnsi" w:hAnsiTheme="majorHAnsi" w:cs="Times New Roman"/>
          <w:b/>
          <w:bCs/>
          <w:color w:val="275317" w:themeColor="accent6" w:themeShade="80"/>
          <w:sz w:val="32"/>
          <w:szCs w:val="32"/>
        </w:rPr>
      </w:pPr>
      <w:r w:rsidRPr="00906EE7">
        <w:rPr>
          <w:rFonts w:asciiTheme="majorHAnsi" w:hAnsiTheme="majorHAnsi" w:cs="Times New Roman"/>
          <w:b/>
          <w:bCs/>
          <w:color w:val="275317" w:themeColor="accent6" w:themeShade="80"/>
          <w:sz w:val="32"/>
          <w:szCs w:val="32"/>
        </w:rPr>
        <w:t>MITRE ATT&amp;CK Framework Coverage</w:t>
      </w:r>
    </w:p>
    <w:p w14:paraId="74FE3004" w14:textId="78359FB7" w:rsidR="0094004B" w:rsidRPr="00FC7230" w:rsidRDefault="0094004B" w:rsidP="0094004B">
      <w:pPr>
        <w:pStyle w:val="ListParagraph"/>
        <w:numPr>
          <w:ilvl w:val="0"/>
          <w:numId w:val="1"/>
        </w:numPr>
        <w:spacing w:before="100" w:beforeAutospacing="1" w:after="100" w:afterAutospacing="1" w:line="240" w:lineRule="auto"/>
        <w:outlineLvl w:val="2"/>
        <w:rPr>
          <w:rFonts w:ascii="Times New Roman" w:eastAsia="Times New Roman" w:hAnsi="Times New Roman" w:cs="Times New Roman"/>
          <w:b/>
          <w:bCs/>
          <w:color w:val="275317" w:themeColor="accent6" w:themeShade="80"/>
          <w:kern w:val="0"/>
          <w:sz w:val="27"/>
          <w:szCs w:val="27"/>
          <w14:ligatures w14:val="none"/>
        </w:rPr>
      </w:pPr>
      <w:r w:rsidRPr="00FC7230">
        <w:rPr>
          <w:rFonts w:ascii="Times New Roman" w:eastAsia="Times New Roman" w:hAnsi="Times New Roman" w:cs="Times New Roman"/>
          <w:b/>
          <w:bCs/>
          <w:color w:val="275317" w:themeColor="accent6" w:themeShade="80"/>
          <w:kern w:val="0"/>
          <w:sz w:val="27"/>
          <w:szCs w:val="27"/>
          <w14:ligatures w14:val="none"/>
        </w:rPr>
        <w:t>TA0007 – Discovery</w:t>
      </w:r>
    </w:p>
    <w:p w14:paraId="5684F14D" w14:textId="77777777"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T1087 Account Discovery </w:t>
      </w:r>
    </w:p>
    <w:p w14:paraId="452A0DE2" w14:textId="77777777"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lastRenderedPageBreak/>
        <w:t xml:space="preserve">T1482 Domain Trust Discovery </w:t>
      </w:r>
    </w:p>
    <w:p w14:paraId="79637B0D" w14:textId="77777777"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T1069 Permission Group Discovery </w:t>
      </w:r>
    </w:p>
    <w:p w14:paraId="7874ADC3" w14:textId="77777777"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T1087.002 Domain Account Discovery </w:t>
      </w:r>
    </w:p>
    <w:p w14:paraId="2F3AFE6A" w14:textId="77777777"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T1018 Remote System Discovery </w:t>
      </w:r>
    </w:p>
    <w:p w14:paraId="053EE3A1" w14:textId="77777777"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T1046 Network Service Discovery </w:t>
      </w:r>
    </w:p>
    <w:p w14:paraId="58AF5707" w14:textId="77777777"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T1016 System Network Configuration Discovery </w:t>
      </w:r>
    </w:p>
    <w:p w14:paraId="59AA8294" w14:textId="77777777"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 xml:space="preserve">T1135 Network Share Discovery </w:t>
      </w:r>
    </w:p>
    <w:p w14:paraId="5CC9FB53" w14:textId="74473B51" w:rsidR="0094004B" w:rsidRPr="00FC7230" w:rsidRDefault="0094004B" w:rsidP="0094004B">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FC7230">
        <w:rPr>
          <w:rFonts w:ascii="Times New Roman" w:eastAsia="Times New Roman" w:hAnsi="Times New Roman" w:cs="Times New Roman"/>
          <w:kern w:val="0"/>
          <w14:ligatures w14:val="none"/>
        </w:rPr>
        <w:t>T1518 Software Discovery</w:t>
      </w:r>
      <w:r w:rsidRPr="00FC7230">
        <w:rPr>
          <w:rFonts w:ascii="Times New Roman" w:eastAsia="Times New Roman" w:hAnsi="Times New Roman" w:cs="Times New Roman"/>
          <w:kern w:val="0"/>
          <w14:ligatures w14:val="none"/>
        </w:rPr>
        <w:br/>
      </w:r>
    </w:p>
    <w:p w14:paraId="7E935A0C" w14:textId="03BDFC8F" w:rsidR="00334A2C" w:rsidRPr="00906EE7" w:rsidRDefault="00334A2C" w:rsidP="00334A2C">
      <w:pPr>
        <w:rPr>
          <w:rFonts w:asciiTheme="majorHAnsi" w:hAnsiTheme="majorHAnsi" w:cs="Times New Roman"/>
          <w:b/>
          <w:bCs/>
          <w:color w:val="275317" w:themeColor="accent6" w:themeShade="80"/>
          <w:sz w:val="32"/>
          <w:szCs w:val="32"/>
        </w:rPr>
      </w:pPr>
      <w:r w:rsidRPr="00906EE7">
        <w:rPr>
          <w:rFonts w:asciiTheme="majorHAnsi" w:hAnsiTheme="majorHAnsi" w:cs="Times New Roman"/>
          <w:b/>
          <w:bCs/>
          <w:color w:val="275317" w:themeColor="accent6" w:themeShade="80"/>
          <w:sz w:val="32"/>
          <w:szCs w:val="32"/>
        </w:rPr>
        <w:t>Chapter Sections</w:t>
      </w:r>
    </w:p>
    <w:p w14:paraId="4D20EAE5" w14:textId="14A9DEC0" w:rsidR="00334A2C" w:rsidRPr="00FC7230" w:rsidRDefault="00334A2C" w:rsidP="00AA3D28">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Understanding Active Directory Enumeration</w:t>
      </w:r>
    </w:p>
    <w:p w14:paraId="02E02BFC" w14:textId="48DE864D" w:rsidR="00334A2C" w:rsidRPr="00FC7230" w:rsidRDefault="00334A2C" w:rsidP="00334A2C">
      <w:pPr>
        <w:pStyle w:val="ListParagraph"/>
        <w:numPr>
          <w:ilvl w:val="2"/>
          <w:numId w:val="20"/>
        </w:numPr>
        <w:rPr>
          <w:rFonts w:ascii="Times New Roman" w:hAnsi="Times New Roman" w:cs="Times New Roman"/>
        </w:rPr>
      </w:pPr>
      <w:r w:rsidRPr="00FC7230">
        <w:rPr>
          <w:rFonts w:ascii="Times New Roman" w:hAnsi="Times New Roman" w:cs="Times New Roman"/>
        </w:rPr>
        <w:t>Discovery Versus Enumeration in Cyber Operations</w:t>
      </w:r>
    </w:p>
    <w:p w14:paraId="3FFFBB41" w14:textId="54526797" w:rsidR="005C58E6" w:rsidRPr="00FC7230" w:rsidRDefault="005C58E6" w:rsidP="00334A2C">
      <w:pPr>
        <w:pStyle w:val="ListParagraph"/>
        <w:numPr>
          <w:ilvl w:val="2"/>
          <w:numId w:val="20"/>
        </w:numPr>
        <w:rPr>
          <w:rFonts w:ascii="Times New Roman" w:hAnsi="Times New Roman" w:cs="Times New Roman"/>
        </w:rPr>
      </w:pPr>
      <w:r w:rsidRPr="00FC7230">
        <w:rPr>
          <w:rFonts w:ascii="Times New Roman" w:hAnsi="Times New Roman" w:cs="Times New Roman"/>
        </w:rPr>
        <w:t>Enumeration Objectives &amp; Mission Value</w:t>
      </w:r>
    </w:p>
    <w:p w14:paraId="1E8013DD" w14:textId="3967C0AC" w:rsidR="005C58E6" w:rsidRPr="00FC7230" w:rsidRDefault="005C58E6" w:rsidP="00334A2C">
      <w:pPr>
        <w:pStyle w:val="ListParagraph"/>
        <w:numPr>
          <w:ilvl w:val="2"/>
          <w:numId w:val="20"/>
        </w:numPr>
        <w:rPr>
          <w:rFonts w:ascii="Times New Roman" w:hAnsi="Times New Roman" w:cs="Times New Roman"/>
        </w:rPr>
      </w:pPr>
      <w:r w:rsidRPr="00FC7230">
        <w:rPr>
          <w:rFonts w:ascii="Times New Roman" w:hAnsi="Times New Roman" w:cs="Times New Roman"/>
        </w:rPr>
        <w:t>Building Operational Awareness of Identity Terrain</w:t>
      </w:r>
    </w:p>
    <w:p w14:paraId="1D8793CE" w14:textId="5DEE2497" w:rsidR="005C58E6" w:rsidRPr="00FC7230" w:rsidRDefault="005C58E6" w:rsidP="00334A2C">
      <w:pPr>
        <w:pStyle w:val="ListParagraph"/>
        <w:numPr>
          <w:ilvl w:val="2"/>
          <w:numId w:val="20"/>
        </w:numPr>
        <w:rPr>
          <w:rFonts w:ascii="Times New Roman" w:hAnsi="Times New Roman" w:cs="Times New Roman"/>
        </w:rPr>
      </w:pPr>
      <w:r w:rsidRPr="00FC7230">
        <w:rPr>
          <w:rFonts w:ascii="Times New Roman" w:hAnsi="Times New Roman" w:cs="Times New Roman"/>
        </w:rPr>
        <w:t>Why Enumeration Drives Exploitation</w:t>
      </w:r>
      <w:r w:rsidR="00922516" w:rsidRPr="00FC7230">
        <w:rPr>
          <w:rFonts w:ascii="Times New Roman" w:hAnsi="Times New Roman" w:cs="Times New Roman"/>
        </w:rPr>
        <w:br/>
      </w:r>
    </w:p>
    <w:p w14:paraId="36BD96FC" w14:textId="0CB89717" w:rsidR="005C58E6" w:rsidRPr="00FC7230" w:rsidRDefault="005C58E6" w:rsidP="00AA3D28">
      <w:pPr>
        <w:pStyle w:val="ListParagraph"/>
        <w:numPr>
          <w:ilvl w:val="1"/>
          <w:numId w:val="25"/>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Network Discovery Fundamentals</w:t>
      </w:r>
    </w:p>
    <w:p w14:paraId="45C8FC55" w14:textId="57384F4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Host Discovery</w:t>
      </w:r>
    </w:p>
    <w:p w14:paraId="05841701" w14:textId="2DD3DCB2"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Service Discovery</w:t>
      </w:r>
    </w:p>
    <w:p w14:paraId="5AFEE041" w14:textId="23C0B9F9"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Port Enumeration</w:t>
      </w:r>
    </w:p>
    <w:p w14:paraId="4D06FFBA" w14:textId="23FA23FC"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Identity Services Discovery</w:t>
      </w:r>
    </w:p>
    <w:p w14:paraId="0496B358" w14:textId="42F793C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Domain Controller Identification</w:t>
      </w:r>
    </w:p>
    <w:p w14:paraId="6EEBC932" w14:textId="5B84F864"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Infrastructure Mapping</w:t>
      </w:r>
    </w:p>
    <w:p w14:paraId="41851B48"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Offensive Perspective</w:t>
      </w:r>
    </w:p>
    <w:p w14:paraId="258F4C7E" w14:textId="5E0D5BBC"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Adversary Discovery Tradecraft</w:t>
      </w:r>
    </w:p>
    <w:p w14:paraId="46E0A188"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Defensive Perspective</w:t>
      </w:r>
    </w:p>
    <w:p w14:paraId="34551220" w14:textId="3494ADE9"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Detection &amp; Exposure Reduction</w:t>
      </w:r>
      <w:r w:rsidR="00922516" w:rsidRPr="00FC7230">
        <w:rPr>
          <w:rFonts w:ascii="Times New Roman" w:hAnsi="Times New Roman" w:cs="Times New Roman"/>
        </w:rPr>
        <w:br/>
      </w:r>
    </w:p>
    <w:p w14:paraId="391B5B59" w14:textId="4831B9A8"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Active Directory Object Enumeration</w:t>
      </w:r>
    </w:p>
    <w:p w14:paraId="0808F11E" w14:textId="7B45CF8A"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User Enumeration</w:t>
      </w:r>
    </w:p>
    <w:p w14:paraId="3BFD2448" w14:textId="05855AD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Group Enumeration</w:t>
      </w:r>
    </w:p>
    <w:p w14:paraId="2DA30D1D" w14:textId="70A64ADC"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Computer Enumeration</w:t>
      </w:r>
    </w:p>
    <w:p w14:paraId="39767E94" w14:textId="42AE21F1"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Organizational Unit (OU) Enumeration</w:t>
      </w:r>
    </w:p>
    <w:p w14:paraId="4ACC592B" w14:textId="40A96BEE"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Domain Information Discovery</w:t>
      </w:r>
    </w:p>
    <w:p w14:paraId="5E48A7A6" w14:textId="55B1209D"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Administrator Account Discovery</w:t>
      </w:r>
    </w:p>
    <w:p w14:paraId="6FE0901A"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Offensive Perspective</w:t>
      </w:r>
    </w:p>
    <w:p w14:paraId="497FE3C0" w14:textId="11FE9D2D"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Privilege Mapping Opportunities</w:t>
      </w:r>
    </w:p>
    <w:p w14:paraId="460C2C5C"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Defensive Perspective</w:t>
      </w:r>
    </w:p>
    <w:p w14:paraId="669AAFD0" w14:textId="09EC3725"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lastRenderedPageBreak/>
        <w:t>Identity Exposure Reduction</w:t>
      </w:r>
      <w:r w:rsidR="00922516" w:rsidRPr="00FC7230">
        <w:rPr>
          <w:rFonts w:ascii="Times New Roman" w:hAnsi="Times New Roman" w:cs="Times New Roman"/>
        </w:rPr>
        <w:br/>
      </w:r>
    </w:p>
    <w:p w14:paraId="458FC507" w14:textId="40A800E3"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LDAP Enumeration</w:t>
      </w:r>
    </w:p>
    <w:p w14:paraId="39E48010" w14:textId="0EB3B974"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LDAP Query Fundamentals</w:t>
      </w:r>
    </w:p>
    <w:p w14:paraId="3181D74D" w14:textId="4E9732C1"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Directory Object Discovery</w:t>
      </w:r>
    </w:p>
    <w:p w14:paraId="4E2E0178" w14:textId="26A6F4A7"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Attribute Enumeration</w:t>
      </w:r>
    </w:p>
    <w:p w14:paraId="3B85019E" w14:textId="07287FF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Service Account Discovery</w:t>
      </w:r>
    </w:p>
    <w:p w14:paraId="3C2651AF" w14:textId="68936267"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Sensitive Object Identification</w:t>
      </w:r>
    </w:p>
    <w:p w14:paraId="31BDBBB5" w14:textId="001DACD9"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LDAP Data Correlation</w:t>
      </w:r>
    </w:p>
    <w:p w14:paraId="2C9EE3A4"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Offensive Perspective</w:t>
      </w:r>
    </w:p>
    <w:p w14:paraId="021B8387" w14:textId="3F5B4CD2"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LDAP as an Intelligence Source</w:t>
      </w:r>
    </w:p>
    <w:p w14:paraId="4C8E36FB"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Defensive Perspective</w:t>
      </w:r>
    </w:p>
    <w:p w14:paraId="0A383263" w14:textId="62C8CDDB"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LDAP Hardening and Monitoring</w:t>
      </w:r>
      <w:r w:rsidR="00922516" w:rsidRPr="00FC7230">
        <w:rPr>
          <w:rFonts w:ascii="Times New Roman" w:hAnsi="Times New Roman" w:cs="Times New Roman"/>
        </w:rPr>
        <w:br/>
      </w:r>
    </w:p>
    <w:p w14:paraId="6742E807" w14:textId="398A8F25"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Group, Role &amp; Permission Analysis</w:t>
      </w:r>
    </w:p>
    <w:p w14:paraId="531C569E" w14:textId="2B2FC475"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Privileged Groups</w:t>
      </w:r>
    </w:p>
    <w:p w14:paraId="5F5A85D9" w14:textId="78788993"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Administrative Roles</w:t>
      </w:r>
    </w:p>
    <w:p w14:paraId="73F28784" w14:textId="438FD818"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Nested Group Analysis</w:t>
      </w:r>
    </w:p>
    <w:p w14:paraId="4487C31E" w14:textId="0E439466"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Delegated Administration</w:t>
      </w:r>
    </w:p>
    <w:p w14:paraId="707665E8" w14:textId="4CDF8464" w:rsidR="00334A2C" w:rsidRPr="00FC7230" w:rsidRDefault="005C58E6" w:rsidP="00334A2C">
      <w:pPr>
        <w:pStyle w:val="ListParagraph"/>
        <w:numPr>
          <w:ilvl w:val="2"/>
          <w:numId w:val="20"/>
        </w:numPr>
        <w:rPr>
          <w:rFonts w:ascii="Times New Roman" w:hAnsi="Times New Roman" w:cs="Times New Roman"/>
        </w:rPr>
      </w:pPr>
      <w:r w:rsidRPr="00FC7230">
        <w:rPr>
          <w:rFonts w:ascii="Times New Roman" w:hAnsi="Times New Roman" w:cs="Times New Roman"/>
        </w:rPr>
        <w:t>Privilege Inheritance</w:t>
      </w:r>
    </w:p>
    <w:p w14:paraId="73FD4D3C" w14:textId="2D598082" w:rsidR="005C58E6" w:rsidRPr="00FC7230" w:rsidRDefault="005C58E6" w:rsidP="00334A2C">
      <w:pPr>
        <w:pStyle w:val="ListParagraph"/>
        <w:numPr>
          <w:ilvl w:val="2"/>
          <w:numId w:val="20"/>
        </w:numPr>
        <w:rPr>
          <w:rFonts w:ascii="Times New Roman" w:hAnsi="Times New Roman" w:cs="Times New Roman"/>
        </w:rPr>
      </w:pPr>
      <w:r w:rsidRPr="00FC7230">
        <w:rPr>
          <w:rFonts w:ascii="Times New Roman" w:hAnsi="Times New Roman" w:cs="Times New Roman"/>
        </w:rPr>
        <w:t>Permission Mapping</w:t>
      </w:r>
    </w:p>
    <w:p w14:paraId="0C95B37C" w14:textId="77777777" w:rsidR="004C634E" w:rsidRPr="00FC7230" w:rsidRDefault="005C58E6" w:rsidP="00334A2C">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Offensive Perspective</w:t>
      </w:r>
    </w:p>
    <w:p w14:paraId="70B62468" w14:textId="5B6353E1"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Privilege Escalation Opportunities</w:t>
      </w:r>
    </w:p>
    <w:p w14:paraId="1D9A5670" w14:textId="77777777" w:rsidR="004C634E" w:rsidRPr="00FC7230" w:rsidRDefault="005C58E6" w:rsidP="00334A2C">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Defensive Perspective</w:t>
      </w:r>
    </w:p>
    <w:p w14:paraId="66D88FF8" w14:textId="3F0428B4"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Delegation &amp; ACL Hardening</w:t>
      </w:r>
      <w:r w:rsidR="00922516" w:rsidRPr="00FC7230">
        <w:rPr>
          <w:rFonts w:ascii="Times New Roman" w:hAnsi="Times New Roman" w:cs="Times New Roman"/>
        </w:rPr>
        <w:br/>
      </w:r>
    </w:p>
    <w:p w14:paraId="2C689227" w14:textId="5D61C46B"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Trust Enumeration</w:t>
      </w:r>
    </w:p>
    <w:p w14:paraId="7B5282A5" w14:textId="2BD88B4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Domain Trusts</w:t>
      </w:r>
    </w:p>
    <w:p w14:paraId="057D0B93" w14:textId="210E5242"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Forest Trusts</w:t>
      </w:r>
    </w:p>
    <w:p w14:paraId="03543BFF" w14:textId="3790F07C"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External Trusts</w:t>
      </w:r>
    </w:p>
    <w:p w14:paraId="4EAE6162" w14:textId="6077F1FC"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Cross-Forest Relationships</w:t>
      </w:r>
    </w:p>
    <w:p w14:paraId="1F18CDC3" w14:textId="72B05DBF"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Trust Security Implications</w:t>
      </w:r>
    </w:p>
    <w:p w14:paraId="00C26FBA" w14:textId="1209B2DC"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Trust-Based Attack Paths</w:t>
      </w:r>
    </w:p>
    <w:p w14:paraId="4AB7AF40"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Offensive Perspective</w:t>
      </w:r>
    </w:p>
    <w:p w14:paraId="642A040F" w14:textId="24040EC7"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Cross-Boundary Exploitation</w:t>
      </w:r>
    </w:p>
    <w:p w14:paraId="0E617979"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Defensive Perspective</w:t>
      </w:r>
    </w:p>
    <w:p w14:paraId="19AF00C0" w14:textId="3655A32B"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Trust Boundary Protection</w:t>
      </w:r>
      <w:r w:rsidR="00922516" w:rsidRPr="00FC7230">
        <w:rPr>
          <w:rFonts w:ascii="Times New Roman" w:hAnsi="Times New Roman" w:cs="Times New Roman"/>
        </w:rPr>
        <w:br/>
      </w:r>
    </w:p>
    <w:p w14:paraId="0B16BA38" w14:textId="037E6A11"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ACL Enumeration &amp; Security Descriptor Analysis</w:t>
      </w:r>
    </w:p>
    <w:p w14:paraId="5D44C18D" w14:textId="4CA57072"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Active Directory Permissions</w:t>
      </w:r>
    </w:p>
    <w:p w14:paraId="4941840F" w14:textId="2B6DA040"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lastRenderedPageBreak/>
        <w:t>Security Descriptors</w:t>
      </w:r>
    </w:p>
    <w:p w14:paraId="2BCBD816" w14:textId="7B3E807D"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Delegated Rights Analysis</w:t>
      </w:r>
    </w:p>
    <w:p w14:paraId="144A846C" w14:textId="17D6137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Object Ownership</w:t>
      </w:r>
    </w:p>
    <w:p w14:paraId="05257496" w14:textId="7C659E96"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ACL Misconfigurations</w:t>
      </w:r>
    </w:p>
    <w:p w14:paraId="4DAD08F6" w14:textId="56D62F5C"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Privilege Escalation Opportunities</w:t>
      </w:r>
    </w:p>
    <w:p w14:paraId="17C856C2"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Offensive Perspective</w:t>
      </w:r>
    </w:p>
    <w:p w14:paraId="4A5ABCEA" w14:textId="4F7D5F92"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ACL Abuse Paths</w:t>
      </w:r>
    </w:p>
    <w:p w14:paraId="78EE88D7"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Defensive Perspective</w:t>
      </w:r>
    </w:p>
    <w:p w14:paraId="07C0995A" w14:textId="10D93C64"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ACL Auditing &amp; Hardening</w:t>
      </w:r>
      <w:r w:rsidR="00922516" w:rsidRPr="00FC7230">
        <w:rPr>
          <w:rFonts w:ascii="Times New Roman" w:hAnsi="Times New Roman" w:cs="Times New Roman"/>
        </w:rPr>
        <w:br/>
      </w:r>
    </w:p>
    <w:p w14:paraId="3A82EBDD" w14:textId="4E5E5AB7"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BloodHound &amp; Attack Path Mapping</w:t>
      </w:r>
    </w:p>
    <w:p w14:paraId="4BD5BA3E" w14:textId="46054F5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BloodHound Architecture</w:t>
      </w:r>
    </w:p>
    <w:p w14:paraId="36DFD14F" w14:textId="3F3920F7"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SharpHound Data Collection</w:t>
      </w:r>
    </w:p>
    <w:p w14:paraId="1040C17A" w14:textId="5119D6A5"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Relationship Analysis</w:t>
      </w:r>
    </w:p>
    <w:p w14:paraId="77FB1F87" w14:textId="448029FF"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Attack Graph Construction</w:t>
      </w:r>
    </w:p>
    <w:p w14:paraId="0D86EB4A" w14:textId="6AE3659F"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Identifying High-Value Targets</w:t>
      </w:r>
    </w:p>
    <w:p w14:paraId="142B95A8" w14:textId="7A293099"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Prioritizing Attack Paths</w:t>
      </w:r>
    </w:p>
    <w:p w14:paraId="00EC85F5"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Offensive Perspective</w:t>
      </w:r>
    </w:p>
    <w:p w14:paraId="70210EB2" w14:textId="743719FA"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Graph-Driven Targeting</w:t>
      </w:r>
    </w:p>
    <w:p w14:paraId="10F6C14D" w14:textId="77777777" w:rsidR="004C634E" w:rsidRPr="00FC7230" w:rsidRDefault="005C58E6" w:rsidP="005C58E6">
      <w:pPr>
        <w:pStyle w:val="ListParagraph"/>
        <w:numPr>
          <w:ilvl w:val="2"/>
          <w:numId w:val="20"/>
        </w:numPr>
        <w:rPr>
          <w:rFonts w:ascii="Times New Roman" w:hAnsi="Times New Roman" w:cs="Times New Roman"/>
          <w:b/>
          <w:bCs/>
          <w:i/>
          <w:iCs/>
          <w:color w:val="275317" w:themeColor="accent6" w:themeShade="80"/>
        </w:rPr>
      </w:pPr>
      <w:r w:rsidRPr="00FC7230">
        <w:rPr>
          <w:rFonts w:ascii="Times New Roman" w:hAnsi="Times New Roman" w:cs="Times New Roman"/>
          <w:b/>
          <w:bCs/>
          <w:i/>
          <w:iCs/>
          <w:color w:val="275317" w:themeColor="accent6" w:themeShade="80"/>
        </w:rPr>
        <w:t>Defensive Perspective</w:t>
      </w:r>
    </w:p>
    <w:p w14:paraId="749A77B9" w14:textId="2A8A2694" w:rsidR="005C58E6" w:rsidRPr="00FC7230" w:rsidRDefault="005C58E6" w:rsidP="004C634E">
      <w:pPr>
        <w:pStyle w:val="ListParagraph"/>
        <w:numPr>
          <w:ilvl w:val="3"/>
          <w:numId w:val="20"/>
        </w:numPr>
        <w:rPr>
          <w:rFonts w:ascii="Times New Roman" w:hAnsi="Times New Roman" w:cs="Times New Roman"/>
        </w:rPr>
      </w:pPr>
      <w:r w:rsidRPr="00FC7230">
        <w:rPr>
          <w:rFonts w:ascii="Times New Roman" w:hAnsi="Times New Roman" w:cs="Times New Roman"/>
        </w:rPr>
        <w:t>Graph-Driven Hardening</w:t>
      </w:r>
      <w:r w:rsidR="00922516" w:rsidRPr="00FC7230">
        <w:rPr>
          <w:rFonts w:ascii="Times New Roman" w:hAnsi="Times New Roman" w:cs="Times New Roman"/>
        </w:rPr>
        <w:br/>
      </w:r>
    </w:p>
    <w:p w14:paraId="7968A1E5" w14:textId="096F7D1B"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Service Accounts &amp; Identity Exposure</w:t>
      </w:r>
    </w:p>
    <w:p w14:paraId="6916D625" w14:textId="66F9728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Service Account Discovery</w:t>
      </w:r>
    </w:p>
    <w:p w14:paraId="077C096D" w14:textId="622BAD23"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Legacy Service Accounts</w:t>
      </w:r>
    </w:p>
    <w:p w14:paraId="0BB227ED" w14:textId="04E19D8C"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Managed Service Accounts</w:t>
      </w:r>
    </w:p>
    <w:p w14:paraId="00FA7B9D" w14:textId="6B56B62C"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gMSAs</w:t>
      </w:r>
    </w:p>
    <w:p w14:paraId="6E5D8ACE" w14:textId="08671319"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High-Risk Account Identification</w:t>
      </w:r>
    </w:p>
    <w:p w14:paraId="41D9BF27" w14:textId="2E0D8ED2"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Preparing for Credential Access Operations</w:t>
      </w:r>
      <w:r w:rsidR="00922516" w:rsidRPr="00FC7230">
        <w:rPr>
          <w:rFonts w:ascii="Times New Roman" w:hAnsi="Times New Roman" w:cs="Times New Roman"/>
        </w:rPr>
        <w:br/>
      </w:r>
    </w:p>
    <w:p w14:paraId="74D683A9" w14:textId="34052F07"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Detection &amp; Response to Enumeration Activities</w:t>
      </w:r>
    </w:p>
    <w:p w14:paraId="3AEBC377" w14:textId="2ACF2BCB" w:rsidR="005C58E6" w:rsidRPr="00FC7230" w:rsidRDefault="00922516" w:rsidP="005C58E6">
      <w:pPr>
        <w:pStyle w:val="ListParagraph"/>
        <w:numPr>
          <w:ilvl w:val="2"/>
          <w:numId w:val="20"/>
        </w:numPr>
        <w:rPr>
          <w:rFonts w:ascii="Times New Roman" w:hAnsi="Times New Roman" w:cs="Times New Roman"/>
        </w:rPr>
      </w:pPr>
      <w:r w:rsidRPr="00FC7230">
        <w:rPr>
          <w:rFonts w:ascii="Times New Roman" w:hAnsi="Times New Roman" w:cs="Times New Roman"/>
        </w:rPr>
        <w:t>Enumeration</w:t>
      </w:r>
      <w:r w:rsidR="005C58E6" w:rsidRPr="00FC7230">
        <w:rPr>
          <w:rFonts w:ascii="Times New Roman" w:hAnsi="Times New Roman" w:cs="Times New Roman"/>
        </w:rPr>
        <w:t xml:space="preserve"> Detection Challenges</w:t>
      </w:r>
    </w:p>
    <w:p w14:paraId="2028554D" w14:textId="27788E06"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LDAP Monitoring</w:t>
      </w:r>
    </w:p>
    <w:p w14:paraId="6660B9A5" w14:textId="2DEA957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Discovery Activity Monitoring</w:t>
      </w:r>
    </w:p>
    <w:p w14:paraId="02BA0738" w14:textId="24869B1B"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Threat Hunting Opportunities</w:t>
      </w:r>
    </w:p>
    <w:p w14:paraId="22D91356" w14:textId="79D044E0"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Investigation Workflows</w:t>
      </w:r>
    </w:p>
    <w:p w14:paraId="03B539E7" w14:textId="1FAAEAC7" w:rsidR="005C58E6" w:rsidRPr="00FC7230"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Response Considerations</w:t>
      </w:r>
      <w:r w:rsidR="005A6DFF" w:rsidRPr="00FC7230">
        <w:rPr>
          <w:rFonts w:ascii="Times New Roman" w:hAnsi="Times New Roman" w:cs="Times New Roman"/>
        </w:rPr>
        <w:br/>
      </w:r>
    </w:p>
    <w:p w14:paraId="75946F55" w14:textId="5C3D63D7" w:rsidR="005C58E6" w:rsidRPr="00FC7230" w:rsidRDefault="005C58E6" w:rsidP="005C58E6">
      <w:pPr>
        <w:pStyle w:val="ListParagraph"/>
        <w:numPr>
          <w:ilvl w:val="1"/>
          <w:numId w:val="20"/>
        </w:numPr>
        <w:rPr>
          <w:rFonts w:ascii="Times New Roman" w:hAnsi="Times New Roman" w:cs="Times New Roman"/>
          <w:b/>
          <w:bCs/>
          <w:color w:val="275317" w:themeColor="accent6" w:themeShade="80"/>
          <w:sz w:val="28"/>
          <w:szCs w:val="28"/>
        </w:rPr>
      </w:pPr>
      <w:r w:rsidRPr="00FC7230">
        <w:rPr>
          <w:rFonts w:ascii="Times New Roman" w:hAnsi="Times New Roman" w:cs="Times New Roman"/>
          <w:b/>
          <w:bCs/>
          <w:color w:val="275317" w:themeColor="accent6" w:themeShade="80"/>
          <w:sz w:val="28"/>
          <w:szCs w:val="28"/>
        </w:rPr>
        <w:t>Chapter Summary</w:t>
      </w:r>
    </w:p>
    <w:p w14:paraId="4A1772C7" w14:textId="60526543" w:rsidR="005C58E6" w:rsidRDefault="005C58E6" w:rsidP="005C58E6">
      <w:pPr>
        <w:pStyle w:val="ListParagraph"/>
        <w:numPr>
          <w:ilvl w:val="2"/>
          <w:numId w:val="20"/>
        </w:numPr>
        <w:rPr>
          <w:rFonts w:ascii="Times New Roman" w:hAnsi="Times New Roman" w:cs="Times New Roman"/>
        </w:rPr>
      </w:pPr>
      <w:r w:rsidRPr="00FC7230">
        <w:rPr>
          <w:rFonts w:ascii="Times New Roman" w:hAnsi="Times New Roman" w:cs="Times New Roman"/>
        </w:rPr>
        <w:t xml:space="preserve">Key Concepts Reviewed </w:t>
      </w:r>
    </w:p>
    <w:p w14:paraId="53172EBC" w14:textId="77777777" w:rsidR="006B4C1D" w:rsidRDefault="006B4C1D" w:rsidP="006B4C1D">
      <w:pPr>
        <w:rPr>
          <w:rFonts w:ascii="Times New Roman" w:hAnsi="Times New Roman" w:cs="Times New Roman"/>
        </w:rPr>
      </w:pPr>
    </w:p>
    <w:p w14:paraId="61797DFD" w14:textId="1C4C8406" w:rsidR="006B4C1D" w:rsidRDefault="00947B6B" w:rsidP="006B4C1D">
      <w:pPr>
        <w:rPr>
          <w:rFonts w:ascii="Times New Roman" w:hAnsi="Times New Roman" w:cs="Times New Roman"/>
        </w:rPr>
      </w:pPr>
      <w:r>
        <w:rPr>
          <w:rFonts w:ascii="Times New Roman" w:hAnsi="Times New Roman" w:cs="Times New Roman"/>
        </w:rPr>
        <w:t>Part II: Offensive Identity Operations</w:t>
      </w:r>
    </w:p>
    <w:p w14:paraId="039A2385" w14:textId="0B592F02" w:rsidR="006B4C1D" w:rsidRDefault="006B4C1D" w:rsidP="006B4C1D">
      <w:pPr>
        <w:rPr>
          <w:rFonts w:ascii="Times New Roman" w:hAnsi="Times New Roman" w:cs="Times New Roman"/>
        </w:rPr>
      </w:pPr>
      <w:r>
        <w:rPr>
          <w:rFonts w:ascii="Times New Roman" w:hAnsi="Times New Roman" w:cs="Times New Roman"/>
        </w:rPr>
        <w:t>Chapter 8. Initial Access Operations Against Federal Identity Infrastructure</w:t>
      </w:r>
    </w:p>
    <w:p w14:paraId="2C531CE9" w14:textId="478EEA5D" w:rsidR="006B4C1D" w:rsidRDefault="006B4C1D" w:rsidP="006B4C1D">
      <w:pPr>
        <w:rPr>
          <w:rFonts w:ascii="Times New Roman" w:hAnsi="Times New Roman" w:cs="Times New Roman"/>
        </w:rPr>
      </w:pPr>
      <w:r>
        <w:rPr>
          <w:rFonts w:ascii="Times New Roman" w:hAnsi="Times New Roman" w:cs="Times New Roman"/>
        </w:rPr>
        <w:t>Chapter Purpose</w:t>
      </w:r>
    </w:p>
    <w:p w14:paraId="5F76B350" w14:textId="7EEA6AEE" w:rsidR="006B4C1D" w:rsidRDefault="006B4C1D" w:rsidP="006B4C1D">
      <w:pPr>
        <w:rPr>
          <w:rFonts w:ascii="Times New Roman" w:hAnsi="Times New Roman" w:cs="Times New Roman"/>
        </w:rPr>
      </w:pPr>
      <w:r>
        <w:rPr>
          <w:rFonts w:ascii="Times New Roman" w:hAnsi="Times New Roman" w:cs="Times New Roman"/>
        </w:rPr>
        <w:t>Chapter 8 examines the transition from information gathering and enumeration to active intrusion attempts against identity-centric environments. Readers will learn how adversaries convert reconnaissance and enumeration data into actionable access opportunities through credential attacks, phishing campaigns, password spraying, authentication abuse, social engineering, and exploitation of identity-related weaknesses. From a defensive perspective, readers will learn how to identify, detect, prevent, and respond to initial access activities before attackers establish operational footholds inside federal and military identity ecosystems.</w:t>
      </w:r>
    </w:p>
    <w:p w14:paraId="7E098DFC" w14:textId="50BB441F" w:rsidR="006B4C1D" w:rsidRDefault="006B4C1D" w:rsidP="006B4C1D">
      <w:pPr>
        <w:rPr>
          <w:rFonts w:ascii="Times New Roman" w:hAnsi="Times New Roman" w:cs="Times New Roman"/>
        </w:rPr>
      </w:pPr>
      <w:r>
        <w:rPr>
          <w:rFonts w:ascii="Times New Roman" w:hAnsi="Times New Roman" w:cs="Times New Roman"/>
        </w:rPr>
        <w:t>Chapter Abstract</w:t>
      </w:r>
    </w:p>
    <w:p w14:paraId="6AE98DF3" w14:textId="78984CB3" w:rsidR="006B4C1D" w:rsidRDefault="006B4C1D" w:rsidP="006B4C1D">
      <w:pPr>
        <w:rPr>
          <w:rFonts w:ascii="Times New Roman" w:hAnsi="Times New Roman" w:cs="Times New Roman"/>
        </w:rPr>
      </w:pPr>
      <w:r>
        <w:rPr>
          <w:rFonts w:ascii="Times New Roman" w:hAnsi="Times New Roman" w:cs="Times New Roman"/>
        </w:rPr>
        <w:t>Enumeration provides visibility into the battlefield. Initial access provides entry.</w:t>
      </w:r>
    </w:p>
    <w:p w14:paraId="36C28E6B" w14:textId="0E45B2C1" w:rsidR="006B4C1D" w:rsidRDefault="006B4C1D" w:rsidP="006B4C1D">
      <w:pPr>
        <w:rPr>
          <w:rFonts w:ascii="Times New Roman" w:hAnsi="Times New Roman" w:cs="Times New Roman"/>
        </w:rPr>
      </w:pPr>
      <w:r>
        <w:rPr>
          <w:rFonts w:ascii="Times New Roman" w:hAnsi="Times New Roman" w:cs="Times New Roman"/>
        </w:rPr>
        <w:t>Before adversaries can steal credentials, escalate privileges, abuse trust relationships, or compromise Tier 0 assets, they must first establish a foothold within the target environment. Modern identity-focused attacks frequently begin through phishing operations, password spraying campaigns, credential stuffing attacks, authentication bypass techniques, exposed services, and trust relationship abuse.</w:t>
      </w:r>
    </w:p>
    <w:p w14:paraId="20775B14" w14:textId="1AA69A86" w:rsidR="006B4C1D" w:rsidRDefault="006B4C1D" w:rsidP="006B4C1D">
      <w:pPr>
        <w:rPr>
          <w:rFonts w:ascii="Times New Roman" w:hAnsi="Times New Roman" w:cs="Times New Roman"/>
        </w:rPr>
      </w:pPr>
      <w:r>
        <w:rPr>
          <w:rFonts w:ascii="Times New Roman" w:hAnsi="Times New Roman" w:cs="Times New Roman"/>
        </w:rPr>
        <w:t>This chapter explores identity-centric initial access methodologies, credential attack strategies, authentication abuse, phishing tradecraft, exposed services exploitation, and identity-driven attack path selection. Readers will also learn how defenders deploy phishing-resistant authentication mechanisms, detect authentication anomalies, reduce attack surfaces, and build resilient defensive architectures that deny adversaries their first successful foothold.</w:t>
      </w:r>
    </w:p>
    <w:p w14:paraId="48EDCCD9" w14:textId="77777777" w:rsidR="00011EDE" w:rsidRDefault="00011EDE" w:rsidP="006B4C1D">
      <w:pPr>
        <w:rPr>
          <w:rFonts w:ascii="Times New Roman" w:hAnsi="Times New Roman" w:cs="Times New Roman"/>
        </w:rPr>
      </w:pPr>
    </w:p>
    <w:p w14:paraId="3BAAB862" w14:textId="7E98F5D9" w:rsidR="00011EDE" w:rsidRPr="00011EDE" w:rsidRDefault="00011EDE" w:rsidP="006B4C1D">
      <w:pPr>
        <w:rPr>
          <w:rFonts w:ascii="Times New Roman" w:hAnsi="Times New Roman" w:cs="Times New Roman"/>
        </w:rPr>
      </w:pPr>
      <w:r>
        <w:rPr>
          <w:rFonts w:ascii="Times New Roman" w:hAnsi="Times New Roman" w:cs="Times New Roman"/>
          <w:b/>
          <w:bCs/>
        </w:rPr>
        <w:t xml:space="preserve">Key Terminology. </w:t>
      </w:r>
      <w:r>
        <w:rPr>
          <w:rFonts w:ascii="Times New Roman" w:hAnsi="Times New Roman" w:cs="Times New Roman"/>
        </w:rPr>
        <w:t xml:space="preserve">Initial Access, Spearphishing, Business Email Compromise (BEC), Social Engineering, Password Spraying, Credential Stuffing, Password Cracking, Adversary-in-the-Middle (AitM), </w:t>
      </w:r>
      <w:r w:rsidR="0099755C">
        <w:rPr>
          <w:rFonts w:ascii="Times New Roman" w:hAnsi="Times New Roman" w:cs="Times New Roman"/>
        </w:rPr>
        <w:t>Multifactor Authentication (MFA) Fatigue, Authentication Bypass, External Remote Services, Federation Portal, Conditional Access, Phishing-Resistant MFA, Risk-Based Authentication, Identity Protection, Authentication Surface, Session Hijacking, Session Token, Hybrid Identity, Identity Provider (IdP), Service Provider (SP), Single Sign-On (SSO), Supply Chain Attack, Third-Party Access, External Attack Surface</w:t>
      </w:r>
    </w:p>
    <w:p w14:paraId="267CDE95" w14:textId="65D8726D" w:rsidR="006B4C1D" w:rsidRDefault="006B4C1D" w:rsidP="006B4C1D">
      <w:pPr>
        <w:rPr>
          <w:rFonts w:ascii="Times New Roman" w:hAnsi="Times New Roman" w:cs="Times New Roman"/>
        </w:rPr>
      </w:pPr>
      <w:r>
        <w:rPr>
          <w:rFonts w:ascii="Times New Roman" w:hAnsi="Times New Roman" w:cs="Times New Roman"/>
        </w:rPr>
        <w:t>Chapter Learning Objectives</w:t>
      </w:r>
    </w:p>
    <w:p w14:paraId="5EA89109" w14:textId="243639B2" w:rsidR="006B4C1D" w:rsidRDefault="006B4C1D" w:rsidP="006B4C1D">
      <w:pPr>
        <w:rPr>
          <w:rFonts w:ascii="Times New Roman" w:hAnsi="Times New Roman" w:cs="Times New Roman"/>
        </w:rPr>
      </w:pPr>
      <w:r>
        <w:rPr>
          <w:rFonts w:ascii="Times New Roman" w:hAnsi="Times New Roman" w:cs="Times New Roman"/>
        </w:rPr>
        <w:t>Upon completion, readers will be able to:</w:t>
      </w:r>
    </w:p>
    <w:p w14:paraId="5166F3CC" w14:textId="33B3CA97" w:rsidR="006B4C1D" w:rsidRDefault="006B4C1D" w:rsidP="006B4C1D">
      <w:pPr>
        <w:pStyle w:val="ListParagraph"/>
        <w:numPr>
          <w:ilvl w:val="0"/>
          <w:numId w:val="1"/>
        </w:numPr>
        <w:rPr>
          <w:rFonts w:ascii="Times New Roman" w:hAnsi="Times New Roman" w:cs="Times New Roman"/>
        </w:rPr>
      </w:pPr>
      <w:r>
        <w:rPr>
          <w:rFonts w:ascii="Times New Roman" w:hAnsi="Times New Roman" w:cs="Times New Roman"/>
        </w:rPr>
        <w:t>Explain the role of initial access within the Active Directory Identity Attack Lifecycle</w:t>
      </w:r>
    </w:p>
    <w:p w14:paraId="428CCBB4" w14:textId="5F90ED4E" w:rsidR="006B4C1D" w:rsidRDefault="006B4C1D" w:rsidP="006B4C1D">
      <w:pPr>
        <w:pStyle w:val="ListParagraph"/>
        <w:numPr>
          <w:ilvl w:val="0"/>
          <w:numId w:val="1"/>
        </w:numPr>
        <w:rPr>
          <w:rFonts w:ascii="Times New Roman" w:hAnsi="Times New Roman" w:cs="Times New Roman"/>
        </w:rPr>
      </w:pPr>
      <w:r>
        <w:rPr>
          <w:rFonts w:ascii="Times New Roman" w:hAnsi="Times New Roman" w:cs="Times New Roman"/>
        </w:rPr>
        <w:lastRenderedPageBreak/>
        <w:t>Identify common identity-focused initial access techniques</w:t>
      </w:r>
    </w:p>
    <w:p w14:paraId="73003E39" w14:textId="610B76BF" w:rsidR="006B4C1D" w:rsidRDefault="006B4C1D" w:rsidP="006B4C1D">
      <w:pPr>
        <w:pStyle w:val="ListParagraph"/>
        <w:numPr>
          <w:ilvl w:val="0"/>
          <w:numId w:val="1"/>
        </w:numPr>
        <w:rPr>
          <w:rFonts w:ascii="Times New Roman" w:hAnsi="Times New Roman" w:cs="Times New Roman"/>
        </w:rPr>
      </w:pPr>
      <w:r>
        <w:rPr>
          <w:rFonts w:ascii="Times New Roman" w:hAnsi="Times New Roman" w:cs="Times New Roman"/>
        </w:rPr>
        <w:t>Analyze phishing, password spraying, and credential stuffing operations</w:t>
      </w:r>
    </w:p>
    <w:p w14:paraId="5567C4A7" w14:textId="2A08507F" w:rsidR="006B4C1D" w:rsidRDefault="006B4C1D" w:rsidP="006B4C1D">
      <w:pPr>
        <w:pStyle w:val="ListParagraph"/>
        <w:numPr>
          <w:ilvl w:val="0"/>
          <w:numId w:val="1"/>
        </w:numPr>
        <w:rPr>
          <w:rFonts w:ascii="Times New Roman" w:hAnsi="Times New Roman" w:cs="Times New Roman"/>
        </w:rPr>
      </w:pPr>
      <w:r>
        <w:rPr>
          <w:rFonts w:ascii="Times New Roman" w:hAnsi="Times New Roman" w:cs="Times New Roman"/>
        </w:rPr>
        <w:t>Understand authentication-based attack methodologies</w:t>
      </w:r>
    </w:p>
    <w:p w14:paraId="02C70C63" w14:textId="48AB3608" w:rsidR="006B4C1D" w:rsidRDefault="006B4C1D" w:rsidP="006B4C1D">
      <w:pPr>
        <w:pStyle w:val="ListParagraph"/>
        <w:numPr>
          <w:ilvl w:val="0"/>
          <w:numId w:val="1"/>
        </w:numPr>
        <w:rPr>
          <w:rFonts w:ascii="Times New Roman" w:hAnsi="Times New Roman" w:cs="Times New Roman"/>
        </w:rPr>
      </w:pPr>
      <w:r>
        <w:rPr>
          <w:rFonts w:ascii="Times New Roman" w:hAnsi="Times New Roman" w:cs="Times New Roman"/>
        </w:rPr>
        <w:t>Evaulate exposed service risks</w:t>
      </w:r>
    </w:p>
    <w:p w14:paraId="41C4F0AD" w14:textId="09022397" w:rsidR="006B4C1D" w:rsidRDefault="006B4C1D" w:rsidP="006B4C1D">
      <w:pPr>
        <w:pStyle w:val="ListParagraph"/>
        <w:numPr>
          <w:ilvl w:val="0"/>
          <w:numId w:val="1"/>
        </w:numPr>
        <w:rPr>
          <w:rFonts w:ascii="Times New Roman" w:hAnsi="Times New Roman" w:cs="Times New Roman"/>
        </w:rPr>
      </w:pPr>
      <w:r>
        <w:rPr>
          <w:rFonts w:ascii="Times New Roman" w:hAnsi="Times New Roman" w:cs="Times New Roman"/>
        </w:rPr>
        <w:t>Assess identity attack paths leading to initial compromise</w:t>
      </w:r>
    </w:p>
    <w:p w14:paraId="7A168019" w14:textId="1C907EC2" w:rsidR="006B4C1D" w:rsidRDefault="006B4C1D" w:rsidP="006B4C1D">
      <w:pPr>
        <w:pStyle w:val="ListParagraph"/>
        <w:numPr>
          <w:ilvl w:val="0"/>
          <w:numId w:val="1"/>
        </w:numPr>
        <w:rPr>
          <w:rFonts w:ascii="Times New Roman" w:hAnsi="Times New Roman" w:cs="Times New Roman"/>
        </w:rPr>
      </w:pPr>
      <w:r>
        <w:rPr>
          <w:rFonts w:ascii="Times New Roman" w:hAnsi="Times New Roman" w:cs="Times New Roman"/>
        </w:rPr>
        <w:t>Implement controls that reduce initial access opportunities</w:t>
      </w:r>
    </w:p>
    <w:p w14:paraId="4C0BBF2C" w14:textId="4DD17C47" w:rsidR="006B4C1D" w:rsidRDefault="006B4C1D" w:rsidP="006B4C1D">
      <w:pPr>
        <w:pStyle w:val="ListParagraph"/>
        <w:numPr>
          <w:ilvl w:val="0"/>
          <w:numId w:val="1"/>
        </w:numPr>
        <w:rPr>
          <w:rFonts w:ascii="Times New Roman" w:hAnsi="Times New Roman" w:cs="Times New Roman"/>
        </w:rPr>
      </w:pPr>
      <w:r>
        <w:rPr>
          <w:rFonts w:ascii="Times New Roman" w:hAnsi="Times New Roman" w:cs="Times New Roman"/>
        </w:rPr>
        <w:t>Detect and respond to identity-focused intrusion attempts</w:t>
      </w:r>
    </w:p>
    <w:p w14:paraId="38D3F466" w14:textId="0198C8CA" w:rsidR="006B4C1D" w:rsidRDefault="006B4C1D" w:rsidP="006B4C1D">
      <w:pPr>
        <w:rPr>
          <w:rFonts w:ascii="Times New Roman" w:hAnsi="Times New Roman" w:cs="Times New Roman"/>
        </w:rPr>
      </w:pPr>
      <w:r>
        <w:rPr>
          <w:rFonts w:ascii="Times New Roman" w:hAnsi="Times New Roman" w:cs="Times New Roman"/>
        </w:rPr>
        <w:t>Included Figures</w:t>
      </w:r>
    </w:p>
    <w:p w14:paraId="1FFA60CE" w14:textId="0971F719" w:rsidR="006B4C1D" w:rsidRDefault="006B4C1D" w:rsidP="006B4C1D">
      <w:pPr>
        <w:rPr>
          <w:rFonts w:ascii="Times New Roman" w:hAnsi="Times New Roman" w:cs="Times New Roman"/>
        </w:rPr>
      </w:pPr>
      <w:r>
        <w:rPr>
          <w:rFonts w:ascii="Times New Roman" w:hAnsi="Times New Roman" w:cs="Times New Roman"/>
        </w:rPr>
        <w:t>Figure 8-1. Identity Initial Access Lifecycle</w:t>
      </w:r>
    </w:p>
    <w:p w14:paraId="394D8811" w14:textId="05810528" w:rsidR="006B4C1D" w:rsidRDefault="006B4C1D" w:rsidP="006B4C1D">
      <w:pPr>
        <w:rPr>
          <w:rFonts w:ascii="Times New Roman" w:hAnsi="Times New Roman" w:cs="Times New Roman"/>
        </w:rPr>
      </w:pPr>
      <w:r>
        <w:rPr>
          <w:rFonts w:ascii="Times New Roman" w:hAnsi="Times New Roman" w:cs="Times New Roman"/>
        </w:rPr>
        <w:t>Figure 8-2. Reconnaissance-to-Compromise Workflow</w:t>
      </w:r>
    </w:p>
    <w:p w14:paraId="69E34643" w14:textId="588F148D" w:rsidR="006B4C1D" w:rsidRDefault="006B4C1D" w:rsidP="006B4C1D">
      <w:pPr>
        <w:rPr>
          <w:rFonts w:ascii="Times New Roman" w:hAnsi="Times New Roman" w:cs="Times New Roman"/>
        </w:rPr>
      </w:pPr>
      <w:r>
        <w:rPr>
          <w:rFonts w:ascii="Times New Roman" w:hAnsi="Times New Roman" w:cs="Times New Roman"/>
        </w:rPr>
        <w:t>Figure 8-3. Phishing Campaign Attack Model</w:t>
      </w:r>
    </w:p>
    <w:p w14:paraId="1856B3E4" w14:textId="586A7D79" w:rsidR="006B4C1D" w:rsidRDefault="006B4C1D" w:rsidP="006B4C1D">
      <w:pPr>
        <w:rPr>
          <w:rFonts w:ascii="Times New Roman" w:hAnsi="Times New Roman" w:cs="Times New Roman"/>
        </w:rPr>
      </w:pPr>
      <w:r>
        <w:rPr>
          <w:rFonts w:ascii="Times New Roman" w:hAnsi="Times New Roman" w:cs="Times New Roman"/>
        </w:rPr>
        <w:t>Figure 8-4. Password Spraying Methodology</w:t>
      </w:r>
    </w:p>
    <w:p w14:paraId="5F50ECB7" w14:textId="6EB2AFD4" w:rsidR="006B4C1D" w:rsidRDefault="006B4C1D" w:rsidP="006B4C1D">
      <w:pPr>
        <w:rPr>
          <w:rFonts w:ascii="Times New Roman" w:hAnsi="Times New Roman" w:cs="Times New Roman"/>
        </w:rPr>
      </w:pPr>
      <w:r>
        <w:rPr>
          <w:rFonts w:ascii="Times New Roman" w:hAnsi="Times New Roman" w:cs="Times New Roman"/>
        </w:rPr>
        <w:t>Figure 8-5. Credential Stuffing Workflow</w:t>
      </w:r>
    </w:p>
    <w:p w14:paraId="044942C9" w14:textId="65BA9CFE" w:rsidR="006B4C1D" w:rsidRDefault="006B4C1D" w:rsidP="006B4C1D">
      <w:pPr>
        <w:rPr>
          <w:rFonts w:ascii="Times New Roman" w:hAnsi="Times New Roman" w:cs="Times New Roman"/>
        </w:rPr>
      </w:pPr>
      <w:r>
        <w:rPr>
          <w:rFonts w:ascii="Times New Roman" w:hAnsi="Times New Roman" w:cs="Times New Roman"/>
        </w:rPr>
        <w:t>Figure 8-6. Authentication Attack Decision Tree</w:t>
      </w:r>
    </w:p>
    <w:p w14:paraId="16808B3E" w14:textId="3A252DE5" w:rsidR="006B4C1D" w:rsidRDefault="006B4C1D" w:rsidP="006B4C1D">
      <w:pPr>
        <w:rPr>
          <w:rFonts w:ascii="Times New Roman" w:hAnsi="Times New Roman" w:cs="Times New Roman"/>
        </w:rPr>
      </w:pPr>
      <w:r>
        <w:rPr>
          <w:rFonts w:ascii="Times New Roman" w:hAnsi="Times New Roman" w:cs="Times New Roman"/>
        </w:rPr>
        <w:t>Figure 8-7. Initial Access Attack Path Selection Model</w:t>
      </w:r>
    </w:p>
    <w:p w14:paraId="28BC8FEA" w14:textId="56513930" w:rsidR="006B4C1D" w:rsidRDefault="006B4C1D" w:rsidP="006B4C1D">
      <w:pPr>
        <w:rPr>
          <w:rFonts w:ascii="Times New Roman" w:hAnsi="Times New Roman" w:cs="Times New Roman"/>
        </w:rPr>
      </w:pPr>
      <w:r>
        <w:rPr>
          <w:rFonts w:ascii="Times New Roman" w:hAnsi="Times New Roman" w:cs="Times New Roman"/>
        </w:rPr>
        <w:t>Figure 8-8. External Service Exposure Assessment Framework</w:t>
      </w:r>
    </w:p>
    <w:p w14:paraId="2E9CF850" w14:textId="637D1AF1" w:rsidR="006B4C1D" w:rsidRDefault="006B4C1D" w:rsidP="006B4C1D">
      <w:pPr>
        <w:rPr>
          <w:rFonts w:ascii="Times New Roman" w:hAnsi="Times New Roman" w:cs="Times New Roman"/>
        </w:rPr>
      </w:pPr>
      <w:r>
        <w:rPr>
          <w:rFonts w:ascii="Times New Roman" w:hAnsi="Times New Roman" w:cs="Times New Roman"/>
        </w:rPr>
        <w:t>Figure 8-9. Cloud Identity Iniital Access Workflow</w:t>
      </w:r>
    </w:p>
    <w:p w14:paraId="20C709D2" w14:textId="3E77D25E" w:rsidR="006B4C1D" w:rsidRDefault="006B4C1D" w:rsidP="006B4C1D">
      <w:pPr>
        <w:rPr>
          <w:rFonts w:ascii="Times New Roman" w:hAnsi="Times New Roman" w:cs="Times New Roman"/>
        </w:rPr>
      </w:pPr>
      <w:r>
        <w:rPr>
          <w:rFonts w:ascii="Times New Roman" w:hAnsi="Times New Roman" w:cs="Times New Roman"/>
        </w:rPr>
        <w:t>Figure 8-10. Initial Access Detection Architecture</w:t>
      </w:r>
    </w:p>
    <w:p w14:paraId="23FAEBEE" w14:textId="2E28D6F5" w:rsidR="006B4C1D" w:rsidRDefault="006B4C1D" w:rsidP="006B4C1D">
      <w:pPr>
        <w:rPr>
          <w:rFonts w:ascii="Times New Roman" w:hAnsi="Times New Roman" w:cs="Times New Roman"/>
        </w:rPr>
      </w:pPr>
      <w:r>
        <w:rPr>
          <w:rFonts w:ascii="Times New Roman" w:hAnsi="Times New Roman" w:cs="Times New Roman"/>
        </w:rPr>
        <w:t>Figure 8-11. Identity Protection Control Framework</w:t>
      </w:r>
    </w:p>
    <w:p w14:paraId="661DE052" w14:textId="0E8E7243" w:rsidR="006B4C1D" w:rsidRDefault="006B4C1D" w:rsidP="006B4C1D">
      <w:pPr>
        <w:rPr>
          <w:rFonts w:ascii="Times New Roman" w:hAnsi="Times New Roman" w:cs="Times New Roman"/>
        </w:rPr>
      </w:pPr>
      <w:r>
        <w:rPr>
          <w:rFonts w:ascii="Times New Roman" w:hAnsi="Times New Roman" w:cs="Times New Roman"/>
        </w:rPr>
        <w:t>Figure 8-12. Initial Access Mitigation Lifecycle</w:t>
      </w:r>
    </w:p>
    <w:p w14:paraId="7716FEC3" w14:textId="4277A230" w:rsidR="006B4C1D" w:rsidRDefault="006B4C1D" w:rsidP="006B4C1D">
      <w:pPr>
        <w:rPr>
          <w:rFonts w:ascii="Times New Roman" w:hAnsi="Times New Roman" w:cs="Times New Roman"/>
        </w:rPr>
      </w:pPr>
    </w:p>
    <w:p w14:paraId="4C026108" w14:textId="55EF724F" w:rsidR="006B4C1D" w:rsidRDefault="006B4C1D" w:rsidP="006B4C1D">
      <w:pPr>
        <w:rPr>
          <w:rFonts w:ascii="Times New Roman" w:hAnsi="Times New Roman" w:cs="Times New Roman"/>
        </w:rPr>
      </w:pPr>
      <w:r>
        <w:rPr>
          <w:rFonts w:ascii="Times New Roman" w:hAnsi="Times New Roman" w:cs="Times New Roman"/>
        </w:rPr>
        <w:t>Included Tables</w:t>
      </w:r>
    </w:p>
    <w:p w14:paraId="6B97AF79" w14:textId="2D394B57" w:rsidR="006B4C1D" w:rsidRDefault="006B4C1D" w:rsidP="006B4C1D">
      <w:pPr>
        <w:rPr>
          <w:rFonts w:ascii="Times New Roman" w:hAnsi="Times New Roman" w:cs="Times New Roman"/>
        </w:rPr>
      </w:pPr>
      <w:r>
        <w:rPr>
          <w:rFonts w:ascii="Times New Roman" w:hAnsi="Times New Roman" w:cs="Times New Roman"/>
        </w:rPr>
        <w:t>Table 8-1. Initial Access ATT&amp;CK Techniques</w:t>
      </w:r>
    </w:p>
    <w:p w14:paraId="0A341366" w14:textId="7E4DDB1F" w:rsidR="006B4C1D" w:rsidRDefault="006B4C1D" w:rsidP="006B4C1D">
      <w:pPr>
        <w:rPr>
          <w:rFonts w:ascii="Times New Roman" w:hAnsi="Times New Roman" w:cs="Times New Roman"/>
        </w:rPr>
      </w:pPr>
      <w:r>
        <w:rPr>
          <w:rFonts w:ascii="Times New Roman" w:hAnsi="Times New Roman" w:cs="Times New Roman"/>
        </w:rPr>
        <w:t>Table 8-2. Common Identity Inisital Access Vectors</w:t>
      </w:r>
    </w:p>
    <w:p w14:paraId="4A2CCA73" w14:textId="29042638" w:rsidR="006B4C1D" w:rsidRDefault="006B4C1D" w:rsidP="006B4C1D">
      <w:pPr>
        <w:rPr>
          <w:rFonts w:ascii="Times New Roman" w:hAnsi="Times New Roman" w:cs="Times New Roman"/>
        </w:rPr>
      </w:pPr>
      <w:r>
        <w:rPr>
          <w:rFonts w:ascii="Times New Roman" w:hAnsi="Times New Roman" w:cs="Times New Roman"/>
        </w:rPr>
        <w:t>Table 8-3. Password Attack Methodologies</w:t>
      </w:r>
    </w:p>
    <w:p w14:paraId="3463DA5F" w14:textId="109EAAF1" w:rsidR="006B4C1D" w:rsidRDefault="006B4C1D" w:rsidP="006B4C1D">
      <w:pPr>
        <w:rPr>
          <w:rFonts w:ascii="Times New Roman" w:hAnsi="Times New Roman" w:cs="Times New Roman"/>
        </w:rPr>
      </w:pPr>
      <w:r>
        <w:rPr>
          <w:rFonts w:ascii="Times New Roman" w:hAnsi="Times New Roman" w:cs="Times New Roman"/>
        </w:rPr>
        <w:t>Table 8-4. Phishing Attack Types</w:t>
      </w:r>
    </w:p>
    <w:p w14:paraId="41B43BE7" w14:textId="2ACCEAFA" w:rsidR="006B4C1D" w:rsidRDefault="006B4C1D" w:rsidP="006B4C1D">
      <w:pPr>
        <w:rPr>
          <w:rFonts w:ascii="Times New Roman" w:hAnsi="Times New Roman" w:cs="Times New Roman"/>
        </w:rPr>
      </w:pPr>
      <w:r>
        <w:rPr>
          <w:rFonts w:ascii="Times New Roman" w:hAnsi="Times New Roman" w:cs="Times New Roman"/>
        </w:rPr>
        <w:t>Table 8-5. Authentication Weakness Categories</w:t>
      </w:r>
    </w:p>
    <w:p w14:paraId="69F68A9D" w14:textId="60947034" w:rsidR="006B4C1D" w:rsidRDefault="006B4C1D" w:rsidP="006B4C1D">
      <w:pPr>
        <w:rPr>
          <w:rFonts w:ascii="Times New Roman" w:hAnsi="Times New Roman" w:cs="Times New Roman"/>
        </w:rPr>
      </w:pPr>
      <w:r>
        <w:rPr>
          <w:rFonts w:ascii="Times New Roman" w:hAnsi="Times New Roman" w:cs="Times New Roman"/>
        </w:rPr>
        <w:t>Table 8-6. Initial Access Indicators of Compromise (IOC) and Indicators of Attack (IOA)</w:t>
      </w:r>
    </w:p>
    <w:p w14:paraId="004198D2" w14:textId="7A8AD71F" w:rsidR="006B4C1D" w:rsidRDefault="006B4C1D" w:rsidP="006B4C1D">
      <w:pPr>
        <w:rPr>
          <w:rFonts w:ascii="Times New Roman" w:hAnsi="Times New Roman" w:cs="Times New Roman"/>
        </w:rPr>
      </w:pPr>
      <w:r>
        <w:rPr>
          <w:rFonts w:ascii="Times New Roman" w:hAnsi="Times New Roman" w:cs="Times New Roman"/>
        </w:rPr>
        <w:t>Table 8-7. Identity Protection Technologies</w:t>
      </w:r>
    </w:p>
    <w:p w14:paraId="318C727E" w14:textId="3A4B1B39" w:rsidR="006B4C1D" w:rsidRDefault="006B4C1D" w:rsidP="006B4C1D">
      <w:pPr>
        <w:rPr>
          <w:rFonts w:ascii="Times New Roman" w:hAnsi="Times New Roman" w:cs="Times New Roman"/>
        </w:rPr>
      </w:pPr>
      <w:r>
        <w:rPr>
          <w:rFonts w:ascii="Times New Roman" w:hAnsi="Times New Roman" w:cs="Times New Roman"/>
        </w:rPr>
        <w:lastRenderedPageBreak/>
        <w:t>Table 8-8. MFA Resistance Against Initial Access Techniques</w:t>
      </w:r>
    </w:p>
    <w:p w14:paraId="7AC8FD7C" w14:textId="64E50431" w:rsidR="006B4C1D" w:rsidRDefault="006B4C1D" w:rsidP="006B4C1D">
      <w:pPr>
        <w:rPr>
          <w:rFonts w:ascii="Times New Roman" w:hAnsi="Times New Roman" w:cs="Times New Roman"/>
        </w:rPr>
      </w:pPr>
      <w:r>
        <w:rPr>
          <w:rFonts w:ascii="Times New Roman" w:hAnsi="Times New Roman" w:cs="Times New Roman"/>
        </w:rPr>
        <w:t>Table 8-9. Initial Access Detection Opportunities</w:t>
      </w:r>
    </w:p>
    <w:p w14:paraId="3A120467" w14:textId="4FC62539" w:rsidR="006B4C1D" w:rsidRDefault="006B4C1D" w:rsidP="006B4C1D">
      <w:pPr>
        <w:rPr>
          <w:rFonts w:ascii="Times New Roman" w:hAnsi="Times New Roman" w:cs="Times New Roman"/>
        </w:rPr>
      </w:pPr>
      <w:r>
        <w:rPr>
          <w:rFonts w:ascii="Times New Roman" w:hAnsi="Times New Roman" w:cs="Times New Roman"/>
        </w:rPr>
        <w:t>Table 8-10. Defensive Countermeasures</w:t>
      </w:r>
    </w:p>
    <w:p w14:paraId="36F3397A" w14:textId="616F9D1D" w:rsidR="006B4C1D" w:rsidRDefault="006B4C1D" w:rsidP="006B4C1D">
      <w:pPr>
        <w:rPr>
          <w:rFonts w:ascii="Times New Roman" w:hAnsi="Times New Roman" w:cs="Times New Roman"/>
        </w:rPr>
      </w:pPr>
      <w:r>
        <w:rPr>
          <w:rFonts w:ascii="Times New Roman" w:hAnsi="Times New Roman" w:cs="Times New Roman"/>
        </w:rPr>
        <w:t>Table 8-11. Initial Access Risk Matrix</w:t>
      </w:r>
    </w:p>
    <w:p w14:paraId="0C56B540" w14:textId="30D12184" w:rsidR="006B4C1D" w:rsidRDefault="006B4C1D" w:rsidP="006B4C1D">
      <w:pPr>
        <w:rPr>
          <w:rFonts w:ascii="Times New Roman" w:hAnsi="Times New Roman" w:cs="Times New Roman"/>
        </w:rPr>
      </w:pPr>
      <w:r>
        <w:rPr>
          <w:rFonts w:ascii="Times New Roman" w:hAnsi="Times New Roman" w:cs="Times New Roman"/>
        </w:rPr>
        <w:t>Table 8-12. Initial Access Assessment Checklist</w:t>
      </w:r>
    </w:p>
    <w:p w14:paraId="23C6E296" w14:textId="77777777" w:rsidR="006B4C1D" w:rsidRDefault="006B4C1D" w:rsidP="006B4C1D">
      <w:pPr>
        <w:rPr>
          <w:rFonts w:ascii="Times New Roman" w:hAnsi="Times New Roman" w:cs="Times New Roman"/>
        </w:rPr>
      </w:pPr>
    </w:p>
    <w:p w14:paraId="3EB36CB3" w14:textId="2605EB79" w:rsidR="006B4C1D" w:rsidRDefault="006B4C1D" w:rsidP="006B4C1D">
      <w:pPr>
        <w:rPr>
          <w:rFonts w:ascii="Times New Roman" w:hAnsi="Times New Roman" w:cs="Times New Roman"/>
        </w:rPr>
      </w:pPr>
      <w:r>
        <w:rPr>
          <w:rFonts w:ascii="Times New Roman" w:hAnsi="Times New Roman" w:cs="Times New Roman"/>
        </w:rPr>
        <w:t>Chapter Sections</w:t>
      </w:r>
    </w:p>
    <w:p w14:paraId="1B22C1D6" w14:textId="3C2BECAE" w:rsidR="006B4C1D" w:rsidRPr="006B4C1D" w:rsidRDefault="006B4C1D" w:rsidP="006B4C1D">
      <w:pPr>
        <w:pStyle w:val="ListParagraph"/>
        <w:numPr>
          <w:ilvl w:val="1"/>
          <w:numId w:val="26"/>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 xml:space="preserve">Initial Access Fundamentals </w:t>
      </w:r>
    </w:p>
    <w:p w14:paraId="6343F5E8" w14:textId="003EFA8C"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Initial Access Within the Identity Attack Lifecycle</w:t>
      </w:r>
    </w:p>
    <w:p w14:paraId="29347730" w14:textId="7AF957D5"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Why Initial Access Matters</w:t>
      </w:r>
    </w:p>
    <w:p w14:paraId="31C40EF6" w14:textId="664B00EA"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Adversary Objectives During Initial Compromise</w:t>
      </w:r>
    </w:p>
    <w:p w14:paraId="4B115787" w14:textId="701ED4C1"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Transition from Enumeration to Exploitation</w:t>
      </w:r>
    </w:p>
    <w:p w14:paraId="2770780E" w14:textId="22FD41D1"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Identity-Focused Target Selection</w:t>
      </w:r>
    </w:p>
    <w:p w14:paraId="76285E81" w14:textId="19BAAF5F"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Selecting High-Value Users</w:t>
      </w:r>
    </w:p>
    <w:p w14:paraId="0F3B478C" w14:textId="2E5B9422"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Identifying Administrative Targets</w:t>
      </w:r>
    </w:p>
    <w:p w14:paraId="049FB64B" w14:textId="50ECE548"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Service Account Targeting</w:t>
      </w:r>
    </w:p>
    <w:p w14:paraId="41A9CE2D" w14:textId="7E4815A1"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Mission-Critical Identity Assets</w:t>
      </w:r>
    </w:p>
    <w:p w14:paraId="0197AAFC" w14:textId="7402D68D"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Offensive Perspective</w:t>
      </w:r>
    </w:p>
    <w:p w14:paraId="5FF76677" w14:textId="04A04E78"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Defensive Perspective</w:t>
      </w:r>
    </w:p>
    <w:p w14:paraId="3276E022" w14:textId="43AE2E07"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Phishing and Social Engineering Operations</w:t>
      </w:r>
    </w:p>
    <w:p w14:paraId="0F711158" w14:textId="2129AF24"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Identity-Based Phishing</w:t>
      </w:r>
    </w:p>
    <w:p w14:paraId="06737BBD" w14:textId="3C155CF6"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Spearphishing</w:t>
      </w:r>
    </w:p>
    <w:p w14:paraId="730DD947" w14:textId="21F96ADC"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Business Email Compromise (BEC)</w:t>
      </w:r>
    </w:p>
    <w:p w14:paraId="287ECFFA" w14:textId="76A74AA9"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MFA Fatigue Attacks</w:t>
      </w:r>
    </w:p>
    <w:p w14:paraId="0A93725D" w14:textId="70FC8D79"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Adversary-in-the-Middle (AitM) Attacks</w:t>
      </w:r>
    </w:p>
    <w:p w14:paraId="70EC0FFC" w14:textId="2051A1C1"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Offensive Perspective</w:t>
      </w:r>
    </w:p>
    <w:p w14:paraId="6C37C2D9" w14:textId="7549FF14"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Defensive Perspective</w:t>
      </w:r>
    </w:p>
    <w:p w14:paraId="47335DCA" w14:textId="5585D118"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Password Spraying Operations</w:t>
      </w:r>
    </w:p>
    <w:p w14:paraId="402990D9" w14:textId="10A013C4"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Password Spraying Fundamentals</w:t>
      </w:r>
    </w:p>
    <w:p w14:paraId="22F6612F" w14:textId="114BC55F"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Target Selection Methodology</w:t>
      </w:r>
    </w:p>
    <w:p w14:paraId="74053456" w14:textId="619816A2"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Authentication Policy Analysis</w:t>
      </w:r>
    </w:p>
    <w:p w14:paraId="50F390F7" w14:textId="7F2F41F7"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Lockout Threshold Considerations</w:t>
      </w:r>
    </w:p>
    <w:p w14:paraId="27467E2D" w14:textId="73B9EB33"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Offensive Perspective</w:t>
      </w:r>
    </w:p>
    <w:p w14:paraId="7678EEAD" w14:textId="6F7E68E9"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Defensive Perspective</w:t>
      </w:r>
    </w:p>
    <w:p w14:paraId="0DD49B19" w14:textId="51DCD198"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Credential Stuffing and Authentication Abuse</w:t>
      </w:r>
    </w:p>
    <w:p w14:paraId="7DF81715" w14:textId="050C5886"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Credential Reuse Attacks</w:t>
      </w:r>
    </w:p>
    <w:p w14:paraId="0FD8CA42" w14:textId="331A925F"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Breached Credential Sources</w:t>
      </w:r>
    </w:p>
    <w:p w14:paraId="25EA2236" w14:textId="27D104F4"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lastRenderedPageBreak/>
        <w:t>Single Sign-On (SSO) Risks</w:t>
      </w:r>
    </w:p>
    <w:p w14:paraId="5E60C310" w14:textId="2CAE1611"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Hybrid Identity Authentication Risks</w:t>
      </w:r>
    </w:p>
    <w:p w14:paraId="3AABC22C" w14:textId="74B679AD"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Offensive Perspective</w:t>
      </w:r>
    </w:p>
    <w:p w14:paraId="60F51EBA" w14:textId="6BDDEB24"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Defensive Perspective</w:t>
      </w:r>
    </w:p>
    <w:p w14:paraId="067B672F" w14:textId="63CFEAD1"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External Service and Identity Exposure Exploitation</w:t>
      </w:r>
    </w:p>
    <w:p w14:paraId="7CDD86C5" w14:textId="3BE7EAAB"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Remote Access Infrastructure</w:t>
      </w:r>
    </w:p>
    <w:p w14:paraId="06C3697B" w14:textId="5FC72209"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VPN Services</w:t>
      </w:r>
    </w:p>
    <w:p w14:paraId="24866B93" w14:textId="2E43DFA6"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Federation Portals</w:t>
      </w:r>
    </w:p>
    <w:p w14:paraId="5F253F12" w14:textId="178CDA81"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Cloud Authentication Services</w:t>
      </w:r>
    </w:p>
    <w:p w14:paraId="1D206646" w14:textId="16D3190A"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Offensive Perspective</w:t>
      </w:r>
    </w:p>
    <w:p w14:paraId="791E7366" w14:textId="1074FECC"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Defensive Perspective</w:t>
      </w:r>
    </w:p>
    <w:p w14:paraId="3432C2E3" w14:textId="4999EECF"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Initial Access Through Trust Relationships</w:t>
      </w:r>
    </w:p>
    <w:p w14:paraId="0AED386A" w14:textId="71F6BC98"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Third-Party Relationships</w:t>
      </w:r>
    </w:p>
    <w:p w14:paraId="2B014C74" w14:textId="06987C29"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Vendor Access</w:t>
      </w:r>
    </w:p>
    <w:p w14:paraId="012C4EFE" w14:textId="39E34837"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Federation Trusts</w:t>
      </w:r>
    </w:p>
    <w:p w14:paraId="0B3728D3" w14:textId="1041E62C"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Supply Chain Initial Access</w:t>
      </w:r>
    </w:p>
    <w:p w14:paraId="5319122D" w14:textId="7D981166"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Offensive Perspective</w:t>
      </w:r>
    </w:p>
    <w:p w14:paraId="36175FE2" w14:textId="217EC21E"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Defensive Perspective</w:t>
      </w:r>
    </w:p>
    <w:p w14:paraId="1D2D948F" w14:textId="197B6793"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Initial Access Detection and Response</w:t>
      </w:r>
    </w:p>
    <w:p w14:paraId="75B7ED4C" w14:textId="5A07226A"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Authentication Telemetry</w:t>
      </w:r>
    </w:p>
    <w:p w14:paraId="0B3459DA" w14:textId="1B7435F9"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Identity Threat Detection</w:t>
      </w:r>
    </w:p>
    <w:p w14:paraId="4D9C7174" w14:textId="1780C141"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Behavioral Analytics</w:t>
      </w:r>
    </w:p>
    <w:p w14:paraId="4C017274" w14:textId="170AB666"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Conditional Access Monitoring</w:t>
      </w:r>
    </w:p>
    <w:p w14:paraId="69155B90" w14:textId="493F4DB8"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Incident Response Considerations</w:t>
      </w:r>
    </w:p>
    <w:p w14:paraId="4BC83D74" w14:textId="28A48D8B"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Initial Access Mitigation Strategies</w:t>
      </w:r>
    </w:p>
    <w:p w14:paraId="0D1CAF70" w14:textId="2073ED24"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Phishing-Resistant MFA</w:t>
      </w:r>
    </w:p>
    <w:p w14:paraId="067EEC87" w14:textId="3B0314C6"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Conditional Access Controls</w:t>
      </w:r>
    </w:p>
    <w:p w14:paraId="6EEA53AC" w14:textId="4BE38F60"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Authentication Hardening</w:t>
      </w:r>
    </w:p>
    <w:p w14:paraId="4472E554" w14:textId="65E3508D"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Identity Protection Technologies</w:t>
      </w:r>
    </w:p>
    <w:p w14:paraId="034A3574" w14:textId="6D7E8281"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Exposure Reduction</w:t>
      </w:r>
    </w:p>
    <w:p w14:paraId="1EFF4DD2" w14:textId="629F0534" w:rsidR="006B4C1D" w:rsidRDefault="006B4C1D" w:rsidP="006B4C1D">
      <w:pPr>
        <w:pStyle w:val="ListParagraph"/>
        <w:numPr>
          <w:ilvl w:val="1"/>
          <w:numId w:val="26"/>
        </w:numPr>
        <w:rPr>
          <w:rFonts w:ascii="Times New Roman" w:hAnsi="Times New Roman" w:cs="Times New Roman"/>
        </w:rPr>
      </w:pPr>
      <w:r>
        <w:rPr>
          <w:rFonts w:ascii="Times New Roman" w:hAnsi="Times New Roman" w:cs="Times New Roman"/>
        </w:rPr>
        <w:t>Chapter Summary</w:t>
      </w:r>
    </w:p>
    <w:p w14:paraId="0EEE81F5" w14:textId="5D7F30C7"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Key Concepts Reviewed</w:t>
      </w:r>
    </w:p>
    <w:p w14:paraId="4E34C3E7" w14:textId="59EAE633"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Initial Access as the Gateway to Identity Compromise</w:t>
      </w:r>
    </w:p>
    <w:p w14:paraId="1BBF60D9" w14:textId="19D78360" w:rsidR="006B4C1D" w:rsidRDefault="006B4C1D" w:rsidP="006B4C1D">
      <w:pPr>
        <w:pStyle w:val="ListParagraph"/>
        <w:numPr>
          <w:ilvl w:val="2"/>
          <w:numId w:val="26"/>
        </w:numPr>
        <w:rPr>
          <w:rFonts w:ascii="Times New Roman" w:hAnsi="Times New Roman" w:cs="Times New Roman"/>
        </w:rPr>
      </w:pPr>
      <w:r>
        <w:rPr>
          <w:rFonts w:ascii="Times New Roman" w:hAnsi="Times New Roman" w:cs="Times New Roman"/>
        </w:rPr>
        <w:t>Preparing for Credential Access Operations</w:t>
      </w:r>
    </w:p>
    <w:p w14:paraId="29E06354" w14:textId="77777777" w:rsidR="00947B6B" w:rsidRDefault="00947B6B" w:rsidP="00947B6B">
      <w:pPr>
        <w:rPr>
          <w:rFonts w:ascii="Times New Roman" w:hAnsi="Times New Roman" w:cs="Times New Roman"/>
        </w:rPr>
      </w:pPr>
    </w:p>
    <w:p w14:paraId="19740F58" w14:textId="3998EC7B" w:rsidR="00947B6B" w:rsidRDefault="00947B6B" w:rsidP="00947B6B">
      <w:pPr>
        <w:rPr>
          <w:rFonts w:ascii="Times New Roman" w:hAnsi="Times New Roman" w:cs="Times New Roman"/>
        </w:rPr>
      </w:pPr>
      <w:r>
        <w:rPr>
          <w:rFonts w:ascii="Times New Roman" w:hAnsi="Times New Roman" w:cs="Times New Roman"/>
        </w:rPr>
        <w:t>Part II – Offensive Identity Operations</w:t>
      </w:r>
    </w:p>
    <w:p w14:paraId="4D72BABD" w14:textId="48234CC7" w:rsidR="00947B6B" w:rsidRDefault="00947B6B" w:rsidP="00947B6B">
      <w:pPr>
        <w:rPr>
          <w:rFonts w:ascii="Times New Roman" w:hAnsi="Times New Roman" w:cs="Times New Roman"/>
        </w:rPr>
      </w:pPr>
      <w:r>
        <w:rPr>
          <w:rFonts w:ascii="Times New Roman" w:hAnsi="Times New Roman" w:cs="Times New Roman"/>
        </w:rPr>
        <w:t>Chapter 9</w:t>
      </w:r>
    </w:p>
    <w:p w14:paraId="386B3550" w14:textId="5A3398FE" w:rsidR="00947B6B" w:rsidRDefault="00947B6B" w:rsidP="00947B6B">
      <w:pPr>
        <w:rPr>
          <w:rFonts w:ascii="Times New Roman" w:hAnsi="Times New Roman" w:cs="Times New Roman"/>
        </w:rPr>
      </w:pPr>
      <w:r>
        <w:rPr>
          <w:rFonts w:ascii="Times New Roman" w:hAnsi="Times New Roman" w:cs="Times New Roman"/>
        </w:rPr>
        <w:t>Credential Access Operations and Identity Secret Theft</w:t>
      </w:r>
    </w:p>
    <w:p w14:paraId="5FB5854C" w14:textId="11C85068" w:rsidR="00947B6B" w:rsidRDefault="00947B6B" w:rsidP="00947B6B">
      <w:pPr>
        <w:rPr>
          <w:rFonts w:ascii="Times New Roman" w:hAnsi="Times New Roman" w:cs="Times New Roman"/>
        </w:rPr>
      </w:pPr>
      <w:r>
        <w:rPr>
          <w:rFonts w:ascii="Times New Roman" w:hAnsi="Times New Roman" w:cs="Times New Roman"/>
        </w:rPr>
        <w:lastRenderedPageBreak/>
        <w:t>Chapter Purpose</w:t>
      </w:r>
    </w:p>
    <w:p w14:paraId="3466DE29" w14:textId="02B04882" w:rsidR="00947B6B" w:rsidRDefault="00947B6B" w:rsidP="00947B6B">
      <w:pPr>
        <w:rPr>
          <w:rFonts w:ascii="Times New Roman" w:hAnsi="Times New Roman" w:cs="Times New Roman"/>
        </w:rPr>
      </w:pPr>
      <w:r>
        <w:rPr>
          <w:rFonts w:ascii="Times New Roman" w:hAnsi="Times New Roman" w:cs="Times New Roman"/>
        </w:rPr>
        <w:t>Chapter 9 examines how adversaries obtain, extract, capture, forge, crack, and abuse credentials after establishing an initial foothold within an identity environment. Readers will learn how attackers target passwords, hashes, Kerberos tickets, certificates, tokens, service accounts, cached credentials, and authentication secrets to expand access within Active Directory and FICAM ecosystems. From a defensive perspective, readers will learn how to protect identity secrets, harden credential storage mechanisms, detect credential theft activities, and disrupt adversary credential acquisition operations before they can escalate privileges or move laterally.</w:t>
      </w:r>
    </w:p>
    <w:p w14:paraId="376ADB7D" w14:textId="7C7AD967" w:rsidR="00947B6B" w:rsidRDefault="00947B6B" w:rsidP="00947B6B">
      <w:pPr>
        <w:rPr>
          <w:rFonts w:ascii="Times New Roman" w:hAnsi="Times New Roman" w:cs="Times New Roman"/>
        </w:rPr>
      </w:pPr>
      <w:r>
        <w:rPr>
          <w:rFonts w:ascii="Times New Roman" w:hAnsi="Times New Roman" w:cs="Times New Roman"/>
        </w:rPr>
        <w:t>Chapter Abstract</w:t>
      </w:r>
    </w:p>
    <w:p w14:paraId="014EE884" w14:textId="2C1A1DA9" w:rsidR="00947B6B" w:rsidRDefault="00947B6B" w:rsidP="00947B6B">
      <w:pPr>
        <w:rPr>
          <w:rFonts w:ascii="Times New Roman" w:hAnsi="Times New Roman" w:cs="Times New Roman"/>
        </w:rPr>
      </w:pPr>
      <w:r>
        <w:rPr>
          <w:rFonts w:ascii="Times New Roman" w:hAnsi="Times New Roman" w:cs="Times New Roman"/>
        </w:rPr>
        <w:t>Identity systems ultimately depend upon secrets.</w:t>
      </w:r>
    </w:p>
    <w:p w14:paraId="2C38BCBB" w14:textId="05AB062F" w:rsidR="00947B6B" w:rsidRDefault="00947B6B" w:rsidP="00947B6B">
      <w:pPr>
        <w:rPr>
          <w:rFonts w:ascii="Times New Roman" w:hAnsi="Times New Roman" w:cs="Times New Roman"/>
        </w:rPr>
      </w:pPr>
      <w:r>
        <w:rPr>
          <w:rFonts w:ascii="Times New Roman" w:hAnsi="Times New Roman" w:cs="Times New Roman"/>
        </w:rPr>
        <w:t>Whether in the form of passwords, NTLM hashes, Kerberos tickets, smart card certificates, OAuth tokens, SAML assertions, or privileged service account credentials, identity secrets represent the currency of modern cyber operations. Once adversaries gain initial access, credential acquisition becomes their next priority because stolen credentials often provide a direct path toward privilege escalation, persistence, lateral movement, and finally enterprise compromise.</w:t>
      </w:r>
    </w:p>
    <w:p w14:paraId="46D4C1FD" w14:textId="5B650BF1" w:rsidR="00947B6B" w:rsidRDefault="00947B6B" w:rsidP="00947B6B">
      <w:pPr>
        <w:rPr>
          <w:rFonts w:ascii="Times New Roman" w:hAnsi="Times New Roman" w:cs="Times New Roman"/>
        </w:rPr>
      </w:pPr>
      <w:r>
        <w:rPr>
          <w:rFonts w:ascii="Times New Roman" w:hAnsi="Times New Roman" w:cs="Times New Roman"/>
        </w:rPr>
        <w:t>This chapter explores credential theft methodologies, credential extraction techniques, Kerberos abuse, NTLM abuse, certificate theft, token abuse, password cracking operations, credential relay attacks, and modern defensive countermeasures. Readers will learn how attackers acquire identity secrets, how defenders protect them, and why credential access remains one of the most important phases of the Active Directory Identity Attack Lifecycle.</w:t>
      </w:r>
    </w:p>
    <w:p w14:paraId="50CD8E75" w14:textId="77777777" w:rsidR="00947B6B" w:rsidRDefault="00947B6B" w:rsidP="00947B6B">
      <w:pPr>
        <w:rPr>
          <w:rFonts w:ascii="Times New Roman" w:hAnsi="Times New Roman" w:cs="Times New Roman"/>
        </w:rPr>
      </w:pPr>
    </w:p>
    <w:p w14:paraId="5B996A38" w14:textId="5D70FE6A" w:rsidR="0099755C" w:rsidRPr="0099755C" w:rsidRDefault="0099755C" w:rsidP="00947B6B">
      <w:pPr>
        <w:rPr>
          <w:rFonts w:ascii="Times New Roman" w:hAnsi="Times New Roman" w:cs="Times New Roman"/>
        </w:rPr>
      </w:pPr>
      <w:r>
        <w:rPr>
          <w:rFonts w:ascii="Times New Roman" w:hAnsi="Times New Roman" w:cs="Times New Roman"/>
          <w:b/>
          <w:bCs/>
        </w:rPr>
        <w:t xml:space="preserve">Key Terminology. </w:t>
      </w:r>
      <w:r>
        <w:rPr>
          <w:rFonts w:ascii="Times New Roman" w:hAnsi="Times New Roman" w:cs="Times New Roman"/>
        </w:rPr>
        <w:t>Credential Access, Credential Theft, Password Hash, NTLM Hash, Kerberos Ticket, Key Distribution Center (KDC), Certificate Authority (CA), Ticket Granting Ticket (TGT), Service Principal Name (SPN), Kerberoasting, AS-REP Roasting, Pass-the-Hash (PtH), Pass-the-Ticket (PtT), Overpass-the-Hash (OtH), Passback Attacks, Credential Replay, DCSync, Mimikatz, Credential Guard, Cached Credentials, LSASS Secrets, Service Account, Group Managed Service Account (gMSA), Authentication Token, OAuth Token, SAML Assertion, Golden Certificate, Certificate Theft, Smart Card Authentication, Identity Proofing, Hashcat, Identity Secret, Credential Exposure</w:t>
      </w:r>
    </w:p>
    <w:p w14:paraId="1D1537B4" w14:textId="48CD6B98" w:rsidR="00947B6B" w:rsidRDefault="00947B6B" w:rsidP="00947B6B">
      <w:pPr>
        <w:rPr>
          <w:rFonts w:ascii="Times New Roman" w:hAnsi="Times New Roman" w:cs="Times New Roman"/>
        </w:rPr>
      </w:pPr>
      <w:r>
        <w:rPr>
          <w:rFonts w:ascii="Times New Roman" w:hAnsi="Times New Roman" w:cs="Times New Roman"/>
        </w:rPr>
        <w:t>Chapter Learning Objectives</w:t>
      </w:r>
    </w:p>
    <w:p w14:paraId="683CC4F6" w14:textId="68BCF3AC" w:rsidR="00947B6B" w:rsidRDefault="00947B6B" w:rsidP="00947B6B">
      <w:pPr>
        <w:rPr>
          <w:rFonts w:ascii="Times New Roman" w:hAnsi="Times New Roman" w:cs="Times New Roman"/>
        </w:rPr>
      </w:pPr>
      <w:r>
        <w:rPr>
          <w:rFonts w:ascii="Times New Roman" w:hAnsi="Times New Roman" w:cs="Times New Roman"/>
        </w:rPr>
        <w:t>Upon completion, readers will be able to:</w:t>
      </w:r>
    </w:p>
    <w:p w14:paraId="40ED3B6C" w14:textId="03487454" w:rsidR="00947B6B" w:rsidRDefault="00947B6B" w:rsidP="00947B6B">
      <w:pPr>
        <w:pStyle w:val="ListParagraph"/>
        <w:numPr>
          <w:ilvl w:val="0"/>
          <w:numId w:val="1"/>
        </w:numPr>
        <w:rPr>
          <w:rFonts w:ascii="Times New Roman" w:hAnsi="Times New Roman" w:cs="Times New Roman"/>
        </w:rPr>
      </w:pPr>
      <w:r>
        <w:rPr>
          <w:rFonts w:ascii="Times New Roman" w:hAnsi="Times New Roman" w:cs="Times New Roman"/>
        </w:rPr>
        <w:t>Explain the role of credential access within identity-focused cyber operations.</w:t>
      </w:r>
    </w:p>
    <w:p w14:paraId="51693ED4" w14:textId="3EC13D06" w:rsidR="00947B6B" w:rsidRDefault="00947B6B" w:rsidP="00947B6B">
      <w:pPr>
        <w:pStyle w:val="ListParagraph"/>
        <w:numPr>
          <w:ilvl w:val="0"/>
          <w:numId w:val="1"/>
        </w:numPr>
        <w:rPr>
          <w:rFonts w:ascii="Times New Roman" w:hAnsi="Times New Roman" w:cs="Times New Roman"/>
        </w:rPr>
      </w:pPr>
      <w:r>
        <w:rPr>
          <w:rFonts w:ascii="Times New Roman" w:hAnsi="Times New Roman" w:cs="Times New Roman"/>
        </w:rPr>
        <w:t>Identify major credential theft methodologies.</w:t>
      </w:r>
    </w:p>
    <w:p w14:paraId="6E847D02" w14:textId="4B4C96CD" w:rsidR="00947B6B" w:rsidRDefault="00947B6B" w:rsidP="00947B6B">
      <w:pPr>
        <w:pStyle w:val="ListParagraph"/>
        <w:numPr>
          <w:ilvl w:val="0"/>
          <w:numId w:val="1"/>
        </w:numPr>
        <w:rPr>
          <w:rFonts w:ascii="Times New Roman" w:hAnsi="Times New Roman" w:cs="Times New Roman"/>
        </w:rPr>
      </w:pPr>
      <w:r>
        <w:rPr>
          <w:rFonts w:ascii="Times New Roman" w:hAnsi="Times New Roman" w:cs="Times New Roman"/>
        </w:rPr>
        <w:t>Analyze Kerberos and NTLM credential attack techniques.</w:t>
      </w:r>
    </w:p>
    <w:p w14:paraId="56F5DF62" w14:textId="7F88D747" w:rsidR="00947B6B" w:rsidRDefault="00947B6B" w:rsidP="00947B6B">
      <w:pPr>
        <w:pStyle w:val="ListParagraph"/>
        <w:numPr>
          <w:ilvl w:val="0"/>
          <w:numId w:val="1"/>
        </w:numPr>
        <w:rPr>
          <w:rFonts w:ascii="Times New Roman" w:hAnsi="Times New Roman" w:cs="Times New Roman"/>
        </w:rPr>
      </w:pPr>
      <w:r>
        <w:rPr>
          <w:rFonts w:ascii="Times New Roman" w:hAnsi="Times New Roman" w:cs="Times New Roman"/>
        </w:rPr>
        <w:lastRenderedPageBreak/>
        <w:t>Understand password cracking and credential replay attacks.</w:t>
      </w:r>
    </w:p>
    <w:p w14:paraId="060D5B10" w14:textId="5A0D7D29" w:rsidR="00947B6B" w:rsidRDefault="00947B6B" w:rsidP="00947B6B">
      <w:pPr>
        <w:pStyle w:val="ListParagraph"/>
        <w:numPr>
          <w:ilvl w:val="0"/>
          <w:numId w:val="1"/>
        </w:numPr>
        <w:rPr>
          <w:rFonts w:ascii="Times New Roman" w:hAnsi="Times New Roman" w:cs="Times New Roman"/>
        </w:rPr>
      </w:pPr>
      <w:r>
        <w:rPr>
          <w:rFonts w:ascii="Times New Roman" w:hAnsi="Times New Roman" w:cs="Times New Roman"/>
        </w:rPr>
        <w:t>Evaluate certificate and token theft risks.</w:t>
      </w:r>
    </w:p>
    <w:p w14:paraId="31ABB190" w14:textId="0AACE7E4" w:rsidR="00947B6B" w:rsidRDefault="00947B6B" w:rsidP="00947B6B">
      <w:pPr>
        <w:pStyle w:val="ListParagraph"/>
        <w:numPr>
          <w:ilvl w:val="0"/>
          <w:numId w:val="1"/>
        </w:numPr>
        <w:rPr>
          <w:rFonts w:ascii="Times New Roman" w:hAnsi="Times New Roman" w:cs="Times New Roman"/>
        </w:rPr>
      </w:pPr>
      <w:r>
        <w:rPr>
          <w:rFonts w:ascii="Times New Roman" w:hAnsi="Times New Roman" w:cs="Times New Roman"/>
        </w:rPr>
        <w:t>Detect credential access activities.</w:t>
      </w:r>
    </w:p>
    <w:p w14:paraId="53AFB7DE" w14:textId="098465DE" w:rsidR="00947B6B" w:rsidRDefault="00947B6B" w:rsidP="00947B6B">
      <w:pPr>
        <w:pStyle w:val="ListParagraph"/>
        <w:numPr>
          <w:ilvl w:val="0"/>
          <w:numId w:val="1"/>
        </w:numPr>
        <w:rPr>
          <w:rFonts w:ascii="Times New Roman" w:hAnsi="Times New Roman" w:cs="Times New Roman"/>
        </w:rPr>
      </w:pPr>
      <w:r>
        <w:rPr>
          <w:rFonts w:ascii="Times New Roman" w:hAnsi="Times New Roman" w:cs="Times New Roman"/>
        </w:rPr>
        <w:t>Implement credential protection controls.</w:t>
      </w:r>
    </w:p>
    <w:p w14:paraId="06DBA1F9" w14:textId="3744ADEC" w:rsidR="00947B6B" w:rsidRDefault="00947B6B" w:rsidP="00947B6B">
      <w:pPr>
        <w:pStyle w:val="ListParagraph"/>
        <w:numPr>
          <w:ilvl w:val="0"/>
          <w:numId w:val="1"/>
        </w:numPr>
        <w:rPr>
          <w:rFonts w:ascii="Times New Roman" w:hAnsi="Times New Roman" w:cs="Times New Roman"/>
        </w:rPr>
      </w:pPr>
      <w:r>
        <w:rPr>
          <w:rFonts w:ascii="Times New Roman" w:hAnsi="Times New Roman" w:cs="Times New Roman"/>
        </w:rPr>
        <w:t>Develop defensive monitoring strategies for identity secret protection.</w:t>
      </w:r>
    </w:p>
    <w:p w14:paraId="4C147000" w14:textId="77777777" w:rsidR="00947B6B" w:rsidRDefault="00947B6B" w:rsidP="00947B6B">
      <w:pPr>
        <w:rPr>
          <w:rFonts w:ascii="Times New Roman" w:hAnsi="Times New Roman" w:cs="Times New Roman"/>
        </w:rPr>
      </w:pPr>
    </w:p>
    <w:p w14:paraId="374FA60A" w14:textId="3C09A490" w:rsidR="00947B6B" w:rsidRDefault="00947B6B" w:rsidP="00947B6B">
      <w:pPr>
        <w:rPr>
          <w:rFonts w:ascii="Times New Roman" w:hAnsi="Times New Roman" w:cs="Times New Roman"/>
        </w:rPr>
      </w:pPr>
      <w:r>
        <w:rPr>
          <w:rFonts w:ascii="Times New Roman" w:hAnsi="Times New Roman" w:cs="Times New Roman"/>
        </w:rPr>
        <w:t>Included Figures</w:t>
      </w:r>
    </w:p>
    <w:p w14:paraId="3082E45C" w14:textId="44825FD9" w:rsidR="00947B6B" w:rsidRDefault="00947B6B" w:rsidP="00947B6B">
      <w:pPr>
        <w:rPr>
          <w:rFonts w:ascii="Times New Roman" w:hAnsi="Times New Roman" w:cs="Times New Roman"/>
        </w:rPr>
      </w:pPr>
      <w:r>
        <w:rPr>
          <w:rFonts w:ascii="Times New Roman" w:hAnsi="Times New Roman" w:cs="Times New Roman"/>
        </w:rPr>
        <w:t>Figure 9-1. Credential Access Lifecycle</w:t>
      </w:r>
    </w:p>
    <w:p w14:paraId="20EA629C" w14:textId="219EF2F4" w:rsidR="00947B6B" w:rsidRDefault="00947B6B" w:rsidP="00947B6B">
      <w:pPr>
        <w:rPr>
          <w:rFonts w:ascii="Times New Roman" w:hAnsi="Times New Roman" w:cs="Times New Roman"/>
        </w:rPr>
      </w:pPr>
      <w:r>
        <w:rPr>
          <w:rFonts w:ascii="Times New Roman" w:hAnsi="Times New Roman" w:cs="Times New Roman"/>
        </w:rPr>
        <w:t>Figure 9-2. Credential Theft Attack Chain</w:t>
      </w:r>
    </w:p>
    <w:p w14:paraId="1CFA333B" w14:textId="0AF5D9D9" w:rsidR="00947B6B" w:rsidRDefault="00947B6B" w:rsidP="00947B6B">
      <w:pPr>
        <w:rPr>
          <w:rFonts w:ascii="Times New Roman" w:hAnsi="Times New Roman" w:cs="Times New Roman"/>
        </w:rPr>
      </w:pPr>
      <w:r>
        <w:rPr>
          <w:rFonts w:ascii="Times New Roman" w:hAnsi="Times New Roman" w:cs="Times New Roman"/>
        </w:rPr>
        <w:t>Figure 9-3. Windows Credential Storage Architecture</w:t>
      </w:r>
    </w:p>
    <w:p w14:paraId="3382A7D7" w14:textId="0C8F12CE" w:rsidR="00947B6B" w:rsidRDefault="00947B6B" w:rsidP="00947B6B">
      <w:pPr>
        <w:rPr>
          <w:rFonts w:ascii="Times New Roman" w:hAnsi="Times New Roman" w:cs="Times New Roman"/>
        </w:rPr>
      </w:pPr>
      <w:r>
        <w:rPr>
          <w:rFonts w:ascii="Times New Roman" w:hAnsi="Times New Roman" w:cs="Times New Roman"/>
        </w:rPr>
        <w:t>Figure 9-4. Kerberos Credential Abuse Workflow</w:t>
      </w:r>
    </w:p>
    <w:p w14:paraId="5AAE2C73" w14:textId="1D74A76E" w:rsidR="00947B6B" w:rsidRDefault="00947B6B" w:rsidP="00947B6B">
      <w:pPr>
        <w:rPr>
          <w:rFonts w:ascii="Times New Roman" w:hAnsi="Times New Roman" w:cs="Times New Roman"/>
        </w:rPr>
      </w:pPr>
      <w:r>
        <w:rPr>
          <w:rFonts w:ascii="Times New Roman" w:hAnsi="Times New Roman" w:cs="Times New Roman"/>
        </w:rPr>
        <w:t>Figure 9-5. NTLM Credential Abuse Workflow</w:t>
      </w:r>
    </w:p>
    <w:p w14:paraId="2240701D" w14:textId="34181ECB" w:rsidR="00947B6B" w:rsidRDefault="00947B6B" w:rsidP="00947B6B">
      <w:pPr>
        <w:rPr>
          <w:rFonts w:ascii="Times New Roman" w:hAnsi="Times New Roman" w:cs="Times New Roman"/>
        </w:rPr>
      </w:pPr>
      <w:r>
        <w:rPr>
          <w:rFonts w:ascii="Times New Roman" w:hAnsi="Times New Roman" w:cs="Times New Roman"/>
        </w:rPr>
        <w:t>Figure 9-6. Password Cracking Process</w:t>
      </w:r>
    </w:p>
    <w:p w14:paraId="7E375F43" w14:textId="47775703" w:rsidR="00947B6B" w:rsidRDefault="00947B6B" w:rsidP="00947B6B">
      <w:pPr>
        <w:rPr>
          <w:rFonts w:ascii="Times New Roman" w:hAnsi="Times New Roman" w:cs="Times New Roman"/>
        </w:rPr>
      </w:pPr>
      <w:r>
        <w:rPr>
          <w:rFonts w:ascii="Times New Roman" w:hAnsi="Times New Roman" w:cs="Times New Roman"/>
        </w:rPr>
        <w:t>Figure 9-7. Credential Relay Attack Model</w:t>
      </w:r>
    </w:p>
    <w:p w14:paraId="0C016731" w14:textId="3A72B7C1" w:rsidR="00947B6B" w:rsidRDefault="00947B6B" w:rsidP="00947B6B">
      <w:pPr>
        <w:rPr>
          <w:rFonts w:ascii="Times New Roman" w:hAnsi="Times New Roman" w:cs="Times New Roman"/>
        </w:rPr>
      </w:pPr>
      <w:r>
        <w:rPr>
          <w:rFonts w:ascii="Times New Roman" w:hAnsi="Times New Roman" w:cs="Times New Roman"/>
        </w:rPr>
        <w:t>Figure 9-8. Certificate Theft and Abuse Workflow</w:t>
      </w:r>
    </w:p>
    <w:p w14:paraId="4ADCC168" w14:textId="22A53C6E" w:rsidR="00947B6B" w:rsidRDefault="00947B6B" w:rsidP="00947B6B">
      <w:pPr>
        <w:rPr>
          <w:rFonts w:ascii="Times New Roman" w:hAnsi="Times New Roman" w:cs="Times New Roman"/>
        </w:rPr>
      </w:pPr>
      <w:r>
        <w:rPr>
          <w:rFonts w:ascii="Times New Roman" w:hAnsi="Times New Roman" w:cs="Times New Roman"/>
        </w:rPr>
        <w:t>Figure 9-9. Identity Token Theft Process</w:t>
      </w:r>
    </w:p>
    <w:p w14:paraId="435A1414" w14:textId="1A3BA3F9" w:rsidR="00947B6B" w:rsidRDefault="00947B6B" w:rsidP="00947B6B">
      <w:pPr>
        <w:rPr>
          <w:rFonts w:ascii="Times New Roman" w:hAnsi="Times New Roman" w:cs="Times New Roman"/>
        </w:rPr>
      </w:pPr>
      <w:r>
        <w:rPr>
          <w:rFonts w:ascii="Times New Roman" w:hAnsi="Times New Roman" w:cs="Times New Roman"/>
        </w:rPr>
        <w:t>Figure 9-10. Service Account Exposure Model</w:t>
      </w:r>
    </w:p>
    <w:p w14:paraId="29926AFC" w14:textId="395D07FC" w:rsidR="00947B6B" w:rsidRDefault="00947B6B" w:rsidP="00947B6B">
      <w:pPr>
        <w:rPr>
          <w:rFonts w:ascii="Times New Roman" w:hAnsi="Times New Roman" w:cs="Times New Roman"/>
        </w:rPr>
      </w:pPr>
      <w:r>
        <w:rPr>
          <w:rFonts w:ascii="Times New Roman" w:hAnsi="Times New Roman" w:cs="Times New Roman"/>
        </w:rPr>
        <w:t>Figure 9-11. Credential Protection Architecture</w:t>
      </w:r>
    </w:p>
    <w:p w14:paraId="711C0E78" w14:textId="67E570C3" w:rsidR="00947B6B" w:rsidRDefault="00947B6B" w:rsidP="00947B6B">
      <w:pPr>
        <w:rPr>
          <w:rFonts w:ascii="Times New Roman" w:hAnsi="Times New Roman" w:cs="Times New Roman"/>
        </w:rPr>
      </w:pPr>
      <w:r>
        <w:rPr>
          <w:rFonts w:ascii="Times New Roman" w:hAnsi="Times New Roman" w:cs="Times New Roman"/>
        </w:rPr>
        <w:t>Figure 9-12. Credential Access Detection Framework</w:t>
      </w:r>
    </w:p>
    <w:p w14:paraId="4262D72E" w14:textId="77777777" w:rsidR="00947B6B" w:rsidRDefault="00947B6B" w:rsidP="00947B6B">
      <w:pPr>
        <w:rPr>
          <w:rFonts w:ascii="Times New Roman" w:hAnsi="Times New Roman" w:cs="Times New Roman"/>
        </w:rPr>
      </w:pPr>
    </w:p>
    <w:p w14:paraId="60E6273F" w14:textId="57DAAD74" w:rsidR="00947B6B" w:rsidRDefault="00947B6B" w:rsidP="00947B6B">
      <w:pPr>
        <w:rPr>
          <w:rFonts w:ascii="Times New Roman" w:hAnsi="Times New Roman" w:cs="Times New Roman"/>
        </w:rPr>
      </w:pPr>
      <w:r>
        <w:rPr>
          <w:rFonts w:ascii="Times New Roman" w:hAnsi="Times New Roman" w:cs="Times New Roman"/>
        </w:rPr>
        <w:t>Included Tables</w:t>
      </w:r>
    </w:p>
    <w:p w14:paraId="742C3264" w14:textId="4476DF38" w:rsidR="00947B6B" w:rsidRDefault="00947B6B" w:rsidP="00947B6B">
      <w:pPr>
        <w:rPr>
          <w:rFonts w:ascii="Times New Roman" w:hAnsi="Times New Roman" w:cs="Times New Roman"/>
        </w:rPr>
      </w:pPr>
      <w:r>
        <w:rPr>
          <w:rFonts w:ascii="Times New Roman" w:hAnsi="Times New Roman" w:cs="Times New Roman"/>
        </w:rPr>
        <w:t>Table 9-1. Credential Types in Active Directory FICAM Environments</w:t>
      </w:r>
    </w:p>
    <w:p w14:paraId="7FC0852E" w14:textId="5DF62425" w:rsidR="00947B6B" w:rsidRDefault="00947B6B" w:rsidP="00947B6B">
      <w:pPr>
        <w:rPr>
          <w:rFonts w:ascii="Times New Roman" w:hAnsi="Times New Roman" w:cs="Times New Roman"/>
        </w:rPr>
      </w:pPr>
      <w:r>
        <w:rPr>
          <w:rFonts w:ascii="Times New Roman" w:hAnsi="Times New Roman" w:cs="Times New Roman"/>
        </w:rPr>
        <w:t>Table 9-2. Credential Access ATT&amp;CK Techniques</w:t>
      </w:r>
    </w:p>
    <w:p w14:paraId="0A6BE4DC" w14:textId="553DB712" w:rsidR="00947B6B" w:rsidRDefault="00947B6B" w:rsidP="00947B6B">
      <w:pPr>
        <w:rPr>
          <w:rFonts w:ascii="Times New Roman" w:hAnsi="Times New Roman" w:cs="Times New Roman"/>
        </w:rPr>
      </w:pPr>
      <w:r>
        <w:rPr>
          <w:rFonts w:ascii="Times New Roman" w:hAnsi="Times New Roman" w:cs="Times New Roman"/>
        </w:rPr>
        <w:t>Table 9-3. Password Storage and Protection Mechanisms</w:t>
      </w:r>
    </w:p>
    <w:p w14:paraId="476ECB03" w14:textId="7B121B0D" w:rsidR="00947B6B" w:rsidRDefault="00947B6B" w:rsidP="00947B6B">
      <w:pPr>
        <w:rPr>
          <w:rFonts w:ascii="Times New Roman" w:hAnsi="Times New Roman" w:cs="Times New Roman"/>
        </w:rPr>
      </w:pPr>
      <w:r>
        <w:rPr>
          <w:rFonts w:ascii="Times New Roman" w:hAnsi="Times New Roman" w:cs="Times New Roman"/>
        </w:rPr>
        <w:t>Table 9-4. Kerberos Attack Techniques</w:t>
      </w:r>
    </w:p>
    <w:p w14:paraId="4BD2F14B" w14:textId="664B16D2" w:rsidR="00947B6B" w:rsidRDefault="00947B6B" w:rsidP="00947B6B">
      <w:pPr>
        <w:rPr>
          <w:rFonts w:ascii="Times New Roman" w:hAnsi="Times New Roman" w:cs="Times New Roman"/>
        </w:rPr>
      </w:pPr>
      <w:r>
        <w:rPr>
          <w:rFonts w:ascii="Times New Roman" w:hAnsi="Times New Roman" w:cs="Times New Roman"/>
        </w:rPr>
        <w:t>Table 9-5. NTLM Attack Techniques</w:t>
      </w:r>
    </w:p>
    <w:p w14:paraId="3B97B07C" w14:textId="2913CC80" w:rsidR="00947B6B" w:rsidRDefault="00947B6B" w:rsidP="00947B6B">
      <w:pPr>
        <w:rPr>
          <w:rFonts w:ascii="Times New Roman" w:hAnsi="Times New Roman" w:cs="Times New Roman"/>
        </w:rPr>
      </w:pPr>
      <w:r>
        <w:rPr>
          <w:rFonts w:ascii="Times New Roman" w:hAnsi="Times New Roman" w:cs="Times New Roman"/>
        </w:rPr>
        <w:t>Table 9-6. Certificate-Based Attack Techniques</w:t>
      </w:r>
    </w:p>
    <w:p w14:paraId="459317A1" w14:textId="3D97E9DD" w:rsidR="00947B6B" w:rsidRDefault="00947B6B" w:rsidP="00947B6B">
      <w:pPr>
        <w:rPr>
          <w:rFonts w:ascii="Times New Roman" w:hAnsi="Times New Roman" w:cs="Times New Roman"/>
        </w:rPr>
      </w:pPr>
      <w:r>
        <w:rPr>
          <w:rFonts w:ascii="Times New Roman" w:hAnsi="Times New Roman" w:cs="Times New Roman"/>
        </w:rPr>
        <w:t>Table 9-7. Token Abuse Techniques</w:t>
      </w:r>
    </w:p>
    <w:p w14:paraId="269DB4C9" w14:textId="4131A7C8" w:rsidR="00947B6B" w:rsidRDefault="00947B6B" w:rsidP="00947B6B">
      <w:pPr>
        <w:rPr>
          <w:rFonts w:ascii="Times New Roman" w:hAnsi="Times New Roman" w:cs="Times New Roman"/>
        </w:rPr>
      </w:pPr>
      <w:r>
        <w:rPr>
          <w:rFonts w:ascii="Times New Roman" w:hAnsi="Times New Roman" w:cs="Times New Roman"/>
        </w:rPr>
        <w:lastRenderedPageBreak/>
        <w:t>Table 9-8. Credential Protection Technologies</w:t>
      </w:r>
    </w:p>
    <w:p w14:paraId="45B6E798" w14:textId="6CAF88D7" w:rsidR="00947B6B" w:rsidRDefault="00947B6B" w:rsidP="00947B6B">
      <w:pPr>
        <w:rPr>
          <w:rFonts w:ascii="Times New Roman" w:hAnsi="Times New Roman" w:cs="Times New Roman"/>
        </w:rPr>
      </w:pPr>
      <w:r>
        <w:rPr>
          <w:rFonts w:ascii="Times New Roman" w:hAnsi="Times New Roman" w:cs="Times New Roman"/>
        </w:rPr>
        <w:t>Table 9-9. Credential Access Detection Opportunities</w:t>
      </w:r>
    </w:p>
    <w:p w14:paraId="1294B08A" w14:textId="73EDC3D9" w:rsidR="00947B6B" w:rsidRDefault="000D303D" w:rsidP="00947B6B">
      <w:pPr>
        <w:rPr>
          <w:rFonts w:ascii="Times New Roman" w:hAnsi="Times New Roman" w:cs="Times New Roman"/>
        </w:rPr>
      </w:pPr>
      <w:r>
        <w:rPr>
          <w:rFonts w:ascii="Times New Roman" w:hAnsi="Times New Roman" w:cs="Times New Roman"/>
        </w:rPr>
        <w:t>Table 9-10. Common Credential Exposure Sources</w:t>
      </w:r>
    </w:p>
    <w:p w14:paraId="46A76647" w14:textId="60361A54" w:rsidR="000D303D" w:rsidRDefault="000D303D" w:rsidP="00947B6B">
      <w:pPr>
        <w:rPr>
          <w:rFonts w:ascii="Times New Roman" w:hAnsi="Times New Roman" w:cs="Times New Roman"/>
        </w:rPr>
      </w:pPr>
      <w:r>
        <w:rPr>
          <w:rFonts w:ascii="Times New Roman" w:hAnsi="Times New Roman" w:cs="Times New Roman"/>
        </w:rPr>
        <w:t>Table 9-11. Credential Theft Indicators</w:t>
      </w:r>
    </w:p>
    <w:p w14:paraId="1F3C6559" w14:textId="7F31ACE0" w:rsidR="000D303D" w:rsidRDefault="000D303D" w:rsidP="00947B6B">
      <w:pPr>
        <w:rPr>
          <w:rFonts w:ascii="Times New Roman" w:hAnsi="Times New Roman" w:cs="Times New Roman"/>
        </w:rPr>
      </w:pPr>
      <w:r>
        <w:rPr>
          <w:rFonts w:ascii="Times New Roman" w:hAnsi="Times New Roman" w:cs="Times New Roman"/>
        </w:rPr>
        <w:t>Table 9-12. Credential Security Assessment Checklist</w:t>
      </w:r>
    </w:p>
    <w:p w14:paraId="43087315" w14:textId="77777777" w:rsidR="000D303D" w:rsidRDefault="000D303D" w:rsidP="00947B6B">
      <w:pPr>
        <w:rPr>
          <w:rFonts w:ascii="Times New Roman" w:hAnsi="Times New Roman" w:cs="Times New Roman"/>
        </w:rPr>
      </w:pPr>
    </w:p>
    <w:p w14:paraId="795AB1E5" w14:textId="20407702" w:rsidR="000D303D" w:rsidRDefault="000D303D" w:rsidP="00947B6B">
      <w:pPr>
        <w:rPr>
          <w:rFonts w:ascii="Times New Roman" w:hAnsi="Times New Roman" w:cs="Times New Roman"/>
        </w:rPr>
      </w:pPr>
      <w:r>
        <w:rPr>
          <w:rFonts w:ascii="Times New Roman" w:hAnsi="Times New Roman" w:cs="Times New Roman"/>
        </w:rPr>
        <w:t>Included Case Studies</w:t>
      </w:r>
    </w:p>
    <w:p w14:paraId="11D52A15"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Case Study 9-1. Password Spraying Leading to Credential Theft</w:t>
      </w:r>
    </w:p>
    <w:p w14:paraId="39BC16E9"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Case Study 9-2. Kerberoasting of Enterprise Service Accounts</w:t>
      </w:r>
    </w:p>
    <w:p w14:paraId="7FC7B3B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Case Study 9-3. NTLM Relay Resulting in Credential Exposure</w:t>
      </w:r>
    </w:p>
    <w:p w14:paraId="2B469A33"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Case Study 9-4. Certificate Theft Enabling Domain Compromise</w:t>
      </w:r>
    </w:p>
    <w:p w14:paraId="4E964FD9"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Case Study 9-5. Token Theft Within a Hybrid Identity Environment</w:t>
      </w:r>
    </w:p>
    <w:p w14:paraId="77820FF2"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Case Study 9-6. Credential Guard Preventing Credential Extraction</w:t>
      </w:r>
    </w:p>
    <w:p w14:paraId="7712D999" w14:textId="77777777" w:rsidR="000D303D" w:rsidRDefault="000D303D" w:rsidP="000D303D">
      <w:pPr>
        <w:rPr>
          <w:rFonts w:ascii="Times New Roman" w:hAnsi="Times New Roman" w:cs="Times New Roman"/>
        </w:rPr>
      </w:pPr>
    </w:p>
    <w:p w14:paraId="53AAA821" w14:textId="14756791" w:rsidR="000D303D" w:rsidRPr="000D303D" w:rsidRDefault="000D303D" w:rsidP="000D303D">
      <w:pPr>
        <w:rPr>
          <w:rFonts w:ascii="Times New Roman" w:hAnsi="Times New Roman" w:cs="Times New Roman"/>
        </w:rPr>
      </w:pPr>
      <w:r w:rsidRPr="000D303D">
        <w:rPr>
          <w:rFonts w:ascii="Times New Roman" w:hAnsi="Times New Roman" w:cs="Times New Roman"/>
        </w:rPr>
        <w:t>Included Labs / Exercises</w:t>
      </w:r>
    </w:p>
    <w:p w14:paraId="5500E582"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Lab 9-1. Credential Exposure Assessment</w:t>
      </w:r>
    </w:p>
    <w:p w14:paraId="1E719F2B"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Lab 9-2. Service Account Risk Analysis</w:t>
      </w:r>
    </w:p>
    <w:p w14:paraId="07F40087"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Lab 9-3. Kerberos Attack Path Analysis</w:t>
      </w:r>
    </w:p>
    <w:p w14:paraId="36C4EE9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Lab 9-4. Credential Theft Detection Review</w:t>
      </w:r>
    </w:p>
    <w:p w14:paraId="3C0215DC"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Lab 9-5. Token Security Assessment</w:t>
      </w:r>
    </w:p>
    <w:p w14:paraId="370D6E31"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Lab 9-6. Certificate Exposure Assessment</w:t>
      </w:r>
    </w:p>
    <w:p w14:paraId="19491C67"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Lab 9-7. Credential Protection Validation</w:t>
      </w:r>
    </w:p>
    <w:p w14:paraId="24D363A7" w14:textId="77777777" w:rsidR="000D303D" w:rsidRDefault="000D303D" w:rsidP="000D303D">
      <w:pPr>
        <w:rPr>
          <w:rFonts w:ascii="Times New Roman" w:hAnsi="Times New Roman" w:cs="Times New Roman"/>
        </w:rPr>
      </w:pPr>
      <w:r w:rsidRPr="000D303D">
        <w:rPr>
          <w:rFonts w:ascii="Times New Roman" w:hAnsi="Times New Roman" w:cs="Times New Roman"/>
        </w:rPr>
        <w:t>Lab 9-8. Identity Secret Threat Modeling Exercise</w:t>
      </w:r>
    </w:p>
    <w:p w14:paraId="1AB252D7" w14:textId="77777777" w:rsidR="000D303D" w:rsidRDefault="000D303D" w:rsidP="000D303D">
      <w:pPr>
        <w:rPr>
          <w:rFonts w:ascii="Times New Roman" w:hAnsi="Times New Roman" w:cs="Times New Roman"/>
        </w:rPr>
      </w:pPr>
    </w:p>
    <w:p w14:paraId="40DDB43C"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Offensive Concepts Covered</w:t>
      </w:r>
    </w:p>
    <w:p w14:paraId="14584B99"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Credential Access</w:t>
      </w:r>
    </w:p>
    <w:p w14:paraId="1A58F25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Credential Theft</w:t>
      </w:r>
    </w:p>
    <w:p w14:paraId="6155D190"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lastRenderedPageBreak/>
        <w:t>• Password Cracking</w:t>
      </w:r>
    </w:p>
    <w:p w14:paraId="345578F9"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Password Harvesting</w:t>
      </w:r>
    </w:p>
    <w:p w14:paraId="4E0EC55E"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Credential Replay</w:t>
      </w:r>
    </w:p>
    <w:p w14:paraId="27B689FB"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Kerberoasting</w:t>
      </w:r>
    </w:p>
    <w:p w14:paraId="20D82C11"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AS-REP Roasting</w:t>
      </w:r>
    </w:p>
    <w:p w14:paraId="201F3F66"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NTLM Abuse</w:t>
      </w:r>
    </w:p>
    <w:p w14:paraId="69D000DF"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Pass-the-Hash Foundations</w:t>
      </w:r>
    </w:p>
    <w:p w14:paraId="6BBE5C87"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Pass-the-Ticket Foundations</w:t>
      </w:r>
    </w:p>
    <w:p w14:paraId="00F08801"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DCSync Foundations</w:t>
      </w:r>
    </w:p>
    <w:p w14:paraId="269E43A4"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Certificate Theft</w:t>
      </w:r>
    </w:p>
    <w:p w14:paraId="2095A3AD"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Token Theft</w:t>
      </w:r>
    </w:p>
    <w:p w14:paraId="27B4F290"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Service Account Targeting</w:t>
      </w:r>
    </w:p>
    <w:p w14:paraId="63CA3DD0"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Credential Relay Attacks</w:t>
      </w:r>
    </w:p>
    <w:p w14:paraId="07E76938" w14:textId="77777777" w:rsidR="000D303D" w:rsidRDefault="000D303D" w:rsidP="000D303D">
      <w:pPr>
        <w:rPr>
          <w:rFonts w:ascii="Times New Roman" w:hAnsi="Times New Roman" w:cs="Times New Roman"/>
        </w:rPr>
      </w:pPr>
    </w:p>
    <w:p w14:paraId="60B23F4C" w14:textId="5B55DC0B" w:rsidR="000D303D" w:rsidRPr="000D303D" w:rsidRDefault="000D303D" w:rsidP="000D303D">
      <w:pPr>
        <w:rPr>
          <w:rFonts w:ascii="Times New Roman" w:hAnsi="Times New Roman" w:cs="Times New Roman"/>
        </w:rPr>
      </w:pPr>
      <w:r w:rsidRPr="000D303D">
        <w:rPr>
          <w:rFonts w:ascii="Times New Roman" w:hAnsi="Times New Roman" w:cs="Times New Roman"/>
        </w:rPr>
        <w:t>Defensive Concepts Covered</w:t>
      </w:r>
    </w:p>
    <w:p w14:paraId="313329F7"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Credential Guard</w:t>
      </w:r>
    </w:p>
    <w:p w14:paraId="12DDBD07"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LAPS</w:t>
      </w:r>
    </w:p>
    <w:p w14:paraId="5FA9764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gMSAs</w:t>
      </w:r>
    </w:p>
    <w:p w14:paraId="032B7F9A"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Protected Users</w:t>
      </w:r>
    </w:p>
    <w:p w14:paraId="36CAE973"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Privileged Access Workstations (PAWs)</w:t>
      </w:r>
    </w:p>
    <w:p w14:paraId="216AA49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Smart Card Enforcement</w:t>
      </w:r>
    </w:p>
    <w:p w14:paraId="13390E19"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Certificate Protection</w:t>
      </w:r>
    </w:p>
    <w:p w14:paraId="0EDE9560"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Token Security</w:t>
      </w:r>
    </w:p>
    <w:p w14:paraId="0C153183"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Authentication Monitoring</w:t>
      </w:r>
    </w:p>
    <w:p w14:paraId="24191375"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Credential Exposure Management</w:t>
      </w:r>
    </w:p>
    <w:p w14:paraId="710C3110"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Identity Threat Detection</w:t>
      </w:r>
    </w:p>
    <w:p w14:paraId="7BC3308A"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Credential Hardening</w:t>
      </w:r>
    </w:p>
    <w:p w14:paraId="0299A4D9" w14:textId="77777777" w:rsidR="000D303D" w:rsidRDefault="000D303D" w:rsidP="000D303D">
      <w:pPr>
        <w:rPr>
          <w:rFonts w:ascii="Times New Roman" w:hAnsi="Times New Roman" w:cs="Times New Roman"/>
        </w:rPr>
      </w:pPr>
    </w:p>
    <w:p w14:paraId="0A2A168C" w14:textId="35225EBF" w:rsidR="000D303D" w:rsidRPr="000D303D" w:rsidRDefault="000D303D" w:rsidP="000D303D">
      <w:pPr>
        <w:rPr>
          <w:rFonts w:ascii="Times New Roman" w:hAnsi="Times New Roman" w:cs="Times New Roman"/>
        </w:rPr>
      </w:pPr>
      <w:r w:rsidRPr="000D303D">
        <w:rPr>
          <w:rFonts w:ascii="Times New Roman" w:hAnsi="Times New Roman" w:cs="Times New Roman"/>
        </w:rPr>
        <w:t>Offensive Tools Discussed</w:t>
      </w:r>
    </w:p>
    <w:p w14:paraId="0BAFA871"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Mimikatz</w:t>
      </w:r>
    </w:p>
    <w:p w14:paraId="6CDDB7A3"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Rubeus</w:t>
      </w:r>
    </w:p>
    <w:p w14:paraId="10DAD816"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Impacket</w:t>
      </w:r>
    </w:p>
    <w:p w14:paraId="36A07ED0"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NetExec</w:t>
      </w:r>
    </w:p>
    <w:p w14:paraId="462DBB97"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Certipy</w:t>
      </w:r>
    </w:p>
    <w:p w14:paraId="63827B60"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SecretsDump</w:t>
      </w:r>
    </w:p>
    <w:p w14:paraId="1FC404D1"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CrackMapExec</w:t>
      </w:r>
    </w:p>
    <w:p w14:paraId="3DF991D4"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Hashcat</w:t>
      </w:r>
    </w:p>
    <w:p w14:paraId="2A5C4BEE"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John the Ripper</w:t>
      </w:r>
    </w:p>
    <w:p w14:paraId="31D9C21A"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Inveigh</w:t>
      </w:r>
    </w:p>
    <w:p w14:paraId="09F834B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Responder</w:t>
      </w:r>
    </w:p>
    <w:p w14:paraId="120B1F15"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PowerView</w:t>
      </w:r>
    </w:p>
    <w:p w14:paraId="5861A5CC" w14:textId="77777777" w:rsidR="000D303D" w:rsidRDefault="000D303D" w:rsidP="000D303D">
      <w:pPr>
        <w:rPr>
          <w:rFonts w:ascii="Times New Roman" w:hAnsi="Times New Roman" w:cs="Times New Roman"/>
        </w:rPr>
      </w:pPr>
    </w:p>
    <w:p w14:paraId="4FB430DC" w14:textId="5C58DEA1" w:rsidR="000D303D" w:rsidRPr="000D303D" w:rsidRDefault="000D303D" w:rsidP="000D303D">
      <w:pPr>
        <w:rPr>
          <w:rFonts w:ascii="Times New Roman" w:hAnsi="Times New Roman" w:cs="Times New Roman"/>
        </w:rPr>
      </w:pPr>
      <w:r w:rsidRPr="000D303D">
        <w:rPr>
          <w:rFonts w:ascii="Times New Roman" w:hAnsi="Times New Roman" w:cs="Times New Roman"/>
        </w:rPr>
        <w:t>Defensive Tools Discussed</w:t>
      </w:r>
    </w:p>
    <w:p w14:paraId="4EC345A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Microsoft Defender for Identity</w:t>
      </w:r>
    </w:p>
    <w:p w14:paraId="345420CA"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Microsoft Defender Credential Guard</w:t>
      </w:r>
    </w:p>
    <w:p w14:paraId="1A7AA84C"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Microsoft Sentinel</w:t>
      </w:r>
    </w:p>
    <w:p w14:paraId="6E9726F3"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Splunk</w:t>
      </w:r>
    </w:p>
    <w:p w14:paraId="37BE3316"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Elastic</w:t>
      </w:r>
    </w:p>
    <w:p w14:paraId="16BAA1BF"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Sysmon</w:t>
      </w:r>
    </w:p>
    <w:p w14:paraId="10DBCC32"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Security Onion</w:t>
      </w:r>
    </w:p>
    <w:p w14:paraId="5B35494B"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CrowdStrike</w:t>
      </w:r>
    </w:p>
    <w:p w14:paraId="2649A5C1"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PingCastle</w:t>
      </w:r>
    </w:p>
    <w:p w14:paraId="726898FA"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Purple Knight</w:t>
      </w:r>
    </w:p>
    <w:p w14:paraId="31C1B40B"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Microsoft Entra Identity Protection</w:t>
      </w:r>
    </w:p>
    <w:p w14:paraId="6F24E256"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lastRenderedPageBreak/>
        <w:t>Primary FICAM Components Covered</w:t>
      </w:r>
    </w:p>
    <w:p w14:paraId="750BDCFF"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Active Directory Domain Services (AD DS)</w:t>
      </w:r>
    </w:p>
    <w:p w14:paraId="632A283B"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Kerberos</w:t>
      </w:r>
    </w:p>
    <w:p w14:paraId="63565A8A"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NTLM</w:t>
      </w:r>
    </w:p>
    <w:p w14:paraId="02DC4AAF"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Active Directory Certificate Services (AD CS)</w:t>
      </w:r>
    </w:p>
    <w:p w14:paraId="5829DA4A"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Public Key Infrastructure (PKI)</w:t>
      </w:r>
    </w:p>
    <w:p w14:paraId="58A823FF"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Common Access Card (CAC)</w:t>
      </w:r>
    </w:p>
    <w:p w14:paraId="4579D9AF"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Personal Identity Verification (PIV)</w:t>
      </w:r>
    </w:p>
    <w:p w14:paraId="6EA0E590"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Microsoft Entra ID</w:t>
      </w:r>
    </w:p>
    <w:p w14:paraId="2D93C11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OAuth Tokens</w:t>
      </w:r>
    </w:p>
    <w:p w14:paraId="18639242"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SAML Tokens</w:t>
      </w:r>
    </w:p>
    <w:p w14:paraId="3EEEADF7"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Service Accounts</w:t>
      </w:r>
    </w:p>
    <w:p w14:paraId="6594BB37"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gMSAs</w:t>
      </w:r>
    </w:p>
    <w:p w14:paraId="743B54C0" w14:textId="77777777" w:rsidR="000D303D" w:rsidRPr="000D303D" w:rsidRDefault="000D303D" w:rsidP="000D303D">
      <w:pPr>
        <w:rPr>
          <w:rFonts w:ascii="Times New Roman" w:hAnsi="Times New Roman" w:cs="Times New Roman"/>
        </w:rPr>
      </w:pPr>
    </w:p>
    <w:p w14:paraId="136247BE" w14:textId="2C58F58A" w:rsidR="000D303D" w:rsidRDefault="000D303D" w:rsidP="00947B6B">
      <w:pPr>
        <w:rPr>
          <w:rFonts w:ascii="Times New Roman" w:hAnsi="Times New Roman" w:cs="Times New Roman"/>
        </w:rPr>
      </w:pPr>
      <w:r>
        <w:rPr>
          <w:rFonts w:ascii="Times New Roman" w:hAnsi="Times New Roman" w:cs="Times New Roman"/>
        </w:rPr>
        <w:t>MITRE ATT&amp;CK Framework Coverage</w:t>
      </w:r>
    </w:p>
    <w:p w14:paraId="7AF45F96"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TA0006 – Credential Access</w:t>
      </w:r>
    </w:p>
    <w:p w14:paraId="0C03E6C5"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T1003 – OS Credential Dumping</w:t>
      </w:r>
    </w:p>
    <w:p w14:paraId="0CB8CEFD"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T1558 – Steal or Forge Kerberos Tickets</w:t>
      </w:r>
    </w:p>
    <w:p w14:paraId="28E974F6"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T1557 – Adversary-in-the-Middle</w:t>
      </w:r>
    </w:p>
    <w:p w14:paraId="1F38CBEC"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T1110 – Brute Force</w:t>
      </w:r>
    </w:p>
    <w:p w14:paraId="60F3EC4E"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T1649 – Steal or Forge Authentication Certificates</w:t>
      </w:r>
    </w:p>
    <w:p w14:paraId="08BD68CC"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T1528 – Steal Application Access Token</w:t>
      </w:r>
    </w:p>
    <w:p w14:paraId="656A0245"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T1552 – Unsecured Credentials</w:t>
      </w:r>
    </w:p>
    <w:p w14:paraId="2EE5F8B2"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T1555 – Credentials from Password Stores</w:t>
      </w:r>
    </w:p>
    <w:p w14:paraId="47828028" w14:textId="77777777" w:rsidR="000D303D" w:rsidRPr="000D303D" w:rsidRDefault="000D303D" w:rsidP="000D303D">
      <w:pPr>
        <w:rPr>
          <w:rFonts w:ascii="Times New Roman" w:hAnsi="Times New Roman" w:cs="Times New Roman"/>
        </w:rPr>
      </w:pPr>
      <w:r w:rsidRPr="000D303D">
        <w:rPr>
          <w:rFonts w:ascii="Times New Roman" w:hAnsi="Times New Roman" w:cs="Times New Roman"/>
        </w:rPr>
        <w:t>• T1003.006 – DCSync</w:t>
      </w:r>
    </w:p>
    <w:p w14:paraId="7F54F2E8" w14:textId="77777777" w:rsidR="0099755C" w:rsidRDefault="0099755C" w:rsidP="00947B6B">
      <w:pPr>
        <w:rPr>
          <w:rFonts w:ascii="Times New Roman" w:hAnsi="Times New Roman" w:cs="Times New Roman"/>
        </w:rPr>
      </w:pPr>
    </w:p>
    <w:p w14:paraId="38437FBA" w14:textId="1DDE9709" w:rsidR="000D303D" w:rsidRDefault="000D303D" w:rsidP="00947B6B">
      <w:pPr>
        <w:rPr>
          <w:rFonts w:ascii="Times New Roman" w:hAnsi="Times New Roman" w:cs="Times New Roman"/>
        </w:rPr>
      </w:pPr>
      <w:r>
        <w:rPr>
          <w:rFonts w:ascii="Times New Roman" w:hAnsi="Times New Roman" w:cs="Times New Roman"/>
        </w:rPr>
        <w:t>Chapter Sections</w:t>
      </w:r>
    </w:p>
    <w:p w14:paraId="76FC0AA3" w14:textId="77777777" w:rsidR="0099755C" w:rsidRDefault="0099755C" w:rsidP="0099755C">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lastRenderedPageBreak/>
        <w:t>Credential Access Fundamentals</w:t>
      </w:r>
    </w:p>
    <w:p w14:paraId="69951E49"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Why Credentials Matter</w:t>
      </w:r>
    </w:p>
    <w:p w14:paraId="7260380C"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Access Within the Attack Lifecycle</w:t>
      </w:r>
    </w:p>
    <w:p w14:paraId="338CFB7B"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Identity Secrets as Operational Objectives</w:t>
      </w:r>
    </w:p>
    <w:p w14:paraId="3576D00E"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Access Success Criteria</w:t>
      </w:r>
    </w:p>
    <w:p w14:paraId="6CB200E2" w14:textId="77777777" w:rsidR="0099755C" w:rsidRDefault="0099755C" w:rsidP="0099755C">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Understanding Identity Secrets</w:t>
      </w:r>
    </w:p>
    <w:p w14:paraId="0153A44D"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Passwords</w:t>
      </w:r>
    </w:p>
    <w:p w14:paraId="621CCC86"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NTLM Hashes</w:t>
      </w:r>
    </w:p>
    <w:p w14:paraId="52336E33"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Kerberos Tickets</w:t>
      </w:r>
    </w:p>
    <w:p w14:paraId="1F33BF16"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Certificates</w:t>
      </w:r>
    </w:p>
    <w:p w14:paraId="43D96B74"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Tokens</w:t>
      </w:r>
    </w:p>
    <w:p w14:paraId="502A1A0D"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Service Account Credentials</w:t>
      </w:r>
    </w:p>
    <w:p w14:paraId="427B10AE" w14:textId="77777777" w:rsidR="0099755C" w:rsidRDefault="0099755C" w:rsidP="0099755C">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Password and Credential Theft Operations</w:t>
      </w:r>
    </w:p>
    <w:p w14:paraId="13BA1A28"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Harvesting</w:t>
      </w:r>
    </w:p>
    <w:p w14:paraId="64DEC827"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Capture</w:t>
      </w:r>
    </w:p>
    <w:p w14:paraId="6278CBAA"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Replay</w:t>
      </w:r>
    </w:p>
    <w:p w14:paraId="68F3D52A"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Cached Credential Abuse</w:t>
      </w:r>
    </w:p>
    <w:p w14:paraId="75A87975"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Offensive Perspective</w:t>
      </w:r>
    </w:p>
    <w:p w14:paraId="371AFF08"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Defensive Perspective</w:t>
      </w:r>
    </w:p>
    <w:p w14:paraId="2A0D90B3" w14:textId="77777777" w:rsidR="0099755C" w:rsidRDefault="0099755C" w:rsidP="0099755C">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Kerberos Credential Access Operations</w:t>
      </w:r>
    </w:p>
    <w:p w14:paraId="65977A28"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Kerberoasting</w:t>
      </w:r>
    </w:p>
    <w:p w14:paraId="18B354C1"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AS-REP Roasting</w:t>
      </w:r>
    </w:p>
    <w:p w14:paraId="112D774A"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Ticket Extraction</w:t>
      </w:r>
    </w:p>
    <w:p w14:paraId="6BE16883"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Ticket Forgery</w:t>
      </w:r>
    </w:p>
    <w:p w14:paraId="7AE16BC0"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Ticket Theft</w:t>
      </w:r>
    </w:p>
    <w:p w14:paraId="69102953"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Offensive Perspective</w:t>
      </w:r>
    </w:p>
    <w:p w14:paraId="750235B9"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Defensive Perspective</w:t>
      </w:r>
    </w:p>
    <w:p w14:paraId="71D9F474" w14:textId="77777777" w:rsidR="0099755C" w:rsidRDefault="0099755C" w:rsidP="0099755C">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NTLM Credential Access Operations</w:t>
      </w:r>
    </w:p>
    <w:p w14:paraId="17C6DB21"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NTLM Hash Theft</w:t>
      </w:r>
    </w:p>
    <w:p w14:paraId="534143AF"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Pass-the-Hash Foundations</w:t>
      </w:r>
    </w:p>
    <w:p w14:paraId="0ADDBC61"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NTLM Relay</w:t>
      </w:r>
    </w:p>
    <w:p w14:paraId="6EC236FD"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Replay</w:t>
      </w:r>
    </w:p>
    <w:p w14:paraId="019CA38A"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Offensive Perspective</w:t>
      </w:r>
    </w:p>
    <w:p w14:paraId="20045B3E"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Defensive Perspective</w:t>
      </w:r>
    </w:p>
    <w:p w14:paraId="65400D28" w14:textId="77777777" w:rsidR="0099755C" w:rsidRDefault="0099755C" w:rsidP="0099755C">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lastRenderedPageBreak/>
        <w:t>Certificate and Token Theft</w:t>
      </w:r>
    </w:p>
    <w:p w14:paraId="4C11839D"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Certificate Theft</w:t>
      </w:r>
    </w:p>
    <w:p w14:paraId="3F4C3180"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Smart Card Credential Risks</w:t>
      </w:r>
    </w:p>
    <w:p w14:paraId="5950D866"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OAuth Token Theft</w:t>
      </w:r>
    </w:p>
    <w:p w14:paraId="30F1C8BB"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SAML Token Theft</w:t>
      </w:r>
    </w:p>
    <w:p w14:paraId="571E4401"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Offensive Perspective</w:t>
      </w:r>
    </w:p>
    <w:p w14:paraId="7EA13F41"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Defensive Perspective</w:t>
      </w:r>
    </w:p>
    <w:p w14:paraId="2AA423FC" w14:textId="77777777" w:rsidR="0099755C" w:rsidRDefault="0099755C" w:rsidP="0099755C">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Service Account Targeting</w:t>
      </w:r>
    </w:p>
    <w:p w14:paraId="70299DE3"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Service Account Exposure</w:t>
      </w:r>
    </w:p>
    <w:p w14:paraId="7456EFAA"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Legacy Service Accounts</w:t>
      </w:r>
    </w:p>
    <w:p w14:paraId="1ED42FE0" w14:textId="77777777" w:rsidR="0099755C" w:rsidRDefault="0099755C"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gMSA Security Considerations</w:t>
      </w:r>
    </w:p>
    <w:p w14:paraId="23E4252A" w14:textId="77777777" w:rsidR="001E0610" w:rsidRDefault="001E0610" w:rsidP="0099755C">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Privileged Service Accounts</w:t>
      </w:r>
    </w:p>
    <w:p w14:paraId="6BAA9AAA"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Offensive Perspective</w:t>
      </w:r>
    </w:p>
    <w:p w14:paraId="389E242F"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Defensive Perspective</w:t>
      </w:r>
    </w:p>
    <w:p w14:paraId="5642BE00" w14:textId="77777777" w:rsidR="001E0610" w:rsidRDefault="001E0610" w:rsidP="001E0610">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Protection and Detection</w:t>
      </w:r>
    </w:p>
    <w:p w14:paraId="395E662C"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Guard</w:t>
      </w:r>
    </w:p>
    <w:p w14:paraId="152A39C1"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Authentication Monitoring</w:t>
      </w:r>
    </w:p>
    <w:p w14:paraId="65C2FE1A"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Identity Threat Detection</w:t>
      </w:r>
    </w:p>
    <w:p w14:paraId="35AF6CA3"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Exposure Monitoring</w:t>
      </w:r>
    </w:p>
    <w:p w14:paraId="0AA1C040"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Incident Response Considerations</w:t>
      </w:r>
    </w:p>
    <w:p w14:paraId="33AFAF2D" w14:textId="77777777" w:rsidR="001E0610" w:rsidRDefault="001E0610" w:rsidP="001E0610">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Security Validation</w:t>
      </w:r>
    </w:p>
    <w:p w14:paraId="4618C38C"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Exposure Assessments</w:t>
      </w:r>
    </w:p>
    <w:p w14:paraId="2503AF41"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Password Policy Evaluation</w:t>
      </w:r>
    </w:p>
    <w:p w14:paraId="65E7E1A8"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Service Account Security Reviews</w:t>
      </w:r>
    </w:p>
    <w:p w14:paraId="7E382559"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Credential Protection Validation</w:t>
      </w:r>
    </w:p>
    <w:p w14:paraId="5F23DE32"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Continuous Monitoring (ConMon)</w:t>
      </w:r>
    </w:p>
    <w:p w14:paraId="4EDB3915" w14:textId="77777777" w:rsidR="001E0610" w:rsidRDefault="001E0610" w:rsidP="001E0610">
      <w:pPr>
        <w:pStyle w:val="ListParagraph"/>
        <w:numPr>
          <w:ilvl w:val="1"/>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Chapter Summary</w:t>
      </w:r>
    </w:p>
    <w:p w14:paraId="2F3CA03D"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Key Concepts Covered</w:t>
      </w:r>
    </w:p>
    <w:p w14:paraId="68728E03" w14:textId="77777777" w:rsidR="001E0610"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Identity Secrets as the Foundation of Privilege</w:t>
      </w:r>
    </w:p>
    <w:p w14:paraId="5E632DBD" w14:textId="5DC438B7" w:rsidR="0099755C" w:rsidRDefault="001E0610" w:rsidP="001E0610">
      <w:pPr>
        <w:pStyle w:val="ListParagraph"/>
        <w:numPr>
          <w:ilvl w:val="2"/>
          <w:numId w:val="30"/>
        </w:num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Preparing for Privilege Escalation Operations</w:t>
      </w:r>
      <w:r w:rsidR="0099755C" w:rsidRPr="001E0610">
        <w:rPr>
          <w:rFonts w:ascii="Times New Roman" w:hAnsi="Times New Roman" w:cs="Times New Roman"/>
          <w:b/>
          <w:bCs/>
          <w:color w:val="275317" w:themeColor="accent6" w:themeShade="80"/>
          <w:sz w:val="28"/>
          <w:szCs w:val="28"/>
        </w:rPr>
        <w:t xml:space="preserve"> </w:t>
      </w:r>
    </w:p>
    <w:p w14:paraId="39E5062D" w14:textId="77777777" w:rsidR="001E0610" w:rsidRDefault="001E0610" w:rsidP="001E0610">
      <w:pPr>
        <w:rPr>
          <w:rFonts w:ascii="Times New Roman" w:hAnsi="Times New Roman" w:cs="Times New Roman"/>
          <w:b/>
          <w:bCs/>
          <w:color w:val="275317" w:themeColor="accent6" w:themeShade="80"/>
          <w:sz w:val="28"/>
          <w:szCs w:val="28"/>
        </w:rPr>
      </w:pPr>
    </w:p>
    <w:p w14:paraId="238B5E6C" w14:textId="77777777" w:rsidR="001E0610" w:rsidRDefault="001E0610" w:rsidP="001E0610">
      <w:pPr>
        <w:rPr>
          <w:rFonts w:ascii="Times New Roman" w:hAnsi="Times New Roman" w:cs="Times New Roman"/>
        </w:rPr>
      </w:pPr>
      <w:r>
        <w:rPr>
          <w:rFonts w:ascii="Times New Roman" w:hAnsi="Times New Roman" w:cs="Times New Roman"/>
        </w:rPr>
        <w:t>Part II – Offensive Identity Operations</w:t>
      </w:r>
    </w:p>
    <w:p w14:paraId="34B22D34" w14:textId="70A429E6" w:rsidR="001E0610" w:rsidRDefault="001E0610" w:rsidP="001E0610">
      <w:pPr>
        <w:rPr>
          <w:rFonts w:ascii="Times New Roman" w:hAnsi="Times New Roman" w:cs="Times New Roman"/>
        </w:rPr>
      </w:pPr>
      <w:r>
        <w:rPr>
          <w:rFonts w:ascii="Times New Roman" w:hAnsi="Times New Roman" w:cs="Times New Roman"/>
        </w:rPr>
        <w:t>Chapter 10</w:t>
      </w:r>
    </w:p>
    <w:p w14:paraId="40D3D4E1" w14:textId="7EE3BDAD" w:rsidR="001E0610" w:rsidRDefault="001E0610" w:rsidP="001E0610">
      <w:pPr>
        <w:rPr>
          <w:rFonts w:ascii="Times New Roman" w:hAnsi="Times New Roman" w:cs="Times New Roman"/>
        </w:rPr>
      </w:pPr>
      <w:r>
        <w:rPr>
          <w:rFonts w:ascii="Times New Roman" w:hAnsi="Times New Roman" w:cs="Times New Roman"/>
        </w:rPr>
        <w:lastRenderedPageBreak/>
        <w:t>Privilege Escalation in Active Directory and FICAM Environments</w:t>
      </w:r>
    </w:p>
    <w:p w14:paraId="04439349" w14:textId="54BF9BDB" w:rsidR="001E0610" w:rsidRDefault="001E0610" w:rsidP="001E0610">
      <w:pPr>
        <w:rPr>
          <w:rFonts w:ascii="Times New Roman" w:hAnsi="Times New Roman" w:cs="Times New Roman"/>
        </w:rPr>
      </w:pPr>
      <w:r>
        <w:rPr>
          <w:rFonts w:ascii="Times New Roman" w:hAnsi="Times New Roman" w:cs="Times New Roman"/>
        </w:rPr>
        <w:t>Chapter Purpose</w:t>
      </w:r>
    </w:p>
    <w:p w14:paraId="7A91AB5E" w14:textId="1DDB2D5F" w:rsidR="001E0610" w:rsidRDefault="001E0610" w:rsidP="001E0610">
      <w:pPr>
        <w:rPr>
          <w:rFonts w:ascii="Times New Roman" w:hAnsi="Times New Roman" w:cs="Times New Roman"/>
        </w:rPr>
      </w:pPr>
      <w:r>
        <w:rPr>
          <w:rFonts w:ascii="Times New Roman" w:hAnsi="Times New Roman" w:cs="Times New Roman"/>
        </w:rPr>
        <w:t>Chapter 10 examines how adversaries elevate permissions after obtaining credentials within Active Directory and FICAM-aligned environments. Readers will learn how attackers exploit identity relationships, delegated permissions, trust boundaries, Active Directory misconfigurations, certificate services weaknesses, and administrative design flaws to obtain increasingly privileged access. From a defensive perspective, readers will also learn ho to identify privilege escalation pathways, reduce excessive permissions (permissions creep), protect Tier 0 assets, and implement monitoring strategies that detect privilege escalation activities before adversaries can achieve domain dominance.</w:t>
      </w:r>
    </w:p>
    <w:p w14:paraId="47F001A4" w14:textId="77777777" w:rsidR="001E0610" w:rsidRDefault="001E0610" w:rsidP="001E0610">
      <w:pPr>
        <w:rPr>
          <w:rFonts w:ascii="Times New Roman" w:hAnsi="Times New Roman" w:cs="Times New Roman"/>
        </w:rPr>
      </w:pPr>
    </w:p>
    <w:p w14:paraId="733EE373" w14:textId="3D5120B3" w:rsidR="001E0610" w:rsidRDefault="001E0610" w:rsidP="001E0610">
      <w:pPr>
        <w:rPr>
          <w:rFonts w:ascii="Times New Roman" w:hAnsi="Times New Roman" w:cs="Times New Roman"/>
        </w:rPr>
      </w:pPr>
      <w:r>
        <w:rPr>
          <w:rFonts w:ascii="Times New Roman" w:hAnsi="Times New Roman" w:cs="Times New Roman"/>
        </w:rPr>
        <w:t>Chapter Abstract</w:t>
      </w:r>
    </w:p>
    <w:p w14:paraId="42B17201" w14:textId="46F88392" w:rsidR="001E0610" w:rsidRDefault="001E0610" w:rsidP="001E0610">
      <w:pPr>
        <w:rPr>
          <w:rFonts w:ascii="Times New Roman" w:hAnsi="Times New Roman" w:cs="Times New Roman"/>
        </w:rPr>
      </w:pPr>
      <w:r>
        <w:rPr>
          <w:rFonts w:ascii="Times New Roman" w:hAnsi="Times New Roman" w:cs="Times New Roman"/>
        </w:rPr>
        <w:t>Possessing credentials does not guarantee meaningful access.</w:t>
      </w:r>
    </w:p>
    <w:p w14:paraId="0EFE623D" w14:textId="28B4378D" w:rsidR="001E0610" w:rsidRDefault="001E0610" w:rsidP="001E0610">
      <w:pPr>
        <w:rPr>
          <w:rFonts w:ascii="Times New Roman" w:hAnsi="Times New Roman" w:cs="Times New Roman"/>
        </w:rPr>
      </w:pPr>
      <w:r>
        <w:rPr>
          <w:rFonts w:ascii="Times New Roman" w:hAnsi="Times New Roman" w:cs="Times New Roman"/>
        </w:rPr>
        <w:t>Following successful credential acquisition, adversaries must next determine whether the compromised account possesses sufficient privileges to achieve operational objectives. In most cases, attackers must elevate their privileges through exploitation of weaknesses found in Active Directory domain components like vulnerable delegation models, weak certificate services administrative permissions, trust relationships, service account misconfigurations, and identity infrastructure flaws.</w:t>
      </w:r>
    </w:p>
    <w:p w14:paraId="09345E7C" w14:textId="09EA0AD4" w:rsidR="001E0610" w:rsidRDefault="001E0610" w:rsidP="001E0610">
      <w:pPr>
        <w:rPr>
          <w:rFonts w:ascii="Times New Roman" w:hAnsi="Times New Roman" w:cs="Times New Roman"/>
        </w:rPr>
      </w:pPr>
      <w:r>
        <w:rPr>
          <w:rFonts w:ascii="Times New Roman" w:hAnsi="Times New Roman" w:cs="Times New Roman"/>
        </w:rPr>
        <w:t>Privilege escalation remains one of the most important phases of identity-centric cyber operations because it provides direct access to increasingly sensitive resources, expands operational freedoms, and creates opportunities for lateral movement, network pivoting, long-term persistence, and eventual enterprise compromise.</w:t>
      </w:r>
    </w:p>
    <w:p w14:paraId="3ED884BA" w14:textId="77777777" w:rsidR="001E0610" w:rsidRDefault="001E0610" w:rsidP="001E0610">
      <w:pPr>
        <w:rPr>
          <w:rFonts w:ascii="Times New Roman" w:hAnsi="Times New Roman" w:cs="Times New Roman"/>
        </w:rPr>
      </w:pPr>
      <w:r>
        <w:rPr>
          <w:rFonts w:ascii="Times New Roman" w:hAnsi="Times New Roman" w:cs="Times New Roman"/>
        </w:rPr>
        <w:t>This chapter explores privilege escalation methodologies, Discretionary Access Control Lists (DACLs) abuse, delegation abuse, Active Directory object control relationships, certificate-based escalation, administrative group abuse, shadow credentials, service account exploitation, and modern defensive controls. Readers will also learn how privilege escalation paths are identified, exploited, monitored, and what tools are used to capture this information plus eliminate the threat within federal and military identity ecosystems.</w:t>
      </w:r>
    </w:p>
    <w:p w14:paraId="340D6D15" w14:textId="77777777" w:rsidR="001E0610" w:rsidRDefault="001E0610" w:rsidP="001E0610">
      <w:pPr>
        <w:rPr>
          <w:rFonts w:ascii="Times New Roman" w:hAnsi="Times New Roman" w:cs="Times New Roman"/>
        </w:rPr>
      </w:pPr>
    </w:p>
    <w:p w14:paraId="76E767B3" w14:textId="77777777" w:rsidR="00CB3BBE" w:rsidRDefault="001E0610" w:rsidP="001E0610">
      <w:pPr>
        <w:rPr>
          <w:rFonts w:ascii="Times New Roman" w:hAnsi="Times New Roman" w:cs="Times New Roman"/>
        </w:rPr>
      </w:pPr>
      <w:r>
        <w:rPr>
          <w:rFonts w:ascii="Times New Roman" w:hAnsi="Times New Roman" w:cs="Times New Roman"/>
        </w:rPr>
        <w:t xml:space="preserve">Key Terminology. Privilege Escalation, Vertical Escalation, Horizontal Escalation, Access Control List (ACL), Discretionary Access Control List (DACL), Security Descriptor, Access Control Entry (ACE), GenericAll, GenericWrite, </w:t>
      </w:r>
      <w:r w:rsidR="00CB3BBE">
        <w:rPr>
          <w:rFonts w:ascii="Times New Roman" w:hAnsi="Times New Roman" w:cs="Times New Roman"/>
        </w:rPr>
        <w:t xml:space="preserve">WriteOwner, WriteDACL, ForceChangePassword, Delegation, Constrained Delegation, Unconstrained Delegation, Resource-Based Constrained Delegation (RBCD), Shadow Credentials, Service Account, Tier 0, </w:t>
      </w:r>
      <w:r w:rsidR="00CB3BBE">
        <w:rPr>
          <w:rFonts w:ascii="Times New Roman" w:hAnsi="Times New Roman" w:cs="Times New Roman"/>
        </w:rPr>
        <w:lastRenderedPageBreak/>
        <w:t>Administrative Tiering, Group Policy Object (GPO, Domain Administrators, Enterprise Administrators, Schema Administrators, AdminSDHolder, Security Identifier (SID) History, Certificate-Based Escalation, ESC Attach Paths, Active Directory Certificate Services (AD CS), Privileged Access Workstation (PAW) and Secured Administrative Workstation (SAW), Principle of Least Privilege (PoLP), Separation of Duties, Rotating Positions</w:t>
      </w:r>
    </w:p>
    <w:p w14:paraId="6D946F70" w14:textId="77777777" w:rsidR="00CB3BBE" w:rsidRDefault="00CB3BBE" w:rsidP="001E0610">
      <w:pPr>
        <w:rPr>
          <w:rFonts w:ascii="Times New Roman" w:hAnsi="Times New Roman" w:cs="Times New Roman"/>
        </w:rPr>
      </w:pPr>
    </w:p>
    <w:p w14:paraId="3E04D7AC" w14:textId="77777777" w:rsidR="00CB3BBE" w:rsidRDefault="00CB3BBE" w:rsidP="001E0610">
      <w:pPr>
        <w:rPr>
          <w:rFonts w:ascii="Times New Roman" w:hAnsi="Times New Roman" w:cs="Times New Roman"/>
        </w:rPr>
      </w:pPr>
      <w:r>
        <w:rPr>
          <w:rFonts w:ascii="Times New Roman" w:hAnsi="Times New Roman" w:cs="Times New Roman"/>
        </w:rPr>
        <w:t>Chapter Learning Objectives</w:t>
      </w:r>
    </w:p>
    <w:p w14:paraId="2CDC30ED" w14:textId="77777777" w:rsidR="00CB3BBE" w:rsidRDefault="00CB3BBE" w:rsidP="001E0610">
      <w:pPr>
        <w:rPr>
          <w:rFonts w:ascii="Times New Roman" w:hAnsi="Times New Roman" w:cs="Times New Roman"/>
        </w:rPr>
      </w:pPr>
      <w:r>
        <w:rPr>
          <w:rFonts w:ascii="Times New Roman" w:hAnsi="Times New Roman" w:cs="Times New Roman"/>
        </w:rPr>
        <w:t>Upon completion, readers will be able to:</w:t>
      </w:r>
    </w:p>
    <w:p w14:paraId="7019D5BA" w14:textId="77777777" w:rsidR="00CB3BBE" w:rsidRDefault="00CB3BBE" w:rsidP="00CB3BBE">
      <w:pPr>
        <w:pStyle w:val="ListParagraph"/>
        <w:numPr>
          <w:ilvl w:val="0"/>
          <w:numId w:val="1"/>
        </w:numPr>
        <w:rPr>
          <w:rFonts w:ascii="Times New Roman" w:hAnsi="Times New Roman" w:cs="Times New Roman"/>
        </w:rPr>
      </w:pPr>
      <w:r>
        <w:rPr>
          <w:rFonts w:ascii="Times New Roman" w:hAnsi="Times New Roman" w:cs="Times New Roman"/>
        </w:rPr>
        <w:t>Explain the role of privilege escalation within the Active Directory Identity Attack Lifecycle.</w:t>
      </w:r>
    </w:p>
    <w:p w14:paraId="3EAF60C2" w14:textId="77777777" w:rsidR="00CB3BBE" w:rsidRDefault="00CB3BBE" w:rsidP="00CB3BBE">
      <w:pPr>
        <w:pStyle w:val="ListParagraph"/>
        <w:numPr>
          <w:ilvl w:val="0"/>
          <w:numId w:val="1"/>
        </w:numPr>
        <w:rPr>
          <w:rFonts w:ascii="Times New Roman" w:hAnsi="Times New Roman" w:cs="Times New Roman"/>
        </w:rPr>
      </w:pPr>
      <w:r>
        <w:rPr>
          <w:rFonts w:ascii="Times New Roman" w:hAnsi="Times New Roman" w:cs="Times New Roman"/>
        </w:rPr>
        <w:t>Identify common privilege escalation opportunities.</w:t>
      </w:r>
    </w:p>
    <w:p w14:paraId="10AAE710" w14:textId="77777777" w:rsidR="00CB3BBE" w:rsidRDefault="00CB3BBE" w:rsidP="00CB3BBE">
      <w:pPr>
        <w:pStyle w:val="ListParagraph"/>
        <w:numPr>
          <w:ilvl w:val="0"/>
          <w:numId w:val="1"/>
        </w:numPr>
        <w:rPr>
          <w:rFonts w:ascii="Times New Roman" w:hAnsi="Times New Roman" w:cs="Times New Roman"/>
        </w:rPr>
      </w:pPr>
      <w:r>
        <w:rPr>
          <w:rFonts w:ascii="Times New Roman" w:hAnsi="Times New Roman" w:cs="Times New Roman"/>
        </w:rPr>
        <w:t>Analyze ACL and DACL abuse scenarios.</w:t>
      </w:r>
    </w:p>
    <w:p w14:paraId="52409DF1" w14:textId="77777777" w:rsidR="00CB3BBE" w:rsidRDefault="00CB3BBE" w:rsidP="00CB3BBE">
      <w:pPr>
        <w:pStyle w:val="ListParagraph"/>
        <w:numPr>
          <w:ilvl w:val="0"/>
          <w:numId w:val="1"/>
        </w:numPr>
        <w:rPr>
          <w:rFonts w:ascii="Times New Roman" w:hAnsi="Times New Roman" w:cs="Times New Roman"/>
        </w:rPr>
      </w:pPr>
      <w:r>
        <w:rPr>
          <w:rFonts w:ascii="Times New Roman" w:hAnsi="Times New Roman" w:cs="Times New Roman"/>
        </w:rPr>
        <w:t>Understand delegation-based privilege escalation techniques.</w:t>
      </w:r>
    </w:p>
    <w:p w14:paraId="46F28998" w14:textId="77777777" w:rsidR="00CB3BBE" w:rsidRDefault="00CB3BBE" w:rsidP="00CB3BBE">
      <w:pPr>
        <w:pStyle w:val="ListParagraph"/>
        <w:numPr>
          <w:ilvl w:val="0"/>
          <w:numId w:val="1"/>
        </w:numPr>
        <w:rPr>
          <w:rFonts w:ascii="Times New Roman" w:hAnsi="Times New Roman" w:cs="Times New Roman"/>
        </w:rPr>
      </w:pPr>
      <w:r>
        <w:rPr>
          <w:rFonts w:ascii="Times New Roman" w:hAnsi="Times New Roman" w:cs="Times New Roman"/>
        </w:rPr>
        <w:t>Evaluate certificate-based escalation risks.</w:t>
      </w:r>
    </w:p>
    <w:p w14:paraId="033C0CB8" w14:textId="77777777" w:rsidR="00CB3BBE" w:rsidRDefault="00CB3BBE" w:rsidP="00CB3BBE">
      <w:pPr>
        <w:pStyle w:val="ListParagraph"/>
        <w:numPr>
          <w:ilvl w:val="0"/>
          <w:numId w:val="1"/>
        </w:numPr>
        <w:rPr>
          <w:rFonts w:ascii="Times New Roman" w:hAnsi="Times New Roman" w:cs="Times New Roman"/>
        </w:rPr>
      </w:pPr>
      <w:r>
        <w:rPr>
          <w:rFonts w:ascii="Times New Roman" w:hAnsi="Times New Roman" w:cs="Times New Roman"/>
        </w:rPr>
        <w:t>Assess service account and administrative group exposure.</w:t>
      </w:r>
    </w:p>
    <w:p w14:paraId="379EA292" w14:textId="77777777" w:rsidR="00CB3BBE" w:rsidRDefault="00CB3BBE" w:rsidP="00CB3BBE">
      <w:pPr>
        <w:pStyle w:val="ListParagraph"/>
        <w:numPr>
          <w:ilvl w:val="0"/>
          <w:numId w:val="1"/>
        </w:numPr>
        <w:rPr>
          <w:rFonts w:ascii="Times New Roman" w:hAnsi="Times New Roman" w:cs="Times New Roman"/>
        </w:rPr>
      </w:pPr>
      <w:r>
        <w:rPr>
          <w:rFonts w:ascii="Times New Roman" w:hAnsi="Times New Roman" w:cs="Times New Roman"/>
        </w:rPr>
        <w:t>Detect privilege escalation activities.</w:t>
      </w:r>
    </w:p>
    <w:p w14:paraId="0A942463" w14:textId="77777777" w:rsidR="00CB3BBE" w:rsidRDefault="00CB3BBE" w:rsidP="00CB3BBE">
      <w:pPr>
        <w:pStyle w:val="ListParagraph"/>
        <w:numPr>
          <w:ilvl w:val="0"/>
          <w:numId w:val="1"/>
        </w:numPr>
        <w:rPr>
          <w:rFonts w:ascii="Times New Roman" w:hAnsi="Times New Roman" w:cs="Times New Roman"/>
        </w:rPr>
      </w:pPr>
      <w:r>
        <w:rPr>
          <w:rFonts w:ascii="Times New Roman" w:hAnsi="Times New Roman" w:cs="Times New Roman"/>
        </w:rPr>
        <w:t>Implement defensive controls that reduce escalation pathways.</w:t>
      </w:r>
    </w:p>
    <w:p w14:paraId="4E5AEDF1" w14:textId="77777777" w:rsidR="00CB3BBE" w:rsidRDefault="00CB3BBE" w:rsidP="00CB3BBE">
      <w:pPr>
        <w:rPr>
          <w:rFonts w:ascii="Times New Roman" w:hAnsi="Times New Roman" w:cs="Times New Roman"/>
        </w:rPr>
      </w:pPr>
    </w:p>
    <w:p w14:paraId="1AEBC39A" w14:textId="77777777" w:rsidR="00CB3BBE" w:rsidRDefault="00CB3BBE" w:rsidP="00CB3BBE">
      <w:pPr>
        <w:rPr>
          <w:rFonts w:ascii="Times New Roman" w:hAnsi="Times New Roman" w:cs="Times New Roman"/>
        </w:rPr>
      </w:pPr>
      <w:r>
        <w:rPr>
          <w:rFonts w:ascii="Times New Roman" w:hAnsi="Times New Roman" w:cs="Times New Roman"/>
        </w:rPr>
        <w:t>Included Figures</w:t>
      </w:r>
    </w:p>
    <w:p w14:paraId="4E5FED60"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10-1. Privilege Escalation Lifecycle</w:t>
      </w:r>
    </w:p>
    <w:p w14:paraId="51224A79"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10-2. Active Directory Permission Inheritance Model</w:t>
      </w:r>
    </w:p>
    <w:p w14:paraId="2B8FF28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10-3. ACL Abuse Workflow</w:t>
      </w:r>
    </w:p>
    <w:p w14:paraId="4C58E8F5"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10-4. DACL Privilege Escalation Path</w:t>
      </w:r>
    </w:p>
    <w:p w14:paraId="09EDE1C3"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10-5. Delegation Abuse Attack Chain</w:t>
      </w:r>
    </w:p>
    <w:p w14:paraId="05FAB8C1"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10-6. Administrative Group Escalation Model</w:t>
      </w:r>
    </w:p>
    <w:p w14:paraId="7E8E7F7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10-7. Shadow Credential Attack Workflow</w:t>
      </w:r>
    </w:p>
    <w:p w14:paraId="3BBC7FF3"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10-8. Certificate-Based Escalation Framework</w:t>
      </w:r>
    </w:p>
    <w:p w14:paraId="49855C07"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10-9. Tier 0 Exposure Through Permission Relationships</w:t>
      </w:r>
    </w:p>
    <w:p w14:paraId="1C284EB7"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10-10. BloodHound Privilege Escalation Graph</w:t>
      </w:r>
    </w:p>
    <w:p w14:paraId="5160719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10-11. Defensive Privilege Monitoring Architecture</w:t>
      </w:r>
    </w:p>
    <w:p w14:paraId="7BF3512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Figure 10-12. Privilege Escalation Mitigation Lifecycle</w:t>
      </w:r>
    </w:p>
    <w:p w14:paraId="0E2FC4E1" w14:textId="77777777" w:rsidR="00CB3BBE" w:rsidRDefault="00CB3BBE" w:rsidP="00CB3BBE">
      <w:pPr>
        <w:rPr>
          <w:rFonts w:ascii="Times New Roman" w:hAnsi="Times New Roman" w:cs="Times New Roman"/>
        </w:rPr>
      </w:pPr>
      <w:r>
        <w:rPr>
          <w:rFonts w:ascii="Times New Roman" w:hAnsi="Times New Roman" w:cs="Times New Roman"/>
        </w:rPr>
        <w:lastRenderedPageBreak/>
        <w:t>Included Tables</w:t>
      </w:r>
    </w:p>
    <w:p w14:paraId="1ABF9F2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10-1. Active Directory Permission Types</w:t>
      </w:r>
    </w:p>
    <w:p w14:paraId="444A8991"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10-2. Common ACL Abuse Permissions</w:t>
      </w:r>
    </w:p>
    <w:p w14:paraId="7A8C620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10-3. Delegation Models Comparison</w:t>
      </w:r>
    </w:p>
    <w:p w14:paraId="769A9FE1"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10-4. Administrative Groups and Privileges</w:t>
      </w:r>
    </w:p>
    <w:p w14:paraId="24F4710D"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10-5. ESC Attack Path Summary</w:t>
      </w:r>
    </w:p>
    <w:p w14:paraId="50A1D25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10-6. Privilege Escalation ATT&amp;CK Mapping</w:t>
      </w:r>
    </w:p>
    <w:p w14:paraId="6B10476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10-7. Common Escalation Misconfigurations</w:t>
      </w:r>
    </w:p>
    <w:p w14:paraId="6A8FF96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10-8. Tier 0 Exposure Indicators</w:t>
      </w:r>
    </w:p>
    <w:p w14:paraId="3060E80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10-9. Privilege Escalation Detection Opportunities</w:t>
      </w:r>
    </w:p>
    <w:p w14:paraId="10B1F9B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10-10. Defensive Mitigation Controls</w:t>
      </w:r>
    </w:p>
    <w:p w14:paraId="16C57231"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10-11. Privilege Escalation Assessment Checklist</w:t>
      </w:r>
    </w:p>
    <w:p w14:paraId="2FBA88A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Table 10-12. Identity Hardening Recommendations</w:t>
      </w:r>
    </w:p>
    <w:p w14:paraId="025E001A" w14:textId="77777777" w:rsidR="00CB3BBE" w:rsidRDefault="00CB3BBE" w:rsidP="00CB3BBE">
      <w:pPr>
        <w:rPr>
          <w:rFonts w:ascii="Times New Roman" w:hAnsi="Times New Roman" w:cs="Times New Roman"/>
        </w:rPr>
      </w:pPr>
    </w:p>
    <w:p w14:paraId="10204186" w14:textId="77777777" w:rsidR="00CB3BBE" w:rsidRDefault="00CB3BBE" w:rsidP="00CB3BBE">
      <w:pPr>
        <w:rPr>
          <w:rFonts w:ascii="Times New Roman" w:hAnsi="Times New Roman" w:cs="Times New Roman"/>
        </w:rPr>
      </w:pPr>
      <w:r>
        <w:rPr>
          <w:rFonts w:ascii="Times New Roman" w:hAnsi="Times New Roman" w:cs="Times New Roman"/>
        </w:rPr>
        <w:t>Included Case Studies</w:t>
      </w:r>
    </w:p>
    <w:p w14:paraId="2944487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Case Study 10-1. GenericAll Permission Resulting in Domain Administrator Compromise</w:t>
      </w:r>
    </w:p>
    <w:p w14:paraId="3B9DD57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Case Study 10-2. Resource-Based Constrained Delegation Abuse in a Federal Environment</w:t>
      </w:r>
    </w:p>
    <w:p w14:paraId="31128827"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Case Study 10-3. Shadow Credentials Used to Obtain Privileged Access</w:t>
      </w:r>
    </w:p>
    <w:p w14:paraId="2EFDFEC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Case Study 10-4. Certificate Services Misconfiguration Leading to Enterprise Escalation</w:t>
      </w:r>
    </w:p>
    <w:p w14:paraId="61251F58"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Case Study 10-5. AdminSDHolder Abuse Enabling Persistent Privilege Escalation</w:t>
      </w:r>
    </w:p>
    <w:p w14:paraId="68304C22"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Case Study 10-6. Preventing Privilege Escalation Through Tier 0 Isolation</w:t>
      </w:r>
    </w:p>
    <w:p w14:paraId="14CEDC0A" w14:textId="77777777" w:rsidR="00CB3BBE" w:rsidRDefault="00CB3BBE" w:rsidP="00CB3BBE">
      <w:pPr>
        <w:rPr>
          <w:rFonts w:ascii="Times New Roman" w:hAnsi="Times New Roman" w:cs="Times New Roman"/>
        </w:rPr>
      </w:pPr>
    </w:p>
    <w:p w14:paraId="53E02630" w14:textId="77777777" w:rsidR="00CB3BBE" w:rsidRDefault="00CB3BBE" w:rsidP="00CB3BBE">
      <w:pPr>
        <w:rPr>
          <w:rFonts w:ascii="Times New Roman" w:hAnsi="Times New Roman" w:cs="Times New Roman"/>
        </w:rPr>
      </w:pPr>
      <w:r>
        <w:rPr>
          <w:rFonts w:ascii="Times New Roman" w:hAnsi="Times New Roman" w:cs="Times New Roman"/>
        </w:rPr>
        <w:t>Included Labs / Exercises</w:t>
      </w:r>
    </w:p>
    <w:p w14:paraId="0F36FAE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Lab 10-1. Active Directory ACL Analysis</w:t>
      </w:r>
    </w:p>
    <w:p w14:paraId="4B44ED6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Lab 10-2. BloodHound Privilege Escalation Path Discovery</w:t>
      </w:r>
    </w:p>
    <w:p w14:paraId="2E544EB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Lab 10-3. Delegation Risk Assessment</w:t>
      </w:r>
    </w:p>
    <w:p w14:paraId="735C116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Lab 10-4. Administrative Group Exposure Analysis</w:t>
      </w:r>
    </w:p>
    <w:p w14:paraId="2E14773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lastRenderedPageBreak/>
        <w:t>Lab 10-5. Shadow Credential Detection Exercise</w:t>
      </w:r>
    </w:p>
    <w:p w14:paraId="622EF1F7"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Lab 10-6. Certificate Escalation Risk Review</w:t>
      </w:r>
    </w:p>
    <w:p w14:paraId="3E05814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Lab 10-7. Tier 0 Privilege Mapping</w:t>
      </w:r>
    </w:p>
    <w:p w14:paraId="743D2D8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Lab 10-8. Privilege Escalation Threat Modeling Workshop</w:t>
      </w:r>
    </w:p>
    <w:p w14:paraId="06CD3F39" w14:textId="77777777" w:rsidR="00CB3BBE" w:rsidRDefault="00CB3BBE" w:rsidP="00CB3BBE">
      <w:pPr>
        <w:rPr>
          <w:rFonts w:ascii="Times New Roman" w:hAnsi="Times New Roman" w:cs="Times New Roman"/>
        </w:rPr>
      </w:pPr>
    </w:p>
    <w:p w14:paraId="58DA88D9" w14:textId="77777777" w:rsidR="00CB3BBE" w:rsidRDefault="00CB3BBE" w:rsidP="00CB3BBE">
      <w:pPr>
        <w:rPr>
          <w:rFonts w:ascii="Times New Roman" w:hAnsi="Times New Roman" w:cs="Times New Roman"/>
        </w:rPr>
      </w:pPr>
      <w:r>
        <w:rPr>
          <w:rFonts w:ascii="Times New Roman" w:hAnsi="Times New Roman" w:cs="Times New Roman"/>
        </w:rPr>
        <w:t>Offensive Concepts Covered</w:t>
      </w:r>
    </w:p>
    <w:p w14:paraId="15C3419A"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Privilege Escalation</w:t>
      </w:r>
    </w:p>
    <w:p w14:paraId="7EB874AD"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ACL Abuse</w:t>
      </w:r>
    </w:p>
    <w:p w14:paraId="056118D9"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DACL Abuse</w:t>
      </w:r>
    </w:p>
    <w:p w14:paraId="7902E40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ACE Manipulation</w:t>
      </w:r>
    </w:p>
    <w:p w14:paraId="7EF26D9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Delegation Abuse</w:t>
      </w:r>
    </w:p>
    <w:p w14:paraId="3562B7F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Resource-Based Constrained Delegation (RBCD)</w:t>
      </w:r>
    </w:p>
    <w:p w14:paraId="273903B5"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Shadow Credentials</w:t>
      </w:r>
    </w:p>
    <w:p w14:paraId="5150035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AdminSDHolder Abuse</w:t>
      </w:r>
    </w:p>
    <w:p w14:paraId="059C9FC9"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SID History Abuse</w:t>
      </w:r>
    </w:p>
    <w:p w14:paraId="64AA9591"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Service Account Abuse</w:t>
      </w:r>
    </w:p>
    <w:p w14:paraId="7F38DAAD"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Administrative Group Abuse</w:t>
      </w:r>
    </w:p>
    <w:p w14:paraId="432A1A7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Certificate-Based Privilege Escalation</w:t>
      </w:r>
    </w:p>
    <w:p w14:paraId="4146AF6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ESC Attack Paths</w:t>
      </w:r>
    </w:p>
    <w:p w14:paraId="4FC50B7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GPO Abuse</w:t>
      </w:r>
    </w:p>
    <w:p w14:paraId="5556B64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Tier 0 Targeting</w:t>
      </w:r>
    </w:p>
    <w:p w14:paraId="7A9B323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Privilege Relationship Mapping</w:t>
      </w:r>
    </w:p>
    <w:p w14:paraId="2EE1FD7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pict w14:anchorId="0D0DBA74">
          <v:rect id="_x0000_i1025" style="width:0;height:1.5pt" o:hralign="center" o:hrstd="t" o:hr="t" fillcolor="#a0a0a0" stroked="f"/>
        </w:pict>
      </w:r>
    </w:p>
    <w:p w14:paraId="2EC65CFB"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Defensive Concepts Covered</w:t>
      </w:r>
    </w:p>
    <w:p w14:paraId="0AE9E859"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Least Privilege</w:t>
      </w:r>
    </w:p>
    <w:p w14:paraId="4A8345A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Administrative Tiering</w:t>
      </w:r>
    </w:p>
    <w:p w14:paraId="291498D3"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Tier 0 Protection</w:t>
      </w:r>
    </w:p>
    <w:p w14:paraId="1637991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lastRenderedPageBreak/>
        <w:t>• Delegation Hardening</w:t>
      </w:r>
    </w:p>
    <w:p w14:paraId="6DF9CBC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ACL Governance</w:t>
      </w:r>
    </w:p>
    <w:p w14:paraId="230C17E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Permission Auditing</w:t>
      </w:r>
    </w:p>
    <w:p w14:paraId="21FE5EE0"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Identity Exposure Reduction</w:t>
      </w:r>
    </w:p>
    <w:p w14:paraId="368A7C4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Privileged Access Management (PAM)</w:t>
      </w:r>
    </w:p>
    <w:p w14:paraId="79CFC0B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Privileged Access Workstations (PAWs)</w:t>
      </w:r>
    </w:p>
    <w:p w14:paraId="3221C490"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Administrative Separation</w:t>
      </w:r>
    </w:p>
    <w:p w14:paraId="547EA140"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Certificate Governance</w:t>
      </w:r>
    </w:p>
    <w:p w14:paraId="18FD0565"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Continuous Monitoring</w:t>
      </w:r>
    </w:p>
    <w:p w14:paraId="3DC4B1C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Privilege Analytics</w:t>
      </w:r>
    </w:p>
    <w:p w14:paraId="3DE61BE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Threat Hunting</w:t>
      </w:r>
    </w:p>
    <w:p w14:paraId="3FCA491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Detection Engineering</w:t>
      </w:r>
    </w:p>
    <w:p w14:paraId="4E63943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pict w14:anchorId="62B6B34E">
          <v:rect id="_x0000_i1026" style="width:0;height:1.5pt" o:hralign="center" o:hrstd="t" o:hr="t" fillcolor="#a0a0a0" stroked="f"/>
        </w:pict>
      </w:r>
    </w:p>
    <w:p w14:paraId="5D3A8C33"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Offensive Tools Discussed</w:t>
      </w:r>
    </w:p>
    <w:p w14:paraId="2A216888"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BloodHound</w:t>
      </w:r>
    </w:p>
    <w:p w14:paraId="5EB3E160"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SharpHound</w:t>
      </w:r>
    </w:p>
    <w:p w14:paraId="35DA140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PowerView</w:t>
      </w:r>
    </w:p>
    <w:p w14:paraId="0A3EA5C3"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Powermad</w:t>
      </w:r>
    </w:p>
    <w:p w14:paraId="2069E82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Certipy</w:t>
      </w:r>
    </w:p>
    <w:p w14:paraId="19FD0B59"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Rubeus</w:t>
      </w:r>
    </w:p>
    <w:p w14:paraId="1BA9189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Impacket</w:t>
      </w:r>
    </w:p>
    <w:p w14:paraId="41224395"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NetExec</w:t>
      </w:r>
    </w:p>
    <w:p w14:paraId="5A87915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Mimikatz</w:t>
      </w:r>
    </w:p>
    <w:p w14:paraId="1DDF3A6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AD Explorer</w:t>
      </w:r>
    </w:p>
    <w:p w14:paraId="17D14B8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BloodyAD</w:t>
      </w:r>
    </w:p>
    <w:p w14:paraId="534C45E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Whisker</w:t>
      </w:r>
    </w:p>
    <w:p w14:paraId="3022750D"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pict w14:anchorId="160995E6">
          <v:rect id="_x0000_i1027" style="width:0;height:1.5pt" o:hralign="center" o:hrstd="t" o:hr="t" fillcolor="#a0a0a0" stroked="f"/>
        </w:pict>
      </w:r>
    </w:p>
    <w:p w14:paraId="34F14E29"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lastRenderedPageBreak/>
        <w:t>Defensive Tools Discussed</w:t>
      </w:r>
    </w:p>
    <w:p w14:paraId="28505DF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Microsoft Defender for Identity</w:t>
      </w:r>
    </w:p>
    <w:p w14:paraId="2E311210"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Microsoft Sentinel</w:t>
      </w:r>
    </w:p>
    <w:p w14:paraId="2B8EC109"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Splunk</w:t>
      </w:r>
    </w:p>
    <w:p w14:paraId="1E904C37"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Elastic</w:t>
      </w:r>
    </w:p>
    <w:p w14:paraId="20C89A92"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PingCastle</w:t>
      </w:r>
    </w:p>
    <w:p w14:paraId="4ADE9C8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Purple Knight</w:t>
      </w:r>
    </w:p>
    <w:p w14:paraId="5928619A"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BloodHound Enterprise</w:t>
      </w:r>
    </w:p>
    <w:p w14:paraId="7D353A5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Semperis DSP</w:t>
      </w:r>
    </w:p>
    <w:p w14:paraId="7E0D17CA"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Netwrix Auditor</w:t>
      </w:r>
    </w:p>
    <w:p w14:paraId="57569319"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ManageEngine ADAudit Plus</w:t>
      </w:r>
    </w:p>
    <w:p w14:paraId="2F560385"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Quest Change Auditor</w:t>
      </w:r>
    </w:p>
    <w:p w14:paraId="11D1CC3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Security Onion</w:t>
      </w:r>
    </w:p>
    <w:p w14:paraId="389393E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pict w14:anchorId="08C854E0">
          <v:rect id="_x0000_i1028" style="width:0;height:1.5pt" o:hralign="center" o:hrstd="t" o:hr="t" fillcolor="#a0a0a0" stroked="f"/>
        </w:pict>
      </w:r>
    </w:p>
    <w:p w14:paraId="109EA4F2"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Primary FICAM Components Covered</w:t>
      </w:r>
    </w:p>
    <w:p w14:paraId="312A9415"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Active Directory Domain Services (AD DS)</w:t>
      </w:r>
    </w:p>
    <w:p w14:paraId="497FBDF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Active Directory Certificate Services (AD CS)</w:t>
      </w:r>
    </w:p>
    <w:p w14:paraId="44A8CDB5"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Kerberos</w:t>
      </w:r>
    </w:p>
    <w:p w14:paraId="1AE86C1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LDAP</w:t>
      </w:r>
    </w:p>
    <w:p w14:paraId="6186EE2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Administrative Groups</w:t>
      </w:r>
    </w:p>
    <w:p w14:paraId="106AC1B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Service Accounts</w:t>
      </w:r>
    </w:p>
    <w:p w14:paraId="6A96F6ED"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Group Policy Objects (GPOs)</w:t>
      </w:r>
    </w:p>
    <w:p w14:paraId="3C8BD3B1"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Tier 0 Assets</w:t>
      </w:r>
    </w:p>
    <w:p w14:paraId="5B44EEDD"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Delegation Infrastructure</w:t>
      </w:r>
    </w:p>
    <w:p w14:paraId="7E8C6BA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Public Key Infrastructure (PKI)</w:t>
      </w:r>
    </w:p>
    <w:p w14:paraId="6C0AB790"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Microsoft Entra ID Hybrid Components</w:t>
      </w:r>
    </w:p>
    <w:p w14:paraId="7230FDA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Identity Trust Relationships</w:t>
      </w:r>
    </w:p>
    <w:p w14:paraId="5C80EB7A"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lastRenderedPageBreak/>
        <w:pict w14:anchorId="086CD152">
          <v:rect id="_x0000_i1029" style="width:0;height:1.5pt" o:hralign="center" o:hrstd="t" o:hr="t" fillcolor="#a0a0a0" stroked="f"/>
        </w:pict>
      </w:r>
    </w:p>
    <w:p w14:paraId="58D69D7B"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MITRE ATT&amp;CK Framework Coverage</w:t>
      </w:r>
    </w:p>
    <w:p w14:paraId="3C6462AF"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TA0004 – Privilege Escalation</w:t>
      </w:r>
    </w:p>
    <w:p w14:paraId="722A95B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T1098 – Account Manipulation</w:t>
      </w:r>
    </w:p>
    <w:p w14:paraId="66BF360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T1484 – Domain Policy Modification</w:t>
      </w:r>
    </w:p>
    <w:p w14:paraId="508941CD"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T1484.001 – Group Policy Modification</w:t>
      </w:r>
    </w:p>
    <w:p w14:paraId="3CAE2E57"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T1078 – Valid Accounts</w:t>
      </w:r>
    </w:p>
    <w:p w14:paraId="0134836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T1548 – Abuse Elevation Control Mechanism</w:t>
      </w:r>
    </w:p>
    <w:p w14:paraId="56A2621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pict w14:anchorId="51A6F641">
          <v:rect id="_x0000_i1030" style="width:0;height:1.5pt" o:hralign="center" o:hrstd="t" o:hr="t" fillcolor="#a0a0a0" stroked="f"/>
        </w:pict>
      </w:r>
    </w:p>
    <w:p w14:paraId="2E9A9587"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TA0003 – Persistence</w:t>
      </w:r>
    </w:p>
    <w:p w14:paraId="7B673AAD"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T1098.001 – Additional Cloud Credentials</w:t>
      </w:r>
    </w:p>
    <w:p w14:paraId="4242E87F"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T1098.003 – Additional Cloud Roles</w:t>
      </w:r>
    </w:p>
    <w:p w14:paraId="1BDE2E79"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T1556 – Modify Authentication Process</w:t>
      </w:r>
    </w:p>
    <w:p w14:paraId="35A9A5B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pict w14:anchorId="0D41EFB0">
          <v:rect id="_x0000_i1031" style="width:0;height:1.5pt" o:hralign="center" o:hrstd="t" o:hr="t" fillcolor="#a0a0a0" stroked="f"/>
        </w:pict>
      </w:r>
    </w:p>
    <w:p w14:paraId="4847E59A"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TA0006 – Credential Access</w:t>
      </w:r>
    </w:p>
    <w:p w14:paraId="094029A7"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T1558 – Steal or Forge Kerberos Tickets</w:t>
      </w:r>
    </w:p>
    <w:p w14:paraId="7D8AA3F0"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T1003.006 – DCSync</w:t>
      </w:r>
    </w:p>
    <w:p w14:paraId="4AC017D6"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pict w14:anchorId="3594DEC6">
          <v:rect id="_x0000_i1032" style="width:0;height:1.5pt" o:hralign="center" o:hrstd="t" o:hr="t" fillcolor="#a0a0a0" stroked="f"/>
        </w:pict>
      </w:r>
    </w:p>
    <w:p w14:paraId="465F4B14"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TA0005 – Defense Evasion</w:t>
      </w:r>
    </w:p>
    <w:p w14:paraId="50D00C0A"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T1222 – File and Directory Permissions Modification</w:t>
      </w:r>
    </w:p>
    <w:p w14:paraId="586ACA4D"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T1562 – Impair Defenses</w:t>
      </w:r>
    </w:p>
    <w:p w14:paraId="13DFD0A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pict w14:anchorId="2B330F5F">
          <v:rect id="_x0000_i1033" style="width:0;height:1.5pt" o:hralign="center" o:hrstd="t" o:hr="t" fillcolor="#a0a0a0" stroked="f"/>
        </w:pict>
      </w:r>
    </w:p>
    <w:p w14:paraId="0C555B7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TA0008 – Lateral Movement</w:t>
      </w:r>
    </w:p>
    <w:p w14:paraId="41A36755"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T1021 – Remote Services</w:t>
      </w:r>
    </w:p>
    <w:p w14:paraId="34C00611"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T1550 – Use Alternate Authentication Material</w:t>
      </w:r>
    </w:p>
    <w:p w14:paraId="45B57A04"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pict w14:anchorId="60E18740">
          <v:rect id="_x0000_i1034" style="width:0;height:1.5pt" o:hralign="center" o:hrstd="t" o:hr="t" fillcolor="#a0a0a0" stroked="f"/>
        </w:pict>
      </w:r>
    </w:p>
    <w:p w14:paraId="5E16BC00"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Chapter Sections</w:t>
      </w:r>
    </w:p>
    <w:p w14:paraId="29372FF5"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lastRenderedPageBreak/>
        <w:t>10.1 Privilege Escalation Fundamentals</w:t>
      </w:r>
    </w:p>
    <w:p w14:paraId="45378951"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10.1.1 Privilege Escalation Within the Identity Attack Lifecycle</w:t>
      </w:r>
    </w:p>
    <w:p w14:paraId="7E9BD4EB"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10.1.2 Why Privileges Matter</w:t>
      </w:r>
    </w:p>
    <w:p w14:paraId="3B443C2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10.1.3 Operational Objectives of Escalation</w:t>
      </w:r>
    </w:p>
    <w:p w14:paraId="43C5471D"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10.1.4 Escalation Success Criteria</w:t>
      </w:r>
    </w:p>
    <w:p w14:paraId="0246094B"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10.2 Understanding Active Directory Permissions</w:t>
      </w:r>
    </w:p>
    <w:p w14:paraId="53DF28F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10.2.1 Security Descriptors</w:t>
      </w:r>
    </w:p>
    <w:p w14:paraId="333421DE"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10.2.2 ACLs and DACLs</w:t>
      </w:r>
    </w:p>
    <w:p w14:paraId="720415B7"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10.2.3 ACEs and Permission Inheritance</w:t>
      </w:r>
    </w:p>
    <w:p w14:paraId="21C2060B"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10.2.4 Effective Permissions</w:t>
      </w:r>
    </w:p>
    <w:p w14:paraId="2B6E9184"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10.2.5 Offensive Perspective</w:t>
      </w:r>
    </w:p>
    <w:p w14:paraId="4BD12D4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10.2.6 Defensive Perspective</w:t>
      </w:r>
    </w:p>
    <w:p w14:paraId="32C3AD3A"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10.3 ACL and DACL Abuse</w:t>
      </w:r>
    </w:p>
    <w:p w14:paraId="17D96423"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10.3.1 GenericAll</w:t>
      </w:r>
    </w:p>
    <w:p w14:paraId="09E352EF"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10.3.2 GenericWrite</w:t>
      </w:r>
    </w:p>
    <w:p w14:paraId="70F1417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10.3.3 WriteOwner</w:t>
      </w:r>
    </w:p>
    <w:p w14:paraId="726A27C2"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10.3.4 WriteDACL</w:t>
      </w:r>
    </w:p>
    <w:p w14:paraId="6D84251A"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10.3.5 ForceChangePassword</w:t>
      </w:r>
    </w:p>
    <w:p w14:paraId="01903861"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10.3.6 Offensive Perspective</w:t>
      </w:r>
    </w:p>
    <w:p w14:paraId="14CFA44D"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10.3.7 Defensive Perspective</w:t>
      </w:r>
    </w:p>
    <w:p w14:paraId="7CDEE740"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10.4 Delegation Abuse</w:t>
      </w:r>
    </w:p>
    <w:p w14:paraId="0E5A8052"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10.4.1 Unconstrained Delegation</w:t>
      </w:r>
    </w:p>
    <w:p w14:paraId="40F9819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10.4.2 Constrained Delegation</w:t>
      </w:r>
    </w:p>
    <w:p w14:paraId="3EEE23E0"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10.4.3 Resource-Based Constrained Delegation (RBCD)</w:t>
      </w:r>
    </w:p>
    <w:p w14:paraId="50E318E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10.4.4 Delegation Attack Paths</w:t>
      </w:r>
    </w:p>
    <w:p w14:paraId="333FF9B1"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10.4.5 Offensive Perspective</w:t>
      </w:r>
    </w:p>
    <w:p w14:paraId="385ABA9E"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10.4.6 Defensive Perspective</w:t>
      </w:r>
    </w:p>
    <w:p w14:paraId="0BB60589"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lastRenderedPageBreak/>
        <w:t>10.5 Administrative Privilege Escalation</w:t>
      </w:r>
    </w:p>
    <w:p w14:paraId="60FF0CD8"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10.5.1 Administrative Groups</w:t>
      </w:r>
    </w:p>
    <w:p w14:paraId="339C9D86"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10.5.2 Nested Group Abuse</w:t>
      </w:r>
    </w:p>
    <w:p w14:paraId="1A53FC77"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10.5.3 SID History Abuse</w:t>
      </w:r>
    </w:p>
    <w:p w14:paraId="23093274"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10.5.4 AdminSDHolder</w:t>
      </w:r>
    </w:p>
    <w:p w14:paraId="32E16216"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10.5.5 Offensive Perspective</w:t>
      </w:r>
    </w:p>
    <w:p w14:paraId="0B7CA695"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10.5.6 Defensive Perspective</w:t>
      </w:r>
    </w:p>
    <w:p w14:paraId="480F6BA2"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10.6 Certificate-Based Privilege Escalation</w:t>
      </w:r>
    </w:p>
    <w:p w14:paraId="12A106F6"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10.6.1 AD CS Fundamentals</w:t>
      </w:r>
    </w:p>
    <w:p w14:paraId="4694CE6E"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10.6.2 ESC Attack Paths</w:t>
      </w:r>
    </w:p>
    <w:p w14:paraId="55C01B3D"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10.6.3 Certificate Template Abuse</w:t>
      </w:r>
    </w:p>
    <w:p w14:paraId="45E1E5BA"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10.6.4 Shadow Credentials</w:t>
      </w:r>
    </w:p>
    <w:p w14:paraId="0636E000"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10.6.5 Offensive Perspective</w:t>
      </w:r>
    </w:p>
    <w:p w14:paraId="023C01C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10.6.6 Defensive Perspective</w:t>
      </w:r>
    </w:p>
    <w:p w14:paraId="531D9F83"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10.7 Service Account Escalation</w:t>
      </w:r>
    </w:p>
    <w:p w14:paraId="327D4B78"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10.7.1 Service Account Exposure</w:t>
      </w:r>
    </w:p>
    <w:p w14:paraId="0BC51423"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10.7.2 Legacy Service Accounts</w:t>
      </w:r>
    </w:p>
    <w:p w14:paraId="22A23884"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10.7.3 Privileged Service Accounts</w:t>
      </w:r>
    </w:p>
    <w:p w14:paraId="445EE377"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10.7.4 gMSA Security</w:t>
      </w:r>
    </w:p>
    <w:p w14:paraId="074918F6"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10.7.5 Offensive Perspective</w:t>
      </w:r>
    </w:p>
    <w:p w14:paraId="1A4F48D8"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10.7.6 Defensive Perspective</w:t>
      </w:r>
    </w:p>
    <w:p w14:paraId="6EAA5823"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10.8 Detecting and Preventing Privilege Escalation</w:t>
      </w:r>
    </w:p>
    <w:p w14:paraId="18043678"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10.8.1 Permission Monitoring</w:t>
      </w:r>
    </w:p>
    <w:p w14:paraId="74AA67E4"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10.8.2 Delegation Monitoring</w:t>
      </w:r>
    </w:p>
    <w:p w14:paraId="48608EE9"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10.8.3 Certificate Monitoring</w:t>
      </w:r>
    </w:p>
    <w:p w14:paraId="3B576EDD"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10.8.4 Tier 0 Monitoring</w:t>
      </w:r>
    </w:p>
    <w:p w14:paraId="2444F58B"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10.8.5 Incident Response Considerations</w:t>
      </w:r>
    </w:p>
    <w:p w14:paraId="048CA67F"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lastRenderedPageBreak/>
        <w:t>10.9 Privilege Escalation Assessment Methodology</w:t>
      </w:r>
    </w:p>
    <w:p w14:paraId="22DC172D"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10.9.1 Escalation Path Discovery</w:t>
      </w:r>
    </w:p>
    <w:p w14:paraId="7071E64C"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10.9.2 Risk Analysis</w:t>
      </w:r>
    </w:p>
    <w:p w14:paraId="5C9CE05A"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10.9.3 Exposure Prioritization</w:t>
      </w:r>
    </w:p>
    <w:p w14:paraId="0957C885"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10.9.4 Remediation Validation</w:t>
      </w:r>
    </w:p>
    <w:p w14:paraId="07B45868"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10.9.5 Continuous Monitoring</w:t>
      </w:r>
    </w:p>
    <w:p w14:paraId="2CB04933"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10.10 Chapter Summary</w:t>
      </w:r>
    </w:p>
    <w:p w14:paraId="01F504F2"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10.10.1 Key Concepts Reviewed</w:t>
      </w:r>
    </w:p>
    <w:p w14:paraId="2FCB5C1B"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10.10.2 Privilege as the Gateway to Enterprise Control</w:t>
      </w:r>
    </w:p>
    <w:p w14:paraId="27994763"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10.10.3 Identity Relationships and Escalation Risk</w:t>
      </w:r>
    </w:p>
    <w:p w14:paraId="3E5467B3"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10.10.4 Preparing for Lateral Movement Operations</w:t>
      </w:r>
    </w:p>
    <w:p w14:paraId="471B037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pict w14:anchorId="470E96FD">
          <v:rect id="_x0000_i1035" style="width:0;height:1.5pt" o:hralign="center" o:hrstd="t" o:hr="t" fillcolor="#a0a0a0" stroked="f"/>
        </w:pict>
      </w:r>
    </w:p>
    <w:p w14:paraId="7261947F" w14:textId="77777777" w:rsidR="00CB3BBE" w:rsidRPr="00CB3BBE" w:rsidRDefault="00CB3BBE" w:rsidP="00CB3BBE">
      <w:pPr>
        <w:rPr>
          <w:rFonts w:ascii="Times New Roman" w:hAnsi="Times New Roman" w:cs="Times New Roman"/>
          <w:b/>
          <w:bCs/>
        </w:rPr>
      </w:pPr>
      <w:r w:rsidRPr="00CB3BBE">
        <w:rPr>
          <w:rFonts w:ascii="Times New Roman" w:hAnsi="Times New Roman" w:cs="Times New Roman"/>
          <w:b/>
          <w:bCs/>
        </w:rPr>
        <w:t>Key Takeaways</w:t>
      </w:r>
    </w:p>
    <w:p w14:paraId="248AADEC"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Most domain compromises occur because privileges were improperly assigned, delegated, or inherited.</w:t>
      </w:r>
    </w:p>
    <w:p w14:paraId="773EEBD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Active Directory permissions often create hidden escalation paths.</w:t>
      </w:r>
    </w:p>
    <w:p w14:paraId="43EB2872"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Delegation remains one of the most misunderstood attack surfaces in enterprise identity environments.</w:t>
      </w:r>
    </w:p>
    <w:p w14:paraId="2F7B68D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Certificate Services can provide direct pathways to enterprise-level privilege.</w:t>
      </w:r>
    </w:p>
    <w:p w14:paraId="2C72E31E"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Tier 0 assets must be isolated and continuously monitored.</w:t>
      </w:r>
    </w:p>
    <w:p w14:paraId="4E7FC0E7"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Effective privilege management requires continuous assessment and validation.</w:t>
      </w:r>
    </w:p>
    <w:p w14:paraId="161830F1"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Defenders must understand privilege escalation tradecraft to eliminate attack paths before adversaries exploit them.</w:t>
      </w:r>
    </w:p>
    <w:p w14:paraId="391A4AEB" w14:textId="77777777" w:rsidR="00CB3BBE" w:rsidRPr="00CB3BBE" w:rsidRDefault="00CB3BBE" w:rsidP="00CB3BBE">
      <w:pPr>
        <w:rPr>
          <w:rFonts w:ascii="Times New Roman" w:hAnsi="Times New Roman" w:cs="Times New Roman"/>
        </w:rPr>
      </w:pPr>
      <w:r w:rsidRPr="00CB3BBE">
        <w:rPr>
          <w:rFonts w:ascii="Times New Roman" w:hAnsi="Times New Roman" w:cs="Times New Roman"/>
        </w:rPr>
        <w:t>• Privilege escalation serves as the bridge between credential theft and lateral movement operations.</w:t>
      </w:r>
    </w:p>
    <w:p w14:paraId="1756DB35" w14:textId="77777777" w:rsidR="00CB3BBE" w:rsidRDefault="00CB3BBE" w:rsidP="00CB3BBE">
      <w:pPr>
        <w:rPr>
          <w:rFonts w:ascii="Times New Roman" w:hAnsi="Times New Roman" w:cs="Times New Roman"/>
        </w:rPr>
      </w:pPr>
    </w:p>
    <w:p w14:paraId="1B3CD1BA" w14:textId="2AD6DB2B" w:rsidR="001E0610" w:rsidRDefault="00CB3BBE" w:rsidP="00CB3BBE">
      <w:pPr>
        <w:rPr>
          <w:rFonts w:ascii="Times New Roman" w:hAnsi="Times New Roman" w:cs="Times New Roman"/>
        </w:rPr>
      </w:pPr>
      <w:r>
        <w:rPr>
          <w:rFonts w:ascii="Times New Roman" w:hAnsi="Times New Roman" w:cs="Times New Roman"/>
        </w:rPr>
        <w:t>Part II – Offensive</w:t>
      </w:r>
      <w:r w:rsidR="00F8513A">
        <w:rPr>
          <w:rFonts w:ascii="Times New Roman" w:hAnsi="Times New Roman" w:cs="Times New Roman"/>
        </w:rPr>
        <w:t xml:space="preserve"> Identity Operations</w:t>
      </w:r>
    </w:p>
    <w:p w14:paraId="69734160"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Yes. Chapter 11 should be:</w:t>
      </w:r>
    </w:p>
    <w:p w14:paraId="059FF31E" w14:textId="77777777" w:rsidR="00F8513A" w:rsidRPr="00F8513A" w:rsidRDefault="00F8513A" w:rsidP="00F8513A">
      <w:pPr>
        <w:rPr>
          <w:rFonts w:ascii="Times New Roman" w:hAnsi="Times New Roman" w:cs="Times New Roman"/>
        </w:rPr>
      </w:pPr>
      <w:r w:rsidRPr="00F8513A">
        <w:rPr>
          <w:rFonts w:ascii="Times New Roman" w:hAnsi="Times New Roman" w:cs="Times New Roman"/>
          <w:b/>
          <w:bCs/>
        </w:rPr>
        <w:lastRenderedPageBreak/>
        <w:t>Part II – Offensive Identity Operations</w:t>
      </w:r>
      <w:r w:rsidRPr="00F8513A">
        <w:rPr>
          <w:rFonts w:ascii="Times New Roman" w:hAnsi="Times New Roman" w:cs="Times New Roman"/>
        </w:rPr>
        <w:br/>
      </w:r>
      <w:r w:rsidRPr="00F8513A">
        <w:rPr>
          <w:rFonts w:ascii="Times New Roman" w:hAnsi="Times New Roman" w:cs="Times New Roman"/>
          <w:b/>
          <w:bCs/>
        </w:rPr>
        <w:t>Chapter 11 – Lateral Movement and Domain Expansion in Active Directory and FICAM Environments</w:t>
      </w:r>
    </w:p>
    <w:p w14:paraId="642720B3" w14:textId="77777777" w:rsidR="00F8513A" w:rsidRDefault="00F8513A" w:rsidP="00F8513A">
      <w:pPr>
        <w:rPr>
          <w:rFonts w:ascii="Times New Roman" w:hAnsi="Times New Roman" w:cs="Times New Roman"/>
        </w:rPr>
      </w:pPr>
    </w:p>
    <w:p w14:paraId="05E16F7B" w14:textId="29E57E33"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Chapter Purpose</w:t>
      </w:r>
    </w:p>
    <w:p w14:paraId="347E7F5A"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Chapter 11 examines how adversaries move from one compromised system, account, or identity boundary to another after obtaining sufficient access inside an Active Directory or FICAM-aligned environment.</w:t>
      </w:r>
    </w:p>
    <w:p w14:paraId="73E865FA"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This chapter focuses on lateral movement as an operational phase, not as an isolated attack. Readers will learn how attackers use valid credentials, administrative protocols, remote management channels, service accounts, trust relationships, Kerberos tickets, NTLM hashes, and privileged access pathways to expand access across workstations, servers, domain controllers, administrative systems, federation services, PKI infrastructure, and mission-critical identity assets.</w:t>
      </w:r>
    </w:p>
    <w:p w14:paraId="359D1032"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The chapter also explains how defenders detect, contain, and disrupt lateral movement by enforcing administrative tiering, restricting remote services, reducing credential reuse, hardening privileged access pathways, monitoring authentication behavior, and correlating identity telemetry across endpoints, domain controllers, network sensors, and SIEM platforms.</w:t>
      </w:r>
    </w:p>
    <w:p w14:paraId="4357BCB9" w14:textId="77777777" w:rsidR="00F8513A" w:rsidRDefault="00F8513A" w:rsidP="00F8513A">
      <w:pPr>
        <w:rPr>
          <w:rFonts w:ascii="Times New Roman" w:hAnsi="Times New Roman" w:cs="Times New Roman"/>
          <w:b/>
          <w:bCs/>
        </w:rPr>
      </w:pPr>
    </w:p>
    <w:p w14:paraId="6583290D" w14:textId="4C1E5961"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Chapter Abstract</w:t>
      </w:r>
    </w:p>
    <w:p w14:paraId="73CABE39"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Privilege escalation gives an attacker greater authority. Lateral movement turns that authority into operational reach.</w:t>
      </w:r>
    </w:p>
    <w:p w14:paraId="43F07D21"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Once adversaries compromise a valid account, privileged token, Kerberos ticket, NTLM hash, service account, or administrative session, they rarely remain on the original system. They move. They test access. They map where the credential works, identify which hosts accept remote authentication, locate privileged sessions, and pivot toward higher-value systems.</w:t>
      </w:r>
    </w:p>
    <w:p w14:paraId="7BFD2E88"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In Active Directory and FICAM environments, lateral movement is especially dangerous because identity infrastructure is deeply interconnected. A single compromised help desk account may expose workstation fleets. A reused local administrator password may expose dozens of servers. A poorly scoped service account may bridge application systems and domain assets. A weak trust boundary may allow movement from one enclave, domain, forest, or mission partner network into another.</w:t>
      </w:r>
    </w:p>
    <w:p w14:paraId="3AEF058D"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This chapter analyzes lateral movement through both offensive and defensive perspectives. It covers SMB-based movement, RDP abuse, WinRM and PowerShell Remoting, WMI, DCOM, remote service creation, administrative share abuse, pass-the-hash, pass-the-ticket, overpass-the-</w:t>
      </w:r>
      <w:r w:rsidRPr="00F8513A">
        <w:rPr>
          <w:rFonts w:ascii="Times New Roman" w:hAnsi="Times New Roman" w:cs="Times New Roman"/>
        </w:rPr>
        <w:lastRenderedPageBreak/>
        <w:t>hash, session hijacking, credential reuse, jump server abuse, trust traversal, and movement through hybrid identity pathways.</w:t>
      </w:r>
    </w:p>
    <w:p w14:paraId="7EB4CCA8"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Readers will learn how lateral movement works conceptually, what telemetry it creates, how defenders detect abnormal movement, and how federal and military environments can enforce identity-aware containment before a single compromised account becomes domain-wide control.</w:t>
      </w:r>
    </w:p>
    <w:p w14:paraId="68947DCC" w14:textId="77777777" w:rsidR="00F8513A" w:rsidRDefault="00F8513A" w:rsidP="00F8513A">
      <w:pPr>
        <w:rPr>
          <w:rFonts w:ascii="Times New Roman" w:hAnsi="Times New Roman" w:cs="Times New Roman"/>
          <w:b/>
          <w:bCs/>
        </w:rPr>
      </w:pPr>
    </w:p>
    <w:p w14:paraId="791C5272" w14:textId="17EFE0EC"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Key Terminology</w:t>
      </w:r>
    </w:p>
    <w:p w14:paraId="4E93E4B6"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Active Directory Domain Services (AD DS)</w:t>
      </w:r>
      <w:r w:rsidRPr="00F8513A">
        <w:rPr>
          <w:rFonts w:ascii="Times New Roman" w:hAnsi="Times New Roman" w:cs="Times New Roman"/>
        </w:rPr>
        <w:br/>
        <w:t>Administrative Share</w:t>
      </w:r>
      <w:r w:rsidRPr="00F8513A">
        <w:rPr>
          <w:rFonts w:ascii="Times New Roman" w:hAnsi="Times New Roman" w:cs="Times New Roman"/>
        </w:rPr>
        <w:br/>
        <w:t>Administrative Tiering</w:t>
      </w:r>
      <w:r w:rsidRPr="00F8513A">
        <w:rPr>
          <w:rFonts w:ascii="Times New Roman" w:hAnsi="Times New Roman" w:cs="Times New Roman"/>
        </w:rPr>
        <w:br/>
        <w:t>Authentication Boundary</w:t>
      </w:r>
      <w:r w:rsidRPr="00F8513A">
        <w:rPr>
          <w:rFonts w:ascii="Times New Roman" w:hAnsi="Times New Roman" w:cs="Times New Roman"/>
        </w:rPr>
        <w:br/>
        <w:t>Credential Reuse</w:t>
      </w:r>
      <w:r w:rsidRPr="00F8513A">
        <w:rPr>
          <w:rFonts w:ascii="Times New Roman" w:hAnsi="Times New Roman" w:cs="Times New Roman"/>
        </w:rPr>
        <w:br/>
        <w:t>Distributed Component Object Model (DCOM)</w:t>
      </w:r>
      <w:r w:rsidRPr="00F8513A">
        <w:rPr>
          <w:rFonts w:ascii="Times New Roman" w:hAnsi="Times New Roman" w:cs="Times New Roman"/>
        </w:rPr>
        <w:br/>
        <w:t>Domain Expansion</w:t>
      </w:r>
      <w:r w:rsidRPr="00F8513A">
        <w:rPr>
          <w:rFonts w:ascii="Times New Roman" w:hAnsi="Times New Roman" w:cs="Times New Roman"/>
        </w:rPr>
        <w:br/>
        <w:t>East-West Traffic</w:t>
      </w:r>
      <w:r w:rsidRPr="00F8513A">
        <w:rPr>
          <w:rFonts w:ascii="Times New Roman" w:hAnsi="Times New Roman" w:cs="Times New Roman"/>
        </w:rPr>
        <w:br/>
        <w:t>Endpoint Detection and Response (EDR)</w:t>
      </w:r>
      <w:r w:rsidRPr="00F8513A">
        <w:rPr>
          <w:rFonts w:ascii="Times New Roman" w:hAnsi="Times New Roman" w:cs="Times New Roman"/>
        </w:rPr>
        <w:br/>
        <w:t>Identity Boundary</w:t>
      </w:r>
      <w:r w:rsidRPr="00F8513A">
        <w:rPr>
          <w:rFonts w:ascii="Times New Roman" w:hAnsi="Times New Roman" w:cs="Times New Roman"/>
        </w:rPr>
        <w:br/>
        <w:t>Impacket</w:t>
      </w:r>
      <w:r w:rsidRPr="00F8513A">
        <w:rPr>
          <w:rFonts w:ascii="Times New Roman" w:hAnsi="Times New Roman" w:cs="Times New Roman"/>
        </w:rPr>
        <w:br/>
        <w:t>Jump Server</w:t>
      </w:r>
      <w:r w:rsidRPr="00F8513A">
        <w:rPr>
          <w:rFonts w:ascii="Times New Roman" w:hAnsi="Times New Roman" w:cs="Times New Roman"/>
        </w:rPr>
        <w:br/>
        <w:t>Kerberos Ticket</w:t>
      </w:r>
      <w:r w:rsidRPr="00F8513A">
        <w:rPr>
          <w:rFonts w:ascii="Times New Roman" w:hAnsi="Times New Roman" w:cs="Times New Roman"/>
        </w:rPr>
        <w:br/>
        <w:t>Lateral Movement</w:t>
      </w:r>
      <w:r w:rsidRPr="00F8513A">
        <w:rPr>
          <w:rFonts w:ascii="Times New Roman" w:hAnsi="Times New Roman" w:cs="Times New Roman"/>
        </w:rPr>
        <w:br/>
        <w:t>Lateral Tool Transfer</w:t>
      </w:r>
      <w:r w:rsidRPr="00F8513A">
        <w:rPr>
          <w:rFonts w:ascii="Times New Roman" w:hAnsi="Times New Roman" w:cs="Times New Roman"/>
        </w:rPr>
        <w:br/>
        <w:t>Local Administrator Password Solution (LAPS)</w:t>
      </w:r>
      <w:r w:rsidRPr="00F8513A">
        <w:rPr>
          <w:rFonts w:ascii="Times New Roman" w:hAnsi="Times New Roman" w:cs="Times New Roman"/>
        </w:rPr>
        <w:br/>
        <w:t>Microsoft Defender for Identity (MDI)</w:t>
      </w:r>
      <w:r w:rsidRPr="00F8513A">
        <w:rPr>
          <w:rFonts w:ascii="Times New Roman" w:hAnsi="Times New Roman" w:cs="Times New Roman"/>
        </w:rPr>
        <w:br/>
        <w:t>New Technology LAN Manager (NTLM)</w:t>
      </w:r>
      <w:r w:rsidRPr="00F8513A">
        <w:rPr>
          <w:rFonts w:ascii="Times New Roman" w:hAnsi="Times New Roman" w:cs="Times New Roman"/>
        </w:rPr>
        <w:br/>
        <w:t>Pass-the-Hash (PtH)</w:t>
      </w:r>
      <w:r w:rsidRPr="00F8513A">
        <w:rPr>
          <w:rFonts w:ascii="Times New Roman" w:hAnsi="Times New Roman" w:cs="Times New Roman"/>
        </w:rPr>
        <w:br/>
        <w:t>Pass-the-Ticket (PtT)</w:t>
      </w:r>
      <w:r w:rsidRPr="00F8513A">
        <w:rPr>
          <w:rFonts w:ascii="Times New Roman" w:hAnsi="Times New Roman" w:cs="Times New Roman"/>
        </w:rPr>
        <w:br/>
        <w:t>PowerShell Remoting</w:t>
      </w:r>
      <w:r w:rsidRPr="00F8513A">
        <w:rPr>
          <w:rFonts w:ascii="Times New Roman" w:hAnsi="Times New Roman" w:cs="Times New Roman"/>
        </w:rPr>
        <w:br/>
        <w:t>Privileged Access Management (PAM)</w:t>
      </w:r>
      <w:r w:rsidRPr="00F8513A">
        <w:rPr>
          <w:rFonts w:ascii="Times New Roman" w:hAnsi="Times New Roman" w:cs="Times New Roman"/>
        </w:rPr>
        <w:br/>
        <w:t>Privileged Access Workstation (PAW)</w:t>
      </w:r>
      <w:r w:rsidRPr="00F8513A">
        <w:rPr>
          <w:rFonts w:ascii="Times New Roman" w:hAnsi="Times New Roman" w:cs="Times New Roman"/>
        </w:rPr>
        <w:br/>
        <w:t>PsExec</w:t>
      </w:r>
      <w:r w:rsidRPr="00F8513A">
        <w:rPr>
          <w:rFonts w:ascii="Times New Roman" w:hAnsi="Times New Roman" w:cs="Times New Roman"/>
        </w:rPr>
        <w:br/>
        <w:t>Remote Desktop Protocol (RDP)</w:t>
      </w:r>
      <w:r w:rsidRPr="00F8513A">
        <w:rPr>
          <w:rFonts w:ascii="Times New Roman" w:hAnsi="Times New Roman" w:cs="Times New Roman"/>
        </w:rPr>
        <w:br/>
        <w:t>Remote Procedure Call (RPC)</w:t>
      </w:r>
      <w:r w:rsidRPr="00F8513A">
        <w:rPr>
          <w:rFonts w:ascii="Times New Roman" w:hAnsi="Times New Roman" w:cs="Times New Roman"/>
        </w:rPr>
        <w:br/>
        <w:t>Remote Service Creation</w:t>
      </w:r>
      <w:r w:rsidRPr="00F8513A">
        <w:rPr>
          <w:rFonts w:ascii="Times New Roman" w:hAnsi="Times New Roman" w:cs="Times New Roman"/>
        </w:rPr>
        <w:br/>
        <w:t>Remote Services</w:t>
      </w:r>
      <w:r w:rsidRPr="00F8513A">
        <w:rPr>
          <w:rFonts w:ascii="Times New Roman" w:hAnsi="Times New Roman" w:cs="Times New Roman"/>
        </w:rPr>
        <w:br/>
        <w:t>Server Message Block (SMB)</w:t>
      </w:r>
      <w:r w:rsidRPr="00F8513A">
        <w:rPr>
          <w:rFonts w:ascii="Times New Roman" w:hAnsi="Times New Roman" w:cs="Times New Roman"/>
        </w:rPr>
        <w:br/>
        <w:t>Session Hijacking</w:t>
      </w:r>
      <w:r w:rsidRPr="00F8513A">
        <w:rPr>
          <w:rFonts w:ascii="Times New Roman" w:hAnsi="Times New Roman" w:cs="Times New Roman"/>
        </w:rPr>
        <w:br/>
        <w:t>Service Account</w:t>
      </w:r>
      <w:r w:rsidRPr="00F8513A">
        <w:rPr>
          <w:rFonts w:ascii="Times New Roman" w:hAnsi="Times New Roman" w:cs="Times New Roman"/>
        </w:rPr>
        <w:br/>
      </w:r>
      <w:r w:rsidRPr="00F8513A">
        <w:rPr>
          <w:rFonts w:ascii="Times New Roman" w:hAnsi="Times New Roman" w:cs="Times New Roman"/>
        </w:rPr>
        <w:lastRenderedPageBreak/>
        <w:t>Service Control Manager (SCM)</w:t>
      </w:r>
      <w:r w:rsidRPr="00F8513A">
        <w:rPr>
          <w:rFonts w:ascii="Times New Roman" w:hAnsi="Times New Roman" w:cs="Times New Roman"/>
        </w:rPr>
        <w:br/>
        <w:t>Windows Admin Shares</w:t>
      </w:r>
      <w:r w:rsidRPr="00F8513A">
        <w:rPr>
          <w:rFonts w:ascii="Times New Roman" w:hAnsi="Times New Roman" w:cs="Times New Roman"/>
        </w:rPr>
        <w:br/>
        <w:t>Windows Event Logging</w:t>
      </w:r>
      <w:r w:rsidRPr="00F8513A">
        <w:rPr>
          <w:rFonts w:ascii="Times New Roman" w:hAnsi="Times New Roman" w:cs="Times New Roman"/>
        </w:rPr>
        <w:br/>
        <w:t>Windows Management Instrumentation (WMI)</w:t>
      </w:r>
      <w:r w:rsidRPr="00F8513A">
        <w:rPr>
          <w:rFonts w:ascii="Times New Roman" w:hAnsi="Times New Roman" w:cs="Times New Roman"/>
        </w:rPr>
        <w:br/>
        <w:t>Windows Remote Management (WinRM)</w:t>
      </w:r>
      <w:r w:rsidRPr="00F8513A">
        <w:rPr>
          <w:rFonts w:ascii="Times New Roman" w:hAnsi="Times New Roman" w:cs="Times New Roman"/>
        </w:rPr>
        <w:br/>
        <w:t>Zero Trust Architecture (ZTA)</w:t>
      </w:r>
    </w:p>
    <w:p w14:paraId="6D75CBE7" w14:textId="77777777" w:rsidR="00F8513A" w:rsidRDefault="00F8513A" w:rsidP="00F8513A">
      <w:pPr>
        <w:rPr>
          <w:rFonts w:ascii="Times New Roman" w:hAnsi="Times New Roman" w:cs="Times New Roman"/>
          <w:b/>
          <w:bCs/>
        </w:rPr>
      </w:pPr>
    </w:p>
    <w:p w14:paraId="1AB9F95B" w14:textId="23AAE090"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Chapter Learning Objectives</w:t>
      </w:r>
    </w:p>
    <w:p w14:paraId="6B9FC65D"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Upon completion, readers will be able to:</w:t>
      </w:r>
    </w:p>
    <w:p w14:paraId="6B89C15D"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 Explain the role of lateral movement within the Active Directory Identity Attack Lifecycle.</w:t>
      </w:r>
      <w:r w:rsidRPr="00F8513A">
        <w:rPr>
          <w:rFonts w:ascii="Times New Roman" w:hAnsi="Times New Roman" w:cs="Times New Roman"/>
        </w:rPr>
        <w:br/>
        <w:t>• Differentiate between privilege escalation, lateral movement, persistence, and domain dominance.</w:t>
      </w:r>
      <w:r w:rsidRPr="00F8513A">
        <w:rPr>
          <w:rFonts w:ascii="Times New Roman" w:hAnsi="Times New Roman" w:cs="Times New Roman"/>
        </w:rPr>
        <w:br/>
        <w:t>• Describe how attackers use valid credentials, hashes, Kerberos tickets, and administrative protocols to move between systems.</w:t>
      </w:r>
      <w:r w:rsidRPr="00F8513A">
        <w:rPr>
          <w:rFonts w:ascii="Times New Roman" w:hAnsi="Times New Roman" w:cs="Times New Roman"/>
        </w:rPr>
        <w:br/>
        <w:t>• Identify common lateral movement paths across workstations, servers, domain controllers, administrative hosts, PKI systems, and federation infrastructure.</w:t>
      </w:r>
      <w:r w:rsidRPr="00F8513A">
        <w:rPr>
          <w:rFonts w:ascii="Times New Roman" w:hAnsi="Times New Roman" w:cs="Times New Roman"/>
        </w:rPr>
        <w:br/>
        <w:t>• Explain how SMB, RDP, WMI, WinRM, DCOM, RPC, and remote service creation support lateral movement.</w:t>
      </w:r>
      <w:r w:rsidRPr="00F8513A">
        <w:rPr>
          <w:rFonts w:ascii="Times New Roman" w:hAnsi="Times New Roman" w:cs="Times New Roman"/>
        </w:rPr>
        <w:br/>
        <w:t>• Analyze how pass-the-hash, pass-the-ticket, and session abuse enable movement without cleartext passwords.</w:t>
      </w:r>
      <w:r w:rsidRPr="00F8513A">
        <w:rPr>
          <w:rFonts w:ascii="Times New Roman" w:hAnsi="Times New Roman" w:cs="Times New Roman"/>
        </w:rPr>
        <w:br/>
        <w:t>• Understand how trust relationships, service accounts, and administrative tiers influence movement paths.</w:t>
      </w:r>
      <w:r w:rsidRPr="00F8513A">
        <w:rPr>
          <w:rFonts w:ascii="Times New Roman" w:hAnsi="Times New Roman" w:cs="Times New Roman"/>
        </w:rPr>
        <w:br/>
        <w:t>• Identify telemetry sources used to detect lateral movement activity.</w:t>
      </w:r>
      <w:r w:rsidRPr="00F8513A">
        <w:rPr>
          <w:rFonts w:ascii="Times New Roman" w:hAnsi="Times New Roman" w:cs="Times New Roman"/>
        </w:rPr>
        <w:br/>
        <w:t>• Apply defensive controls that restrict unnecessary remote access and reduce identity-based movement.</w:t>
      </w:r>
      <w:r w:rsidRPr="00F8513A">
        <w:rPr>
          <w:rFonts w:ascii="Times New Roman" w:hAnsi="Times New Roman" w:cs="Times New Roman"/>
        </w:rPr>
        <w:br/>
        <w:t>• Map lateral movement techniques to MITRE ATT&amp;CK and defensive detection opportunities.</w:t>
      </w:r>
      <w:r w:rsidRPr="00F8513A">
        <w:rPr>
          <w:rFonts w:ascii="Times New Roman" w:hAnsi="Times New Roman" w:cs="Times New Roman"/>
        </w:rPr>
        <w:br/>
        <w:t>• Evaluate lateral movement risk in federal and military FICAM environments.</w:t>
      </w:r>
      <w:r w:rsidRPr="00F8513A">
        <w:rPr>
          <w:rFonts w:ascii="Times New Roman" w:hAnsi="Times New Roman" w:cs="Times New Roman"/>
        </w:rPr>
        <w:br/>
        <w:t>• Prepare for the next operational phase: persistence and domain dominance.</w:t>
      </w:r>
    </w:p>
    <w:p w14:paraId="665ECBC6" w14:textId="77777777" w:rsidR="00F8513A" w:rsidRDefault="00F8513A" w:rsidP="00F8513A">
      <w:pPr>
        <w:rPr>
          <w:rFonts w:ascii="Times New Roman" w:hAnsi="Times New Roman" w:cs="Times New Roman"/>
          <w:b/>
          <w:bCs/>
        </w:rPr>
      </w:pPr>
    </w:p>
    <w:p w14:paraId="1ECBF610" w14:textId="5B1C43B8"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Included Figures</w:t>
      </w:r>
    </w:p>
    <w:p w14:paraId="11AB7F3C"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Figure 11-1. Lateral Movement Within the Active Directory Identity Attack Lifecycle</w:t>
      </w:r>
      <w:r w:rsidRPr="00F8513A">
        <w:rPr>
          <w:rFonts w:ascii="Times New Roman" w:hAnsi="Times New Roman" w:cs="Times New Roman"/>
        </w:rPr>
        <w:br/>
        <w:t>Figure 11-2. Privilege Escalation Versus Lateral Movement Versus Persistence</w:t>
      </w:r>
      <w:r w:rsidRPr="00F8513A">
        <w:rPr>
          <w:rFonts w:ascii="Times New Roman" w:hAnsi="Times New Roman" w:cs="Times New Roman"/>
        </w:rPr>
        <w:br/>
        <w:t>Figure 11-3. Active Directory Lateral Movement Path Model</w:t>
      </w:r>
      <w:r w:rsidRPr="00F8513A">
        <w:rPr>
          <w:rFonts w:ascii="Times New Roman" w:hAnsi="Times New Roman" w:cs="Times New Roman"/>
        </w:rPr>
        <w:br/>
        <w:t>Figure 11-4. SMB-Based Lateral Movement Flow</w:t>
      </w:r>
      <w:r w:rsidRPr="00F8513A">
        <w:rPr>
          <w:rFonts w:ascii="Times New Roman" w:hAnsi="Times New Roman" w:cs="Times New Roman"/>
        </w:rPr>
        <w:br/>
        <w:t>Figure 11-5. RDP-Based Administrative Movement Flow</w:t>
      </w:r>
      <w:r w:rsidRPr="00F8513A">
        <w:rPr>
          <w:rFonts w:ascii="Times New Roman" w:hAnsi="Times New Roman" w:cs="Times New Roman"/>
        </w:rPr>
        <w:br/>
        <w:t>Figure 11-6. WinRM and PowerShell Remoting Architecture</w:t>
      </w:r>
      <w:r w:rsidRPr="00F8513A">
        <w:rPr>
          <w:rFonts w:ascii="Times New Roman" w:hAnsi="Times New Roman" w:cs="Times New Roman"/>
        </w:rPr>
        <w:br/>
        <w:t>Figure 11-7. WMI and DCOM Remote Execution Model</w:t>
      </w:r>
      <w:r w:rsidRPr="00F8513A">
        <w:rPr>
          <w:rFonts w:ascii="Times New Roman" w:hAnsi="Times New Roman" w:cs="Times New Roman"/>
        </w:rPr>
        <w:br/>
      </w:r>
      <w:r w:rsidRPr="00F8513A">
        <w:rPr>
          <w:rFonts w:ascii="Times New Roman" w:hAnsi="Times New Roman" w:cs="Times New Roman"/>
        </w:rPr>
        <w:lastRenderedPageBreak/>
        <w:t>Figure 11-8. Remote Service Creation Workflow</w:t>
      </w:r>
      <w:r w:rsidRPr="00F8513A">
        <w:rPr>
          <w:rFonts w:ascii="Times New Roman" w:hAnsi="Times New Roman" w:cs="Times New Roman"/>
        </w:rPr>
        <w:br/>
        <w:t>Figure 11-9. Pass-the-Hash Movement Conceptual Flow</w:t>
      </w:r>
      <w:r w:rsidRPr="00F8513A">
        <w:rPr>
          <w:rFonts w:ascii="Times New Roman" w:hAnsi="Times New Roman" w:cs="Times New Roman"/>
        </w:rPr>
        <w:br/>
        <w:t>Figure 11-10. Pass-the-Ticket Movement Conceptual Flow</w:t>
      </w:r>
      <w:r w:rsidRPr="00F8513A">
        <w:rPr>
          <w:rFonts w:ascii="Times New Roman" w:hAnsi="Times New Roman" w:cs="Times New Roman"/>
        </w:rPr>
        <w:br/>
        <w:t>Figure 11-11. Administrative Tiering and Movement Containment Model</w:t>
      </w:r>
      <w:r w:rsidRPr="00F8513A">
        <w:rPr>
          <w:rFonts w:ascii="Times New Roman" w:hAnsi="Times New Roman" w:cs="Times New Roman"/>
        </w:rPr>
        <w:br/>
        <w:t>Figure 11-12. Jump Server and PAW Security Boundary Model</w:t>
      </w:r>
      <w:r w:rsidRPr="00F8513A">
        <w:rPr>
          <w:rFonts w:ascii="Times New Roman" w:hAnsi="Times New Roman" w:cs="Times New Roman"/>
        </w:rPr>
        <w:br/>
        <w:t>Figure 11-13. Lateral Movement Detection Telemetry Map</w:t>
      </w:r>
      <w:r w:rsidRPr="00F8513A">
        <w:rPr>
          <w:rFonts w:ascii="Times New Roman" w:hAnsi="Times New Roman" w:cs="Times New Roman"/>
        </w:rPr>
        <w:br/>
        <w:t>Figure 11-14. Identity-Aware Network Segmentation Architecture</w:t>
      </w:r>
      <w:r w:rsidRPr="00F8513A">
        <w:rPr>
          <w:rFonts w:ascii="Times New Roman" w:hAnsi="Times New Roman" w:cs="Times New Roman"/>
        </w:rPr>
        <w:br/>
        <w:t>Figure 11-15. Federal/Military Lateral Movement Containment Model</w:t>
      </w:r>
      <w:r w:rsidRPr="00F8513A">
        <w:rPr>
          <w:rFonts w:ascii="Times New Roman" w:hAnsi="Times New Roman" w:cs="Times New Roman"/>
        </w:rPr>
        <w:br/>
        <w:t>Figure 11-16. Lateral Movement ATT&amp;CK Mapping Diagram</w:t>
      </w:r>
    </w:p>
    <w:p w14:paraId="1CFA1078" w14:textId="77777777" w:rsidR="00F8513A" w:rsidRDefault="00F8513A" w:rsidP="00F8513A">
      <w:pPr>
        <w:rPr>
          <w:rFonts w:ascii="Times New Roman" w:hAnsi="Times New Roman" w:cs="Times New Roman"/>
          <w:b/>
          <w:bCs/>
        </w:rPr>
      </w:pPr>
    </w:p>
    <w:p w14:paraId="7B3CD5D8" w14:textId="5DBC544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Included Tables</w:t>
      </w:r>
    </w:p>
    <w:p w14:paraId="67E4B062"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Table 11-1. Lateral Movement Techniques and Operational Objectives</w:t>
      </w:r>
      <w:r w:rsidRPr="00F8513A">
        <w:rPr>
          <w:rFonts w:ascii="Times New Roman" w:hAnsi="Times New Roman" w:cs="Times New Roman"/>
        </w:rPr>
        <w:br/>
        <w:t>Table 11-2. Common Remote Services Used During Lateral Movement</w:t>
      </w:r>
      <w:r w:rsidRPr="00F8513A">
        <w:rPr>
          <w:rFonts w:ascii="Times New Roman" w:hAnsi="Times New Roman" w:cs="Times New Roman"/>
        </w:rPr>
        <w:br/>
        <w:t>Table 11-3. SMB, RDP, WMI, WinRM, DCOM, and RPC Comparison</w:t>
      </w:r>
      <w:r w:rsidRPr="00F8513A">
        <w:rPr>
          <w:rFonts w:ascii="Times New Roman" w:hAnsi="Times New Roman" w:cs="Times New Roman"/>
        </w:rPr>
        <w:br/>
        <w:t>Table 11-4. Credential Material Used for Lateral Movement</w:t>
      </w:r>
      <w:r w:rsidRPr="00F8513A">
        <w:rPr>
          <w:rFonts w:ascii="Times New Roman" w:hAnsi="Times New Roman" w:cs="Times New Roman"/>
        </w:rPr>
        <w:br/>
        <w:t>Table 11-5. Pass-the-Hash, Pass-the-Ticket, and Overpass-the-Hash Comparison</w:t>
      </w:r>
      <w:r w:rsidRPr="00F8513A">
        <w:rPr>
          <w:rFonts w:ascii="Times New Roman" w:hAnsi="Times New Roman" w:cs="Times New Roman"/>
        </w:rPr>
        <w:br/>
        <w:t>Table 11-6. Administrative Access Pathways and Associated Risks</w:t>
      </w:r>
      <w:r w:rsidRPr="00F8513A">
        <w:rPr>
          <w:rFonts w:ascii="Times New Roman" w:hAnsi="Times New Roman" w:cs="Times New Roman"/>
        </w:rPr>
        <w:br/>
        <w:t>Table 11-7. Service Account Lateral Movement Risks</w:t>
      </w:r>
      <w:r w:rsidRPr="00F8513A">
        <w:rPr>
          <w:rFonts w:ascii="Times New Roman" w:hAnsi="Times New Roman" w:cs="Times New Roman"/>
        </w:rPr>
        <w:br/>
        <w:t>Table 11-8. Jump Server and PAW Abuse Scenarios</w:t>
      </w:r>
      <w:r w:rsidRPr="00F8513A">
        <w:rPr>
          <w:rFonts w:ascii="Times New Roman" w:hAnsi="Times New Roman" w:cs="Times New Roman"/>
        </w:rPr>
        <w:br/>
        <w:t>Table 11-9. Lateral Movement Detection Telemetry Sources</w:t>
      </w:r>
      <w:r w:rsidRPr="00F8513A">
        <w:rPr>
          <w:rFonts w:ascii="Times New Roman" w:hAnsi="Times New Roman" w:cs="Times New Roman"/>
        </w:rPr>
        <w:br/>
        <w:t>Table 11-10. Windows Event IDs Relevant to Lateral Movement Investigation</w:t>
      </w:r>
      <w:r w:rsidRPr="00F8513A">
        <w:rPr>
          <w:rFonts w:ascii="Times New Roman" w:hAnsi="Times New Roman" w:cs="Times New Roman"/>
        </w:rPr>
        <w:br/>
        <w:t>Table 11-11. Lateral Movement MITRE ATT&amp;CK Mapping</w:t>
      </w:r>
      <w:r w:rsidRPr="00F8513A">
        <w:rPr>
          <w:rFonts w:ascii="Times New Roman" w:hAnsi="Times New Roman" w:cs="Times New Roman"/>
        </w:rPr>
        <w:br/>
        <w:t>Table 11-12. Defensive Controls Against Lateral Movement</w:t>
      </w:r>
      <w:r w:rsidRPr="00F8513A">
        <w:rPr>
          <w:rFonts w:ascii="Times New Roman" w:hAnsi="Times New Roman" w:cs="Times New Roman"/>
        </w:rPr>
        <w:br/>
        <w:t>Table 11-13. Federal/Military Identity Movement Risk Matrix</w:t>
      </w:r>
      <w:r w:rsidRPr="00F8513A">
        <w:rPr>
          <w:rFonts w:ascii="Times New Roman" w:hAnsi="Times New Roman" w:cs="Times New Roman"/>
        </w:rPr>
        <w:br/>
        <w:t>Table 11-14. Lateral Movement Response and Containment Checklist</w:t>
      </w:r>
    </w:p>
    <w:p w14:paraId="4B4F959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Included Case Studies</w:t>
      </w:r>
    </w:p>
    <w:p w14:paraId="472B8519"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Case Study 11-1. Lateral Movement Through Reused Local Administrator Credentials</w:t>
      </w:r>
      <w:r w:rsidRPr="00F8513A">
        <w:rPr>
          <w:rFonts w:ascii="Times New Roman" w:hAnsi="Times New Roman" w:cs="Times New Roman"/>
        </w:rPr>
        <w:br/>
        <w:t>Case Study 11-2. Pass-the-Hash Movement Across Poorly Segmented Windows Servers</w:t>
      </w:r>
      <w:r w:rsidRPr="00F8513A">
        <w:rPr>
          <w:rFonts w:ascii="Times New Roman" w:hAnsi="Times New Roman" w:cs="Times New Roman"/>
        </w:rPr>
        <w:br/>
        <w:t>Case Study 11-3. RDP Abuse Through an Exposed Administrative Jump Server</w:t>
      </w:r>
      <w:r w:rsidRPr="00F8513A">
        <w:rPr>
          <w:rFonts w:ascii="Times New Roman" w:hAnsi="Times New Roman" w:cs="Times New Roman"/>
        </w:rPr>
        <w:br/>
        <w:t>Case Study 11-4. WinRM-Based Movement Using Over-Privileged Service Accounts</w:t>
      </w:r>
      <w:r w:rsidRPr="00F8513A">
        <w:rPr>
          <w:rFonts w:ascii="Times New Roman" w:hAnsi="Times New Roman" w:cs="Times New Roman"/>
        </w:rPr>
        <w:br/>
        <w:t>Case Study 11-5. WMI and Remote Service Creation During Domain Expansion</w:t>
      </w:r>
      <w:r w:rsidRPr="00F8513A">
        <w:rPr>
          <w:rFonts w:ascii="Times New Roman" w:hAnsi="Times New Roman" w:cs="Times New Roman"/>
        </w:rPr>
        <w:br/>
        <w:t>Case Study 11-6. Trust Traversal From a Lower-Security Domain Into a Mission-Critical Identity Boundary</w:t>
      </w:r>
      <w:r w:rsidRPr="00F8513A">
        <w:rPr>
          <w:rFonts w:ascii="Times New Roman" w:hAnsi="Times New Roman" w:cs="Times New Roman"/>
        </w:rPr>
        <w:br/>
        <w:t>Case Study 11-7. Federal Identity Compromise Contained by Administrative Tiering</w:t>
      </w:r>
      <w:r w:rsidRPr="00F8513A">
        <w:rPr>
          <w:rFonts w:ascii="Times New Roman" w:hAnsi="Times New Roman" w:cs="Times New Roman"/>
        </w:rPr>
        <w:br/>
        <w:t>Case Study 11-8. Lateral Movement Detection Through Authentication Telemetry Correlation</w:t>
      </w:r>
    </w:p>
    <w:p w14:paraId="6B9DDA7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Included Labs / Exercises</w:t>
      </w:r>
    </w:p>
    <w:p w14:paraId="21D3AF0D"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lastRenderedPageBreak/>
        <w:t>Lab 11-1. Mapping Authorized Lateral Movement Paths in an AD Lab</w:t>
      </w:r>
      <w:r w:rsidRPr="00F8513A">
        <w:rPr>
          <w:rFonts w:ascii="Times New Roman" w:hAnsi="Times New Roman" w:cs="Times New Roman"/>
        </w:rPr>
        <w:br/>
        <w:t>Lab 11-2. Reviewing Remote Service Exposure Across Domain Systems</w:t>
      </w:r>
      <w:r w:rsidRPr="00F8513A">
        <w:rPr>
          <w:rFonts w:ascii="Times New Roman" w:hAnsi="Times New Roman" w:cs="Times New Roman"/>
        </w:rPr>
        <w:br/>
        <w:t>Lab 11-3. Identifying Credential Reuse Risk Across Workstations and Servers</w:t>
      </w:r>
      <w:r w:rsidRPr="00F8513A">
        <w:rPr>
          <w:rFonts w:ascii="Times New Roman" w:hAnsi="Times New Roman" w:cs="Times New Roman"/>
        </w:rPr>
        <w:br/>
        <w:t>Lab 11-4. Building a Lateral Movement Attack Path Diagram</w:t>
      </w:r>
      <w:r w:rsidRPr="00F8513A">
        <w:rPr>
          <w:rFonts w:ascii="Times New Roman" w:hAnsi="Times New Roman" w:cs="Times New Roman"/>
        </w:rPr>
        <w:br/>
        <w:t>Lab 11-5. Analyzing SMB, RDP, WMI, and WinRM Authentication Logs</w:t>
      </w:r>
      <w:r w:rsidRPr="00F8513A">
        <w:rPr>
          <w:rFonts w:ascii="Times New Roman" w:hAnsi="Times New Roman" w:cs="Times New Roman"/>
        </w:rPr>
        <w:br/>
        <w:t>Lab 11-6. Detecting Abnormal Administrative Logons</w:t>
      </w:r>
      <w:r w:rsidRPr="00F8513A">
        <w:rPr>
          <w:rFonts w:ascii="Times New Roman" w:hAnsi="Times New Roman" w:cs="Times New Roman"/>
        </w:rPr>
        <w:br/>
        <w:t>Lab 11-7. Reviewing Jump Server and PAW Access Controls</w:t>
      </w:r>
      <w:r w:rsidRPr="00F8513A">
        <w:rPr>
          <w:rFonts w:ascii="Times New Roman" w:hAnsi="Times New Roman" w:cs="Times New Roman"/>
        </w:rPr>
        <w:br/>
        <w:t>Lab 11-8. Mapping Administrative Tier Violations</w:t>
      </w:r>
      <w:r w:rsidRPr="00F8513A">
        <w:rPr>
          <w:rFonts w:ascii="Times New Roman" w:hAnsi="Times New Roman" w:cs="Times New Roman"/>
        </w:rPr>
        <w:br/>
        <w:t>Lab 11-9. Threat Hunting for Pass-the-Hash Indicators</w:t>
      </w:r>
      <w:r w:rsidRPr="00F8513A">
        <w:rPr>
          <w:rFonts w:ascii="Times New Roman" w:hAnsi="Times New Roman" w:cs="Times New Roman"/>
        </w:rPr>
        <w:br/>
        <w:t>Lab 11-10. Threat Hunting for Pass-the-Ticket Indicators</w:t>
      </w:r>
      <w:r w:rsidRPr="00F8513A">
        <w:rPr>
          <w:rFonts w:ascii="Times New Roman" w:hAnsi="Times New Roman" w:cs="Times New Roman"/>
        </w:rPr>
        <w:br/>
        <w:t>Lab 11-11. Simulated Incident Response: Containing Lateral Movement</w:t>
      </w:r>
      <w:r w:rsidRPr="00F8513A">
        <w:rPr>
          <w:rFonts w:ascii="Times New Roman" w:hAnsi="Times New Roman" w:cs="Times New Roman"/>
        </w:rPr>
        <w:br/>
        <w:t>Lab 11-12. Purple Team Validation of Lateral Movement Detections</w:t>
      </w:r>
    </w:p>
    <w:p w14:paraId="50EF3DB2"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Offensive Concepts Covered</w:t>
      </w:r>
    </w:p>
    <w:p w14:paraId="051EA372"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 Lateral Movement Planning</w:t>
      </w:r>
      <w:r w:rsidRPr="00F8513A">
        <w:rPr>
          <w:rFonts w:ascii="Times New Roman" w:hAnsi="Times New Roman" w:cs="Times New Roman"/>
        </w:rPr>
        <w:br/>
        <w:t>• Domain Expansion</w:t>
      </w:r>
      <w:r w:rsidRPr="00F8513A">
        <w:rPr>
          <w:rFonts w:ascii="Times New Roman" w:hAnsi="Times New Roman" w:cs="Times New Roman"/>
        </w:rPr>
        <w:br/>
        <w:t>• Valid Account Abuse</w:t>
      </w:r>
      <w:r w:rsidRPr="00F8513A">
        <w:rPr>
          <w:rFonts w:ascii="Times New Roman" w:hAnsi="Times New Roman" w:cs="Times New Roman"/>
        </w:rPr>
        <w:br/>
        <w:t>• Credential Reuse Analysis</w:t>
      </w:r>
      <w:r w:rsidRPr="00F8513A">
        <w:rPr>
          <w:rFonts w:ascii="Times New Roman" w:hAnsi="Times New Roman" w:cs="Times New Roman"/>
        </w:rPr>
        <w:br/>
        <w:t>• Administrative Share Abuse</w:t>
      </w:r>
      <w:r w:rsidRPr="00F8513A">
        <w:rPr>
          <w:rFonts w:ascii="Times New Roman" w:hAnsi="Times New Roman" w:cs="Times New Roman"/>
        </w:rPr>
        <w:br/>
        <w:t>• Remote Services Abuse</w:t>
      </w:r>
      <w:r w:rsidRPr="00F8513A">
        <w:rPr>
          <w:rFonts w:ascii="Times New Roman" w:hAnsi="Times New Roman" w:cs="Times New Roman"/>
        </w:rPr>
        <w:br/>
        <w:t>• SMB-Based Movement</w:t>
      </w:r>
      <w:r w:rsidRPr="00F8513A">
        <w:rPr>
          <w:rFonts w:ascii="Times New Roman" w:hAnsi="Times New Roman" w:cs="Times New Roman"/>
        </w:rPr>
        <w:br/>
        <w:t>• RDP-Based Movement</w:t>
      </w:r>
      <w:r w:rsidRPr="00F8513A">
        <w:rPr>
          <w:rFonts w:ascii="Times New Roman" w:hAnsi="Times New Roman" w:cs="Times New Roman"/>
        </w:rPr>
        <w:br/>
        <w:t>• WinRM-Based Movement</w:t>
      </w:r>
      <w:r w:rsidRPr="00F8513A">
        <w:rPr>
          <w:rFonts w:ascii="Times New Roman" w:hAnsi="Times New Roman" w:cs="Times New Roman"/>
        </w:rPr>
        <w:br/>
        <w:t>• PowerShell Remoting Abuse</w:t>
      </w:r>
      <w:r w:rsidRPr="00F8513A">
        <w:rPr>
          <w:rFonts w:ascii="Times New Roman" w:hAnsi="Times New Roman" w:cs="Times New Roman"/>
        </w:rPr>
        <w:br/>
        <w:t>• WMI-Based Movement</w:t>
      </w:r>
      <w:r w:rsidRPr="00F8513A">
        <w:rPr>
          <w:rFonts w:ascii="Times New Roman" w:hAnsi="Times New Roman" w:cs="Times New Roman"/>
        </w:rPr>
        <w:br/>
        <w:t>• DCOM-Based Movement</w:t>
      </w:r>
      <w:r w:rsidRPr="00F8513A">
        <w:rPr>
          <w:rFonts w:ascii="Times New Roman" w:hAnsi="Times New Roman" w:cs="Times New Roman"/>
        </w:rPr>
        <w:br/>
        <w:t>• Remote Service Creation</w:t>
      </w:r>
      <w:r w:rsidRPr="00F8513A">
        <w:rPr>
          <w:rFonts w:ascii="Times New Roman" w:hAnsi="Times New Roman" w:cs="Times New Roman"/>
        </w:rPr>
        <w:br/>
        <w:t>• Service Control Manager Abuse</w:t>
      </w:r>
      <w:r w:rsidRPr="00F8513A">
        <w:rPr>
          <w:rFonts w:ascii="Times New Roman" w:hAnsi="Times New Roman" w:cs="Times New Roman"/>
        </w:rPr>
        <w:br/>
        <w:t>• Pass-the-Hash</w:t>
      </w:r>
      <w:r w:rsidRPr="00F8513A">
        <w:rPr>
          <w:rFonts w:ascii="Times New Roman" w:hAnsi="Times New Roman" w:cs="Times New Roman"/>
        </w:rPr>
        <w:br/>
        <w:t>• Pass-the-Ticket</w:t>
      </w:r>
      <w:r w:rsidRPr="00F8513A">
        <w:rPr>
          <w:rFonts w:ascii="Times New Roman" w:hAnsi="Times New Roman" w:cs="Times New Roman"/>
        </w:rPr>
        <w:br/>
        <w:t>• Overpass-the-Hash</w:t>
      </w:r>
      <w:r w:rsidRPr="00F8513A">
        <w:rPr>
          <w:rFonts w:ascii="Times New Roman" w:hAnsi="Times New Roman" w:cs="Times New Roman"/>
        </w:rPr>
        <w:br/>
        <w:t>• Session Hijacking</w:t>
      </w:r>
      <w:r w:rsidRPr="00F8513A">
        <w:rPr>
          <w:rFonts w:ascii="Times New Roman" w:hAnsi="Times New Roman" w:cs="Times New Roman"/>
        </w:rPr>
        <w:br/>
        <w:t>• Jump Server Abuse</w:t>
      </w:r>
      <w:r w:rsidRPr="00F8513A">
        <w:rPr>
          <w:rFonts w:ascii="Times New Roman" w:hAnsi="Times New Roman" w:cs="Times New Roman"/>
        </w:rPr>
        <w:br/>
        <w:t>• PAW/SAW Abuse</w:t>
      </w:r>
      <w:r w:rsidRPr="00F8513A">
        <w:rPr>
          <w:rFonts w:ascii="Times New Roman" w:hAnsi="Times New Roman" w:cs="Times New Roman"/>
        </w:rPr>
        <w:br/>
        <w:t>• Service Account Pivoting</w:t>
      </w:r>
      <w:r w:rsidRPr="00F8513A">
        <w:rPr>
          <w:rFonts w:ascii="Times New Roman" w:hAnsi="Times New Roman" w:cs="Times New Roman"/>
        </w:rPr>
        <w:br/>
        <w:t>• Trust Boundary Traversal</w:t>
      </w:r>
      <w:r w:rsidRPr="00F8513A">
        <w:rPr>
          <w:rFonts w:ascii="Times New Roman" w:hAnsi="Times New Roman" w:cs="Times New Roman"/>
        </w:rPr>
        <w:br/>
        <w:t>• Cross-Domain Movement</w:t>
      </w:r>
      <w:r w:rsidRPr="00F8513A">
        <w:rPr>
          <w:rFonts w:ascii="Times New Roman" w:hAnsi="Times New Roman" w:cs="Times New Roman"/>
        </w:rPr>
        <w:br/>
        <w:t>• Cross-Forest Movement</w:t>
      </w:r>
      <w:r w:rsidRPr="00F8513A">
        <w:rPr>
          <w:rFonts w:ascii="Times New Roman" w:hAnsi="Times New Roman" w:cs="Times New Roman"/>
        </w:rPr>
        <w:br/>
        <w:t>• Hybrid Identity Movement</w:t>
      </w:r>
      <w:r w:rsidRPr="00F8513A">
        <w:rPr>
          <w:rFonts w:ascii="Times New Roman" w:hAnsi="Times New Roman" w:cs="Times New Roman"/>
        </w:rPr>
        <w:br/>
      </w:r>
      <w:r w:rsidRPr="00F8513A">
        <w:rPr>
          <w:rFonts w:ascii="Times New Roman" w:hAnsi="Times New Roman" w:cs="Times New Roman"/>
        </w:rPr>
        <w:lastRenderedPageBreak/>
        <w:t>• Lateral Tool Transfer</w:t>
      </w:r>
      <w:r w:rsidRPr="00F8513A">
        <w:rPr>
          <w:rFonts w:ascii="Times New Roman" w:hAnsi="Times New Roman" w:cs="Times New Roman"/>
        </w:rPr>
        <w:br/>
        <w:t>• Living-off-the-Land Movement</w:t>
      </w:r>
    </w:p>
    <w:p w14:paraId="0370EE5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Defensive Concepts Covered</w:t>
      </w:r>
    </w:p>
    <w:p w14:paraId="1E74FDC4"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 Administrative Tiering</w:t>
      </w:r>
      <w:r w:rsidRPr="00F8513A">
        <w:rPr>
          <w:rFonts w:ascii="Times New Roman" w:hAnsi="Times New Roman" w:cs="Times New Roman"/>
        </w:rPr>
        <w:br/>
        <w:t>• Tier 0 Protection</w:t>
      </w:r>
      <w:r w:rsidRPr="00F8513A">
        <w:rPr>
          <w:rFonts w:ascii="Times New Roman" w:hAnsi="Times New Roman" w:cs="Times New Roman"/>
        </w:rPr>
        <w:br/>
        <w:t>• Credential Isolation</w:t>
      </w:r>
      <w:r w:rsidRPr="00F8513A">
        <w:rPr>
          <w:rFonts w:ascii="Times New Roman" w:hAnsi="Times New Roman" w:cs="Times New Roman"/>
        </w:rPr>
        <w:br/>
        <w:t>• Privileged Access Management</w:t>
      </w:r>
      <w:r w:rsidRPr="00F8513A">
        <w:rPr>
          <w:rFonts w:ascii="Times New Roman" w:hAnsi="Times New Roman" w:cs="Times New Roman"/>
        </w:rPr>
        <w:br/>
        <w:t>• Privileged Access Workstations</w:t>
      </w:r>
      <w:r w:rsidRPr="00F8513A">
        <w:rPr>
          <w:rFonts w:ascii="Times New Roman" w:hAnsi="Times New Roman" w:cs="Times New Roman"/>
        </w:rPr>
        <w:br/>
        <w:t>• Secured Administrative Workstations</w:t>
      </w:r>
      <w:r w:rsidRPr="00F8513A">
        <w:rPr>
          <w:rFonts w:ascii="Times New Roman" w:hAnsi="Times New Roman" w:cs="Times New Roman"/>
        </w:rPr>
        <w:br/>
        <w:t>• Jump Server Hardening</w:t>
      </w:r>
      <w:r w:rsidRPr="00F8513A">
        <w:rPr>
          <w:rFonts w:ascii="Times New Roman" w:hAnsi="Times New Roman" w:cs="Times New Roman"/>
        </w:rPr>
        <w:br/>
        <w:t>• Remote Service Restriction</w:t>
      </w:r>
      <w:r w:rsidRPr="00F8513A">
        <w:rPr>
          <w:rFonts w:ascii="Times New Roman" w:hAnsi="Times New Roman" w:cs="Times New Roman"/>
        </w:rPr>
        <w:br/>
        <w:t>• RDP Hardening</w:t>
      </w:r>
      <w:r w:rsidRPr="00F8513A">
        <w:rPr>
          <w:rFonts w:ascii="Times New Roman" w:hAnsi="Times New Roman" w:cs="Times New Roman"/>
        </w:rPr>
        <w:br/>
        <w:t>• SMB Hardening</w:t>
      </w:r>
      <w:r w:rsidRPr="00F8513A">
        <w:rPr>
          <w:rFonts w:ascii="Times New Roman" w:hAnsi="Times New Roman" w:cs="Times New Roman"/>
        </w:rPr>
        <w:br/>
        <w:t>• WinRM Hardening</w:t>
      </w:r>
      <w:r w:rsidRPr="00F8513A">
        <w:rPr>
          <w:rFonts w:ascii="Times New Roman" w:hAnsi="Times New Roman" w:cs="Times New Roman"/>
        </w:rPr>
        <w:br/>
        <w:t>• WMI Monitoring</w:t>
      </w:r>
      <w:r w:rsidRPr="00F8513A">
        <w:rPr>
          <w:rFonts w:ascii="Times New Roman" w:hAnsi="Times New Roman" w:cs="Times New Roman"/>
        </w:rPr>
        <w:br/>
        <w:t>• Local Administrator Password Solution</w:t>
      </w:r>
      <w:r w:rsidRPr="00F8513A">
        <w:rPr>
          <w:rFonts w:ascii="Times New Roman" w:hAnsi="Times New Roman" w:cs="Times New Roman"/>
        </w:rPr>
        <w:br/>
        <w:t>• Group Managed Service Accounts</w:t>
      </w:r>
      <w:r w:rsidRPr="00F8513A">
        <w:rPr>
          <w:rFonts w:ascii="Times New Roman" w:hAnsi="Times New Roman" w:cs="Times New Roman"/>
        </w:rPr>
        <w:br/>
        <w:t>• Service Account Governance</w:t>
      </w:r>
      <w:r w:rsidRPr="00F8513A">
        <w:rPr>
          <w:rFonts w:ascii="Times New Roman" w:hAnsi="Times New Roman" w:cs="Times New Roman"/>
        </w:rPr>
        <w:br/>
        <w:t>• Network Segmentation</w:t>
      </w:r>
      <w:r w:rsidRPr="00F8513A">
        <w:rPr>
          <w:rFonts w:ascii="Times New Roman" w:hAnsi="Times New Roman" w:cs="Times New Roman"/>
        </w:rPr>
        <w:br/>
        <w:t>• Identity-Aware Segmentation</w:t>
      </w:r>
      <w:r w:rsidRPr="00F8513A">
        <w:rPr>
          <w:rFonts w:ascii="Times New Roman" w:hAnsi="Times New Roman" w:cs="Times New Roman"/>
        </w:rPr>
        <w:br/>
        <w:t>• Lateral Movement Detection Engineering</w:t>
      </w:r>
      <w:r w:rsidRPr="00F8513A">
        <w:rPr>
          <w:rFonts w:ascii="Times New Roman" w:hAnsi="Times New Roman" w:cs="Times New Roman"/>
        </w:rPr>
        <w:br/>
        <w:t>• Authentication Telemetry Correlation</w:t>
      </w:r>
      <w:r w:rsidRPr="00F8513A">
        <w:rPr>
          <w:rFonts w:ascii="Times New Roman" w:hAnsi="Times New Roman" w:cs="Times New Roman"/>
        </w:rPr>
        <w:br/>
        <w:t>• East-West Traffic Monitoring</w:t>
      </w:r>
      <w:r w:rsidRPr="00F8513A">
        <w:rPr>
          <w:rFonts w:ascii="Times New Roman" w:hAnsi="Times New Roman" w:cs="Times New Roman"/>
        </w:rPr>
        <w:br/>
        <w:t>• Privileged Session Monitoring</w:t>
      </w:r>
      <w:r w:rsidRPr="00F8513A">
        <w:rPr>
          <w:rFonts w:ascii="Times New Roman" w:hAnsi="Times New Roman" w:cs="Times New Roman"/>
        </w:rPr>
        <w:br/>
        <w:t>• Zero Trust Access Enforcement</w:t>
      </w:r>
      <w:r w:rsidRPr="00F8513A">
        <w:rPr>
          <w:rFonts w:ascii="Times New Roman" w:hAnsi="Times New Roman" w:cs="Times New Roman"/>
        </w:rPr>
        <w:br/>
        <w:t>• Rapid Containment</w:t>
      </w:r>
      <w:r w:rsidRPr="00F8513A">
        <w:rPr>
          <w:rFonts w:ascii="Times New Roman" w:hAnsi="Times New Roman" w:cs="Times New Roman"/>
        </w:rPr>
        <w:br/>
        <w:t>• Incident Response Scoping</w:t>
      </w:r>
    </w:p>
    <w:p w14:paraId="0938007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Offensive Tools Discussed</w:t>
      </w:r>
    </w:p>
    <w:p w14:paraId="44770B9B"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Discussed from an authorized assessment, adversary emulation, and defensive validation perspective:</w:t>
      </w:r>
    </w:p>
    <w:p w14:paraId="2605177F"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 Impacket</w:t>
      </w:r>
      <w:r w:rsidRPr="00F8513A">
        <w:rPr>
          <w:rFonts w:ascii="Times New Roman" w:hAnsi="Times New Roman" w:cs="Times New Roman"/>
        </w:rPr>
        <w:br/>
        <w:t>• NetExec</w:t>
      </w:r>
      <w:r w:rsidRPr="00F8513A">
        <w:rPr>
          <w:rFonts w:ascii="Times New Roman" w:hAnsi="Times New Roman" w:cs="Times New Roman"/>
        </w:rPr>
        <w:br/>
        <w:t>• PsExec</w:t>
      </w:r>
      <w:r w:rsidRPr="00F8513A">
        <w:rPr>
          <w:rFonts w:ascii="Times New Roman" w:hAnsi="Times New Roman" w:cs="Times New Roman"/>
        </w:rPr>
        <w:br/>
        <w:t>• PowerShell Remoting</w:t>
      </w:r>
      <w:r w:rsidRPr="00F8513A">
        <w:rPr>
          <w:rFonts w:ascii="Times New Roman" w:hAnsi="Times New Roman" w:cs="Times New Roman"/>
        </w:rPr>
        <w:br/>
        <w:t>• WMI Execution Frameworks</w:t>
      </w:r>
      <w:r w:rsidRPr="00F8513A">
        <w:rPr>
          <w:rFonts w:ascii="Times New Roman" w:hAnsi="Times New Roman" w:cs="Times New Roman"/>
        </w:rPr>
        <w:br/>
        <w:t>• Rubeus</w:t>
      </w:r>
      <w:r w:rsidRPr="00F8513A">
        <w:rPr>
          <w:rFonts w:ascii="Times New Roman" w:hAnsi="Times New Roman" w:cs="Times New Roman"/>
        </w:rPr>
        <w:br/>
        <w:t>• Mimikatz</w:t>
      </w:r>
      <w:r w:rsidRPr="00F8513A">
        <w:rPr>
          <w:rFonts w:ascii="Times New Roman" w:hAnsi="Times New Roman" w:cs="Times New Roman"/>
        </w:rPr>
        <w:br/>
        <w:t>• CrackMapExec legacy references</w:t>
      </w:r>
      <w:r w:rsidRPr="00F8513A">
        <w:rPr>
          <w:rFonts w:ascii="Times New Roman" w:hAnsi="Times New Roman" w:cs="Times New Roman"/>
        </w:rPr>
        <w:br/>
      </w:r>
      <w:r w:rsidRPr="00F8513A">
        <w:rPr>
          <w:rFonts w:ascii="Times New Roman" w:hAnsi="Times New Roman" w:cs="Times New Roman"/>
        </w:rPr>
        <w:lastRenderedPageBreak/>
        <w:t>• BloodHound</w:t>
      </w:r>
      <w:r w:rsidRPr="00F8513A">
        <w:rPr>
          <w:rFonts w:ascii="Times New Roman" w:hAnsi="Times New Roman" w:cs="Times New Roman"/>
        </w:rPr>
        <w:br/>
        <w:t>• SharpHound</w:t>
      </w:r>
      <w:r w:rsidRPr="00F8513A">
        <w:rPr>
          <w:rFonts w:ascii="Times New Roman" w:hAnsi="Times New Roman" w:cs="Times New Roman"/>
        </w:rPr>
        <w:br/>
        <w:t>• PowerView</w:t>
      </w:r>
      <w:r w:rsidRPr="00F8513A">
        <w:rPr>
          <w:rFonts w:ascii="Times New Roman" w:hAnsi="Times New Roman" w:cs="Times New Roman"/>
        </w:rPr>
        <w:br/>
        <w:t>• Evil-WinRM</w:t>
      </w:r>
      <w:r w:rsidRPr="00F8513A">
        <w:rPr>
          <w:rFonts w:ascii="Times New Roman" w:hAnsi="Times New Roman" w:cs="Times New Roman"/>
        </w:rPr>
        <w:br/>
        <w:t>• Remote Desktop Clients</w:t>
      </w:r>
      <w:r w:rsidRPr="00F8513A">
        <w:rPr>
          <w:rFonts w:ascii="Times New Roman" w:hAnsi="Times New Roman" w:cs="Times New Roman"/>
        </w:rPr>
        <w:br/>
        <w:t>• Native Windows Administrative Tools</w:t>
      </w:r>
      <w:r w:rsidRPr="00F8513A">
        <w:rPr>
          <w:rFonts w:ascii="Times New Roman" w:hAnsi="Times New Roman" w:cs="Times New Roman"/>
        </w:rPr>
        <w:br/>
        <w:t>• Living-off-the-Land Binaries and Scripts</w:t>
      </w:r>
      <w:r w:rsidRPr="00F8513A">
        <w:rPr>
          <w:rFonts w:ascii="Times New Roman" w:hAnsi="Times New Roman" w:cs="Times New Roman"/>
        </w:rPr>
        <w:br/>
        <w:t>• Adversary Emulation Frameworks</w:t>
      </w:r>
    </w:p>
    <w:p w14:paraId="2C6322F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Defensive Tools Discussed</w:t>
      </w:r>
    </w:p>
    <w:p w14:paraId="7241A15E"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 Microsoft Defender for Identity</w:t>
      </w:r>
      <w:r w:rsidRPr="00F8513A">
        <w:rPr>
          <w:rFonts w:ascii="Times New Roman" w:hAnsi="Times New Roman" w:cs="Times New Roman"/>
        </w:rPr>
        <w:br/>
        <w:t>• Microsoft Defender XDR</w:t>
      </w:r>
      <w:r w:rsidRPr="00F8513A">
        <w:rPr>
          <w:rFonts w:ascii="Times New Roman" w:hAnsi="Times New Roman" w:cs="Times New Roman"/>
        </w:rPr>
        <w:br/>
        <w:t>• Microsoft Sentinel</w:t>
      </w:r>
      <w:r w:rsidRPr="00F8513A">
        <w:rPr>
          <w:rFonts w:ascii="Times New Roman" w:hAnsi="Times New Roman" w:cs="Times New Roman"/>
        </w:rPr>
        <w:br/>
        <w:t>• Splunk</w:t>
      </w:r>
      <w:r w:rsidRPr="00F8513A">
        <w:rPr>
          <w:rFonts w:ascii="Times New Roman" w:hAnsi="Times New Roman" w:cs="Times New Roman"/>
        </w:rPr>
        <w:br/>
        <w:t>• Elastic</w:t>
      </w:r>
      <w:r w:rsidRPr="00F8513A">
        <w:rPr>
          <w:rFonts w:ascii="Times New Roman" w:hAnsi="Times New Roman" w:cs="Times New Roman"/>
        </w:rPr>
        <w:br/>
        <w:t>• Zeek</w:t>
      </w:r>
      <w:r w:rsidRPr="00F8513A">
        <w:rPr>
          <w:rFonts w:ascii="Times New Roman" w:hAnsi="Times New Roman" w:cs="Times New Roman"/>
        </w:rPr>
        <w:br/>
        <w:t>• Security Onion</w:t>
      </w:r>
      <w:r w:rsidRPr="00F8513A">
        <w:rPr>
          <w:rFonts w:ascii="Times New Roman" w:hAnsi="Times New Roman" w:cs="Times New Roman"/>
        </w:rPr>
        <w:br/>
        <w:t>• Sysmon</w:t>
      </w:r>
      <w:r w:rsidRPr="00F8513A">
        <w:rPr>
          <w:rFonts w:ascii="Times New Roman" w:hAnsi="Times New Roman" w:cs="Times New Roman"/>
        </w:rPr>
        <w:br/>
        <w:t>• Windows Event Viewer</w:t>
      </w:r>
      <w:r w:rsidRPr="00F8513A">
        <w:rPr>
          <w:rFonts w:ascii="Times New Roman" w:hAnsi="Times New Roman" w:cs="Times New Roman"/>
        </w:rPr>
        <w:br/>
        <w:t>• Group Policy Management Console</w:t>
      </w:r>
      <w:r w:rsidRPr="00F8513A">
        <w:rPr>
          <w:rFonts w:ascii="Times New Roman" w:hAnsi="Times New Roman" w:cs="Times New Roman"/>
        </w:rPr>
        <w:br/>
        <w:t>• Local Administrator Password Solution</w:t>
      </w:r>
      <w:r w:rsidRPr="00F8513A">
        <w:rPr>
          <w:rFonts w:ascii="Times New Roman" w:hAnsi="Times New Roman" w:cs="Times New Roman"/>
        </w:rPr>
        <w:br/>
        <w:t>• Microsoft LAPS</w:t>
      </w:r>
      <w:r w:rsidRPr="00F8513A">
        <w:rPr>
          <w:rFonts w:ascii="Times New Roman" w:hAnsi="Times New Roman" w:cs="Times New Roman"/>
        </w:rPr>
        <w:br/>
        <w:t>• Endpoint Detection and Response Platforms</w:t>
      </w:r>
      <w:r w:rsidRPr="00F8513A">
        <w:rPr>
          <w:rFonts w:ascii="Times New Roman" w:hAnsi="Times New Roman" w:cs="Times New Roman"/>
        </w:rPr>
        <w:br/>
        <w:t>• Privileged Access Management Platforms</w:t>
      </w:r>
      <w:r w:rsidRPr="00F8513A">
        <w:rPr>
          <w:rFonts w:ascii="Times New Roman" w:hAnsi="Times New Roman" w:cs="Times New Roman"/>
        </w:rPr>
        <w:br/>
        <w:t>• Privileged Session Management Tools</w:t>
      </w:r>
      <w:r w:rsidRPr="00F8513A">
        <w:rPr>
          <w:rFonts w:ascii="Times New Roman" w:hAnsi="Times New Roman" w:cs="Times New Roman"/>
        </w:rPr>
        <w:br/>
        <w:t>• Active Directory Administrative Center</w:t>
      </w:r>
      <w:r w:rsidRPr="00F8513A">
        <w:rPr>
          <w:rFonts w:ascii="Times New Roman" w:hAnsi="Times New Roman" w:cs="Times New Roman"/>
        </w:rPr>
        <w:br/>
        <w:t>• PingCastle</w:t>
      </w:r>
      <w:r w:rsidRPr="00F8513A">
        <w:rPr>
          <w:rFonts w:ascii="Times New Roman" w:hAnsi="Times New Roman" w:cs="Times New Roman"/>
        </w:rPr>
        <w:br/>
        <w:t>• Purple Knight</w:t>
      </w:r>
      <w:r w:rsidRPr="00F8513A">
        <w:rPr>
          <w:rFonts w:ascii="Times New Roman" w:hAnsi="Times New Roman" w:cs="Times New Roman"/>
        </w:rPr>
        <w:br/>
        <w:t>• BloodHound Enterprise</w:t>
      </w:r>
      <w:r w:rsidRPr="00F8513A">
        <w:rPr>
          <w:rFonts w:ascii="Times New Roman" w:hAnsi="Times New Roman" w:cs="Times New Roman"/>
        </w:rPr>
        <w:br/>
        <w:t>• ACAS</w:t>
      </w:r>
      <w:r w:rsidRPr="00F8513A">
        <w:rPr>
          <w:rFonts w:ascii="Times New Roman" w:hAnsi="Times New Roman" w:cs="Times New Roman"/>
        </w:rPr>
        <w:br/>
        <w:t>• Nessus</w:t>
      </w:r>
      <w:r w:rsidRPr="00F8513A">
        <w:rPr>
          <w:rFonts w:ascii="Times New Roman" w:hAnsi="Times New Roman" w:cs="Times New Roman"/>
        </w:rPr>
        <w:br/>
        <w:t>• SCAP Compliance Checker</w:t>
      </w:r>
    </w:p>
    <w:p w14:paraId="5AD8771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Primary FICAM Components Covered</w:t>
      </w:r>
    </w:p>
    <w:p w14:paraId="3D5E0646"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 Active Directory Domain Services</w:t>
      </w:r>
      <w:r w:rsidRPr="00F8513A">
        <w:rPr>
          <w:rFonts w:ascii="Times New Roman" w:hAnsi="Times New Roman" w:cs="Times New Roman"/>
        </w:rPr>
        <w:br/>
        <w:t>• Kerberos</w:t>
      </w:r>
      <w:r w:rsidRPr="00F8513A">
        <w:rPr>
          <w:rFonts w:ascii="Times New Roman" w:hAnsi="Times New Roman" w:cs="Times New Roman"/>
        </w:rPr>
        <w:br/>
        <w:t>• NTLM</w:t>
      </w:r>
      <w:r w:rsidRPr="00F8513A">
        <w:rPr>
          <w:rFonts w:ascii="Times New Roman" w:hAnsi="Times New Roman" w:cs="Times New Roman"/>
        </w:rPr>
        <w:br/>
        <w:t>• LDAP</w:t>
      </w:r>
      <w:r w:rsidRPr="00F8513A">
        <w:rPr>
          <w:rFonts w:ascii="Times New Roman" w:hAnsi="Times New Roman" w:cs="Times New Roman"/>
        </w:rPr>
        <w:br/>
        <w:t>• SMB</w:t>
      </w:r>
      <w:r w:rsidRPr="00F8513A">
        <w:rPr>
          <w:rFonts w:ascii="Times New Roman" w:hAnsi="Times New Roman" w:cs="Times New Roman"/>
        </w:rPr>
        <w:br/>
        <w:t>• RPC</w:t>
      </w:r>
      <w:r w:rsidRPr="00F8513A">
        <w:rPr>
          <w:rFonts w:ascii="Times New Roman" w:hAnsi="Times New Roman" w:cs="Times New Roman"/>
        </w:rPr>
        <w:br/>
      </w:r>
      <w:r w:rsidRPr="00F8513A">
        <w:rPr>
          <w:rFonts w:ascii="Times New Roman" w:hAnsi="Times New Roman" w:cs="Times New Roman"/>
        </w:rPr>
        <w:lastRenderedPageBreak/>
        <w:t>• WinRM</w:t>
      </w:r>
      <w:r w:rsidRPr="00F8513A">
        <w:rPr>
          <w:rFonts w:ascii="Times New Roman" w:hAnsi="Times New Roman" w:cs="Times New Roman"/>
        </w:rPr>
        <w:br/>
        <w:t>• WMI</w:t>
      </w:r>
      <w:r w:rsidRPr="00F8513A">
        <w:rPr>
          <w:rFonts w:ascii="Times New Roman" w:hAnsi="Times New Roman" w:cs="Times New Roman"/>
        </w:rPr>
        <w:br/>
        <w:t>• RDP</w:t>
      </w:r>
      <w:r w:rsidRPr="00F8513A">
        <w:rPr>
          <w:rFonts w:ascii="Times New Roman" w:hAnsi="Times New Roman" w:cs="Times New Roman"/>
        </w:rPr>
        <w:br/>
        <w:t>• Domain Controllers</w:t>
      </w:r>
      <w:r w:rsidRPr="00F8513A">
        <w:rPr>
          <w:rFonts w:ascii="Times New Roman" w:hAnsi="Times New Roman" w:cs="Times New Roman"/>
        </w:rPr>
        <w:br/>
        <w:t>• Member Servers</w:t>
      </w:r>
      <w:r w:rsidRPr="00F8513A">
        <w:rPr>
          <w:rFonts w:ascii="Times New Roman" w:hAnsi="Times New Roman" w:cs="Times New Roman"/>
        </w:rPr>
        <w:br/>
        <w:t>• Administrative Workstations</w:t>
      </w:r>
      <w:r w:rsidRPr="00F8513A">
        <w:rPr>
          <w:rFonts w:ascii="Times New Roman" w:hAnsi="Times New Roman" w:cs="Times New Roman"/>
        </w:rPr>
        <w:br/>
        <w:t>• Privileged Access Workstations</w:t>
      </w:r>
      <w:r w:rsidRPr="00F8513A">
        <w:rPr>
          <w:rFonts w:ascii="Times New Roman" w:hAnsi="Times New Roman" w:cs="Times New Roman"/>
        </w:rPr>
        <w:br/>
        <w:t>• Secured Administrative Workstations</w:t>
      </w:r>
      <w:r w:rsidRPr="00F8513A">
        <w:rPr>
          <w:rFonts w:ascii="Times New Roman" w:hAnsi="Times New Roman" w:cs="Times New Roman"/>
        </w:rPr>
        <w:br/>
        <w:t>• Jump Servers</w:t>
      </w:r>
      <w:r w:rsidRPr="00F8513A">
        <w:rPr>
          <w:rFonts w:ascii="Times New Roman" w:hAnsi="Times New Roman" w:cs="Times New Roman"/>
        </w:rPr>
        <w:br/>
        <w:t>• Service Accounts</w:t>
      </w:r>
      <w:r w:rsidRPr="00F8513A">
        <w:rPr>
          <w:rFonts w:ascii="Times New Roman" w:hAnsi="Times New Roman" w:cs="Times New Roman"/>
        </w:rPr>
        <w:br/>
        <w:t>• Group Managed Service Accounts</w:t>
      </w:r>
      <w:r w:rsidRPr="00F8513A">
        <w:rPr>
          <w:rFonts w:ascii="Times New Roman" w:hAnsi="Times New Roman" w:cs="Times New Roman"/>
        </w:rPr>
        <w:br/>
        <w:t>• Domain Trusts</w:t>
      </w:r>
      <w:r w:rsidRPr="00F8513A">
        <w:rPr>
          <w:rFonts w:ascii="Times New Roman" w:hAnsi="Times New Roman" w:cs="Times New Roman"/>
        </w:rPr>
        <w:br/>
        <w:t>• Forest Trusts</w:t>
      </w:r>
      <w:r w:rsidRPr="00F8513A">
        <w:rPr>
          <w:rFonts w:ascii="Times New Roman" w:hAnsi="Times New Roman" w:cs="Times New Roman"/>
        </w:rPr>
        <w:br/>
        <w:t>• Tier 0 Assets</w:t>
      </w:r>
      <w:r w:rsidRPr="00F8513A">
        <w:rPr>
          <w:rFonts w:ascii="Times New Roman" w:hAnsi="Times New Roman" w:cs="Times New Roman"/>
        </w:rPr>
        <w:br/>
        <w:t>• Active Directory Certificate Services</w:t>
      </w:r>
      <w:r w:rsidRPr="00F8513A">
        <w:rPr>
          <w:rFonts w:ascii="Times New Roman" w:hAnsi="Times New Roman" w:cs="Times New Roman"/>
        </w:rPr>
        <w:br/>
        <w:t>• Active Directory Federation Services</w:t>
      </w:r>
      <w:r w:rsidRPr="00F8513A">
        <w:rPr>
          <w:rFonts w:ascii="Times New Roman" w:hAnsi="Times New Roman" w:cs="Times New Roman"/>
        </w:rPr>
        <w:br/>
        <w:t>• Microsoft Entra ID Hybrid Identity Components</w:t>
      </w:r>
      <w:r w:rsidRPr="00F8513A">
        <w:rPr>
          <w:rFonts w:ascii="Times New Roman" w:hAnsi="Times New Roman" w:cs="Times New Roman"/>
        </w:rPr>
        <w:br/>
        <w:t>• Identity Governance Systems</w:t>
      </w:r>
      <w:r w:rsidRPr="00F8513A">
        <w:rPr>
          <w:rFonts w:ascii="Times New Roman" w:hAnsi="Times New Roman" w:cs="Times New Roman"/>
        </w:rPr>
        <w:br/>
        <w:t>• Access Governance Systems</w:t>
      </w:r>
    </w:p>
    <w:p w14:paraId="5B237F7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MITRE ATT&amp;CK Framework Coverage</w:t>
      </w:r>
    </w:p>
    <w:p w14:paraId="7BDF23B1"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 TA0008 – Lateral Movement</w:t>
      </w:r>
      <w:r w:rsidRPr="00F8513A">
        <w:rPr>
          <w:rFonts w:ascii="Times New Roman" w:hAnsi="Times New Roman" w:cs="Times New Roman"/>
        </w:rPr>
        <w:br/>
        <w:t>• TA0006 – Credential Access</w:t>
      </w:r>
      <w:r w:rsidRPr="00F8513A">
        <w:rPr>
          <w:rFonts w:ascii="Times New Roman" w:hAnsi="Times New Roman" w:cs="Times New Roman"/>
        </w:rPr>
        <w:br/>
        <w:t>• TA0004 – Privilege Escalation</w:t>
      </w:r>
      <w:r w:rsidRPr="00F8513A">
        <w:rPr>
          <w:rFonts w:ascii="Times New Roman" w:hAnsi="Times New Roman" w:cs="Times New Roman"/>
        </w:rPr>
        <w:br/>
        <w:t>• TA0005 – Defense Evasion</w:t>
      </w:r>
      <w:r w:rsidRPr="00F8513A">
        <w:rPr>
          <w:rFonts w:ascii="Times New Roman" w:hAnsi="Times New Roman" w:cs="Times New Roman"/>
        </w:rPr>
        <w:br/>
        <w:t>• TA0007 – Discovery</w:t>
      </w:r>
      <w:r w:rsidRPr="00F8513A">
        <w:rPr>
          <w:rFonts w:ascii="Times New Roman" w:hAnsi="Times New Roman" w:cs="Times New Roman"/>
        </w:rPr>
        <w:br/>
        <w:t>• TA0003 – Persistence</w:t>
      </w:r>
    </w:p>
    <w:p w14:paraId="3A694778"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Primary techniques and sub-techniques:</w:t>
      </w:r>
    </w:p>
    <w:p w14:paraId="73E79E55"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 T1021 – Remote Services</w:t>
      </w:r>
      <w:r w:rsidRPr="00F8513A">
        <w:rPr>
          <w:rFonts w:ascii="Times New Roman" w:hAnsi="Times New Roman" w:cs="Times New Roman"/>
        </w:rPr>
        <w:br/>
        <w:t>• T1021.001 – Remote Desktop Protocol</w:t>
      </w:r>
      <w:r w:rsidRPr="00F8513A">
        <w:rPr>
          <w:rFonts w:ascii="Times New Roman" w:hAnsi="Times New Roman" w:cs="Times New Roman"/>
        </w:rPr>
        <w:br/>
        <w:t>• T1021.002 – SMB/Windows Admin Shares</w:t>
      </w:r>
      <w:r w:rsidRPr="00F8513A">
        <w:rPr>
          <w:rFonts w:ascii="Times New Roman" w:hAnsi="Times New Roman" w:cs="Times New Roman"/>
        </w:rPr>
        <w:br/>
        <w:t>• T1021.003 – Distributed Component Object Model</w:t>
      </w:r>
      <w:r w:rsidRPr="00F8513A">
        <w:rPr>
          <w:rFonts w:ascii="Times New Roman" w:hAnsi="Times New Roman" w:cs="Times New Roman"/>
        </w:rPr>
        <w:br/>
        <w:t>• T1021.006 – Windows Remote Management</w:t>
      </w:r>
      <w:r w:rsidRPr="00F8513A">
        <w:rPr>
          <w:rFonts w:ascii="Times New Roman" w:hAnsi="Times New Roman" w:cs="Times New Roman"/>
        </w:rPr>
        <w:br/>
        <w:t>• T1550 – Use Alternate Authentication Material</w:t>
      </w:r>
      <w:r w:rsidRPr="00F8513A">
        <w:rPr>
          <w:rFonts w:ascii="Times New Roman" w:hAnsi="Times New Roman" w:cs="Times New Roman"/>
        </w:rPr>
        <w:br/>
        <w:t>• T1550.002 – Pass the Hash</w:t>
      </w:r>
      <w:r w:rsidRPr="00F8513A">
        <w:rPr>
          <w:rFonts w:ascii="Times New Roman" w:hAnsi="Times New Roman" w:cs="Times New Roman"/>
        </w:rPr>
        <w:br/>
        <w:t>• T1550.003 – Pass the Ticket</w:t>
      </w:r>
      <w:r w:rsidRPr="00F8513A">
        <w:rPr>
          <w:rFonts w:ascii="Times New Roman" w:hAnsi="Times New Roman" w:cs="Times New Roman"/>
        </w:rPr>
        <w:br/>
        <w:t>• T1047 – Windows Management Instrumentation</w:t>
      </w:r>
      <w:r w:rsidRPr="00F8513A">
        <w:rPr>
          <w:rFonts w:ascii="Times New Roman" w:hAnsi="Times New Roman" w:cs="Times New Roman"/>
        </w:rPr>
        <w:br/>
        <w:t>• T1570 – Lateral Tool Transfer</w:t>
      </w:r>
      <w:r w:rsidRPr="00F8513A">
        <w:rPr>
          <w:rFonts w:ascii="Times New Roman" w:hAnsi="Times New Roman" w:cs="Times New Roman"/>
        </w:rPr>
        <w:br/>
        <w:t>• T1078 – Valid Accounts</w:t>
      </w:r>
      <w:r w:rsidRPr="00F8513A">
        <w:rPr>
          <w:rFonts w:ascii="Times New Roman" w:hAnsi="Times New Roman" w:cs="Times New Roman"/>
        </w:rPr>
        <w:br/>
      </w:r>
      <w:r w:rsidRPr="00F8513A">
        <w:rPr>
          <w:rFonts w:ascii="Times New Roman" w:hAnsi="Times New Roman" w:cs="Times New Roman"/>
        </w:rPr>
        <w:lastRenderedPageBreak/>
        <w:t>• T1059.001 – PowerShell</w:t>
      </w:r>
      <w:r w:rsidRPr="00F8513A">
        <w:rPr>
          <w:rFonts w:ascii="Times New Roman" w:hAnsi="Times New Roman" w:cs="Times New Roman"/>
        </w:rPr>
        <w:br/>
        <w:t>• T1569.002 – Service Execution</w:t>
      </w:r>
    </w:p>
    <w:p w14:paraId="17B2179F"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t>Remote Services is the main ATT&amp;CK anchor for this chapter because adversaries commonly use legitimate remote access channels to move between systems once credentials or equivalent authentication material are available. MITRE also maps pass-the-hash and pass-the-ticket under Use Alternate Authentication Material, which fits this chapter’s focus on movement without relying on cleartext passwords. (</w:t>
      </w:r>
      <w:hyperlink r:id="rId5" w:tooltip="Remote Services, Technique T1021 - Enterprise" w:history="1">
        <w:r w:rsidRPr="00F8513A">
          <w:rPr>
            <w:rStyle w:val="Hyperlink"/>
            <w:rFonts w:ascii="Times New Roman" w:hAnsi="Times New Roman" w:cs="Times New Roman"/>
          </w:rPr>
          <w:t>MITRE ATT&amp;CK</w:t>
        </w:r>
      </w:hyperlink>
      <w:r w:rsidRPr="00F8513A">
        <w:rPr>
          <w:rFonts w:ascii="Times New Roman" w:hAnsi="Times New Roman" w:cs="Times New Roman"/>
        </w:rPr>
        <w:t>)</w:t>
      </w:r>
    </w:p>
    <w:p w14:paraId="2640E23D" w14:textId="77777777" w:rsidR="00F8513A" w:rsidRPr="00F8513A" w:rsidRDefault="00F8513A" w:rsidP="00F8513A">
      <w:pPr>
        <w:rPr>
          <w:rFonts w:ascii="Times New Roman" w:hAnsi="Times New Roman" w:cs="Times New Roman"/>
        </w:rPr>
      </w:pPr>
      <w:r w:rsidRPr="00F8513A">
        <w:rPr>
          <w:rFonts w:ascii="Times New Roman" w:hAnsi="Times New Roman" w:cs="Times New Roman"/>
        </w:rPr>
        <w:pict w14:anchorId="6330FD53">
          <v:rect id="_x0000_i1049" style="width:0;height:1.5pt" o:hralign="center" o:hrstd="t" o:hr="t" fillcolor="#a0a0a0" stroked="f"/>
        </w:pict>
      </w:r>
    </w:p>
    <w:p w14:paraId="22340FD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Chapter Sections</w:t>
      </w:r>
    </w:p>
    <w:p w14:paraId="425037C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 Understanding Lateral Movement</w:t>
      </w:r>
    </w:p>
    <w:p w14:paraId="1A784EC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 Defining Lateral Movement</w:t>
      </w:r>
    </w:p>
    <w:p w14:paraId="14738D80"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 Why Lateral Movement Follows Privilege Escalation</w:t>
      </w:r>
    </w:p>
    <w:p w14:paraId="3008337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 Lateral Movement Versus Domain Dominance</w:t>
      </w:r>
    </w:p>
    <w:p w14:paraId="45ABB03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 Lateral Movement as Identity Expansion</w:t>
      </w:r>
    </w:p>
    <w:p w14:paraId="66938F68"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 Why Active Directory Enables Rapid Movement</w:t>
      </w:r>
    </w:p>
    <w:p w14:paraId="45F184C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11.1.6 Why Federal and Military Environments Are High-Risk Movement Targets</w:t>
      </w:r>
    </w:p>
    <w:p w14:paraId="5D80047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11.1.7 Operational Objectives During Lateral Movement</w:t>
      </w:r>
    </w:p>
    <w:p w14:paraId="1337FCD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11.1.8 Defensive Objectives During Lateral Movement Detection</w:t>
      </w:r>
    </w:p>
    <w:p w14:paraId="65EC3D2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 Lateral Movement Prerequisites</w:t>
      </w:r>
    </w:p>
    <w:p w14:paraId="32F36BC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11.2.1 Valid Credentials</w:t>
      </w:r>
    </w:p>
    <w:p w14:paraId="3F7A338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11.2.2 Local Administrative Rights</w:t>
      </w:r>
    </w:p>
    <w:p w14:paraId="4E18203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11.2.3 Domain Administrative Rights</w:t>
      </w:r>
    </w:p>
    <w:p w14:paraId="0E985A6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11.2.4 Service Account Access</w:t>
      </w:r>
    </w:p>
    <w:p w14:paraId="05D0463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11.2.5 Kerberos Tickets</w:t>
      </w:r>
    </w:p>
    <w:p w14:paraId="22231D1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11.2.6 NTLM Hashes</w:t>
      </w:r>
    </w:p>
    <w:p w14:paraId="382035D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11.2.7 Open Remote Services</w:t>
      </w:r>
    </w:p>
    <w:p w14:paraId="46BECA0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11.2.8 Administrative Shares</w:t>
      </w:r>
    </w:p>
    <w:p w14:paraId="2058721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11.2.9 Network Reachability</w:t>
      </w:r>
    </w:p>
    <w:p w14:paraId="7C1D9B2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11.2.10 Trust Relationships</w:t>
      </w:r>
    </w:p>
    <w:p w14:paraId="16D5BC8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lastRenderedPageBreak/>
        <w:t>11.2.11 Misconfigured Administrative Tiering</w:t>
      </w:r>
    </w:p>
    <w:p w14:paraId="20AE31A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11.2.12 Insufficient Monitoring</w:t>
      </w:r>
    </w:p>
    <w:p w14:paraId="55B4A13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 Active Directory Movement Pathways</w:t>
      </w:r>
    </w:p>
    <w:p w14:paraId="0D9AE13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11.3.1 Workstation-to-Workstation Movement</w:t>
      </w:r>
    </w:p>
    <w:p w14:paraId="09BE504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11.3.2 Workstation-to-Server Movement</w:t>
      </w:r>
    </w:p>
    <w:p w14:paraId="651A52B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11.3.3 Server-to-Server Movement</w:t>
      </w:r>
    </w:p>
    <w:p w14:paraId="3DE4F72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11.3.4 Server-to-Domain Controller Movement</w:t>
      </w:r>
    </w:p>
    <w:p w14:paraId="13EB3D0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11.3.5 Workstation-to-Jump Server Movement</w:t>
      </w:r>
    </w:p>
    <w:p w14:paraId="4290506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11.3.6 Jump Server-to-Tier 0 Movement</w:t>
      </w:r>
    </w:p>
    <w:p w14:paraId="3568DDE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11.3.7 Service Account-Based Movement</w:t>
      </w:r>
    </w:p>
    <w:p w14:paraId="13169F8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11.3.8 Administrative Group-Based Movement</w:t>
      </w:r>
    </w:p>
    <w:p w14:paraId="65F283A9"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11.3.9 Delegation-Based Movement</w:t>
      </w:r>
    </w:p>
    <w:p w14:paraId="23B1DC2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11.3.10 Cross-Domain Movement</w:t>
      </w:r>
    </w:p>
    <w:p w14:paraId="7956FA3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11.3.11 Cross-Forest Movement</w:t>
      </w:r>
    </w:p>
    <w:p w14:paraId="18C9DF1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11.3.12 Hybrid Identity Movement</w:t>
      </w:r>
    </w:p>
    <w:p w14:paraId="1380E17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 SMB and Windows Admin Share-Based Movement</w:t>
      </w:r>
    </w:p>
    <w:p w14:paraId="5256066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11.4.1 SMB in Active Directory Environments</w:t>
      </w:r>
    </w:p>
    <w:p w14:paraId="49400FB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11.4.2 Windows Administrative Shares</w:t>
      </w:r>
    </w:p>
    <w:p w14:paraId="39A7636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11.4.3 Remote File Copy and Execution Concepts</w:t>
      </w:r>
    </w:p>
    <w:p w14:paraId="659C44C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11.4.4 Service Control Manager Interaction</w:t>
      </w:r>
    </w:p>
    <w:p w14:paraId="370827A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11.4.5 PsExec-Style Movement Concepts</w:t>
      </w:r>
    </w:p>
    <w:p w14:paraId="4EE691A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11.4.6 Impacket-Style SMB Movement Concepts</w:t>
      </w:r>
    </w:p>
    <w:p w14:paraId="7E6DA46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11.4.7 Authentication Material Used During SMB Movement</w:t>
      </w:r>
    </w:p>
    <w:p w14:paraId="4F48F83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11.4.8 Common Defensive Telemetry</w:t>
      </w:r>
    </w:p>
    <w:p w14:paraId="3D67D02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11.4.9 SMB Signing and Hardening</w:t>
      </w:r>
    </w:p>
    <w:p w14:paraId="52A9C83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11.4.10 Administrative Share Restriction Strategies</w:t>
      </w:r>
    </w:p>
    <w:p w14:paraId="567250C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 RDP-Based Lateral Movement</w:t>
      </w:r>
    </w:p>
    <w:p w14:paraId="7A91AC9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lastRenderedPageBreak/>
        <w:t>11.5.1 RDP as an Administrative Access Channel</w:t>
      </w:r>
    </w:p>
    <w:p w14:paraId="419830C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11.5.2 Valid Account Abuse Through RDP</w:t>
      </w:r>
    </w:p>
    <w:p w14:paraId="0694BE48"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11.5.3 Privileged Session Exposure</w:t>
      </w:r>
    </w:p>
    <w:p w14:paraId="13547E2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11.5.4 RDP Session Hijacking Concepts</w:t>
      </w:r>
    </w:p>
    <w:p w14:paraId="2B78D8F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11.5.5 Jump Server Abuse</w:t>
      </w:r>
    </w:p>
    <w:p w14:paraId="56284F0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11.5.6 PAW and SAW Boundary Violations</w:t>
      </w:r>
    </w:p>
    <w:p w14:paraId="636D7EF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11.5.7 RDP Credential Theft Risks</w:t>
      </w:r>
    </w:p>
    <w:p w14:paraId="7AAC8A0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11.5.8 RDP Logon Telemetry</w:t>
      </w:r>
    </w:p>
    <w:p w14:paraId="4837B5D0"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11.5.9 RDP Hardening Strategies</w:t>
      </w:r>
    </w:p>
    <w:p w14:paraId="1C46B7D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11.5.10 RDP Access Governance</w:t>
      </w:r>
    </w:p>
    <w:p w14:paraId="6008882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 WinRM and PowerShell Remoting</w:t>
      </w:r>
    </w:p>
    <w:p w14:paraId="425D1FF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11.6.1 Windows Remote Management Architecture</w:t>
      </w:r>
    </w:p>
    <w:p w14:paraId="099FCC4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11.6.2 PowerShell Remoting in Enterprise Administration</w:t>
      </w:r>
    </w:p>
    <w:p w14:paraId="526C843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11.6.3 WinRM-Based Movement Concepts</w:t>
      </w:r>
    </w:p>
    <w:p w14:paraId="2818928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11.6.4 PowerShell Session Abuse</w:t>
      </w:r>
    </w:p>
    <w:p w14:paraId="51B97A5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11.6.5 Remote Command Execution Visibility</w:t>
      </w:r>
    </w:p>
    <w:p w14:paraId="539731C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11.6.6 Just Enough Administration</w:t>
      </w:r>
    </w:p>
    <w:p w14:paraId="6A5D4E6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11.6.7 PowerShell Logging</w:t>
      </w:r>
    </w:p>
    <w:p w14:paraId="189668B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11.6.8 Script Block Logging</w:t>
      </w:r>
    </w:p>
    <w:p w14:paraId="5D3CFCE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11.6.9 Constrained Language Mode</w:t>
      </w:r>
    </w:p>
    <w:p w14:paraId="07BE95B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11.6.10 WinRM Hardening and Monitoring</w:t>
      </w:r>
    </w:p>
    <w:p w14:paraId="3581592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 WMI and DCOM-Based Movement</w:t>
      </w:r>
    </w:p>
    <w:p w14:paraId="3E4518C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11.7.1 WMI in Windows Administration</w:t>
      </w:r>
    </w:p>
    <w:p w14:paraId="7BD5A48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11.7.2 WMI Query and Execution Concepts</w:t>
      </w:r>
    </w:p>
    <w:p w14:paraId="4E15950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11.7.3 DCOM as a Remote Interaction Mechanism</w:t>
      </w:r>
    </w:p>
    <w:p w14:paraId="2D02FA32"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11.7.4 WMI-Based Movement Concepts</w:t>
      </w:r>
    </w:p>
    <w:p w14:paraId="66452308"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11.7.5 DCOM-Based Movement Concepts</w:t>
      </w:r>
    </w:p>
    <w:p w14:paraId="055DE61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lastRenderedPageBreak/>
        <w:t>11.7.6 WMI Event Subscription Risks</w:t>
      </w:r>
    </w:p>
    <w:p w14:paraId="7E4FCCD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11.7.7 WMI Telemetry Sources</w:t>
      </w:r>
    </w:p>
    <w:p w14:paraId="5671B2C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11.7.8 DCOM Telemetry Sources</w:t>
      </w:r>
    </w:p>
    <w:p w14:paraId="62E3C34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11.7.9 Firewall and RPC Restriction Strategies</w:t>
      </w:r>
    </w:p>
    <w:p w14:paraId="56C72580"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11.7.10 WMI and DCOM Threat Hunting</w:t>
      </w:r>
    </w:p>
    <w:p w14:paraId="30F68DD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 Pass-the-Hash, Pass-the-Ticket, and Alternate Authentication Material</w:t>
      </w:r>
    </w:p>
    <w:p w14:paraId="7DAD6CD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11.8.1 Why Cleartext Passwords Are Not Always Required</w:t>
      </w:r>
    </w:p>
    <w:p w14:paraId="0135633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11.8.2 NTLM Hash Abuse Concepts</w:t>
      </w:r>
    </w:p>
    <w:p w14:paraId="782C69E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11.8.3 Kerberos Ticket Abuse Concepts</w:t>
      </w:r>
    </w:p>
    <w:p w14:paraId="5AE8C2B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11.8.4 Pass-the-Hash</w:t>
      </w:r>
    </w:p>
    <w:p w14:paraId="2E824058"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11.8.5 Pass-the-Ticket</w:t>
      </w:r>
    </w:p>
    <w:p w14:paraId="55EB3859"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11.8.6 Overpass-the-Hash</w:t>
      </w:r>
    </w:p>
    <w:p w14:paraId="3BDD9A0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11.8.7 Token and Ticket Lifetime Considerations</w:t>
      </w:r>
    </w:p>
    <w:p w14:paraId="3F69F2E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11.8.8 Credential Guard and LSASS Protection</w:t>
      </w:r>
    </w:p>
    <w:p w14:paraId="5E97656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11.8.9 Protected Users Group</w:t>
      </w:r>
    </w:p>
    <w:p w14:paraId="7119D4B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11.8.10 Authentication Policy Silos</w:t>
      </w:r>
    </w:p>
    <w:p w14:paraId="07026872"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11.8.11 Detection Opportunities</w:t>
      </w:r>
    </w:p>
    <w:p w14:paraId="026D898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11.8.12 Containment and Credential Reset Strategy</w:t>
      </w:r>
    </w:p>
    <w:p w14:paraId="3F42992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 Service Account and Application Path Movement</w:t>
      </w:r>
    </w:p>
    <w:p w14:paraId="78FB1A9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11.9.1 Why Service Accounts Become Movement Bridges</w:t>
      </w:r>
    </w:p>
    <w:p w14:paraId="5438932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11.9.2 Static Password Service Account Risk</w:t>
      </w:r>
    </w:p>
    <w:p w14:paraId="19735B0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11.9.3 Over-Privileged Application Accounts</w:t>
      </w:r>
    </w:p>
    <w:p w14:paraId="7978C78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11.9.4 Shared Service Account Misuse</w:t>
      </w:r>
    </w:p>
    <w:p w14:paraId="298C778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11.9.5 SQL Server and Application Server Movement Paths</w:t>
      </w:r>
    </w:p>
    <w:p w14:paraId="0CD1D03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11.9.6 Scheduled Task Movement Concepts</w:t>
      </w:r>
    </w:p>
    <w:p w14:paraId="682D3F2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11.9.7 Managed Service Accounts</w:t>
      </w:r>
    </w:p>
    <w:p w14:paraId="2ADC49A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11.9.8 Group Managed Service Accounts</w:t>
      </w:r>
    </w:p>
    <w:p w14:paraId="60018180"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lastRenderedPageBreak/>
        <w:t>11.9.9 Service Account Telemetry</w:t>
      </w:r>
    </w:p>
    <w:p w14:paraId="34D1E770"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11.9.10 Service Account Governance</w:t>
      </w:r>
    </w:p>
    <w:p w14:paraId="73A888A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 Administrative Infrastructure Abuse</w:t>
      </w:r>
    </w:p>
    <w:p w14:paraId="238F6E20"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11.10.1 Jump Servers</w:t>
      </w:r>
    </w:p>
    <w:p w14:paraId="5080740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11.10.2 Bastion Hosts</w:t>
      </w:r>
    </w:p>
    <w:p w14:paraId="6AF0F9E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11.10.3 Privileged Access Workstations</w:t>
      </w:r>
    </w:p>
    <w:p w14:paraId="39B0E5D2"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11.10.4 Secured Administrative Workstations</w:t>
      </w:r>
    </w:p>
    <w:p w14:paraId="526D7258"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11.10.5 Help Desk Administrative Systems</w:t>
      </w:r>
    </w:p>
    <w:p w14:paraId="4BC877A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11.10.6 Remote Management Consoles</w:t>
      </w:r>
    </w:p>
    <w:p w14:paraId="64A2374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11.10.7 Backup Administration Consoles</w:t>
      </w:r>
    </w:p>
    <w:p w14:paraId="3E2F65D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11.10.8 Virtualization Management Consoles</w:t>
      </w:r>
    </w:p>
    <w:p w14:paraId="3B6230F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11.10.9 PKI Administration Systems</w:t>
      </w:r>
    </w:p>
    <w:p w14:paraId="40FE0B8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11.10.10 Federation Administration Systems</w:t>
      </w:r>
    </w:p>
    <w:p w14:paraId="6D0C83D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11.10.11 Administrative Boundary Monitoring</w:t>
      </w:r>
    </w:p>
    <w:p w14:paraId="142BCF5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11.10.12 Clean-Source Principle</w:t>
      </w:r>
    </w:p>
    <w:p w14:paraId="6FBE017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 Cross-Domain, Cross-Forest, and Trust-Based Movement</w:t>
      </w:r>
    </w:p>
    <w:p w14:paraId="674B094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11.11.1 Domain Trust Fundamentals</w:t>
      </w:r>
    </w:p>
    <w:p w14:paraId="44B0852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11.11.2 Forest Trust Fundamentals</w:t>
      </w:r>
    </w:p>
    <w:p w14:paraId="42F0C2C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11.11.3 External Trusts</w:t>
      </w:r>
    </w:p>
    <w:p w14:paraId="296DC43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11.11.4 Transitive Trust Movement Risk</w:t>
      </w:r>
    </w:p>
    <w:p w14:paraId="730DE72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11.11.5 Selective Authentication</w:t>
      </w:r>
    </w:p>
    <w:p w14:paraId="77695CD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11.11.6 SID Filtering</w:t>
      </w:r>
    </w:p>
    <w:p w14:paraId="201C962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11.11.7 Trust Path Enumeration</w:t>
      </w:r>
    </w:p>
    <w:p w14:paraId="03BA1AF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11.11.8 Trust Boundary Abuse Concepts</w:t>
      </w:r>
    </w:p>
    <w:p w14:paraId="15A9F8D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11.11.9 Mission Partner Network Risk</w:t>
      </w:r>
    </w:p>
    <w:p w14:paraId="34BBE19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11.11.10 Coalition Environment Movement Concerns</w:t>
      </w:r>
    </w:p>
    <w:p w14:paraId="26C9378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11.11.11 Trust Hardening Strategies</w:t>
      </w:r>
    </w:p>
    <w:p w14:paraId="1063938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lastRenderedPageBreak/>
        <w:t>11.11.12 Trust Monitoring and Alerting</w:t>
      </w:r>
    </w:p>
    <w:p w14:paraId="571E797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 Hybrid Identity and Cloud-Connected Movement</w:t>
      </w:r>
    </w:p>
    <w:p w14:paraId="47263CD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11.12.1 On-Premises to Cloud Identity Movement</w:t>
      </w:r>
    </w:p>
    <w:p w14:paraId="20F80A6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11.12.2 Cloud to On-Premises Identity Movement</w:t>
      </w:r>
    </w:p>
    <w:p w14:paraId="66B4ABA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11.12.3 Microsoft Entra ID Connect Risk</w:t>
      </w:r>
    </w:p>
    <w:p w14:paraId="3C2AC88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11.12.4 Synchronization Account Exposure</w:t>
      </w:r>
    </w:p>
    <w:p w14:paraId="505C34E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11.12.5 Federation Service Movement</w:t>
      </w:r>
    </w:p>
    <w:p w14:paraId="7C66EC9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11.12.6 AD FS Administrative Movement Paths</w:t>
      </w:r>
    </w:p>
    <w:p w14:paraId="138F592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11.12.7 Token and Certificate-Based Movement Concerns</w:t>
      </w:r>
    </w:p>
    <w:p w14:paraId="7D5C60E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11.12.8 Conditional Access Gaps</w:t>
      </w:r>
    </w:p>
    <w:p w14:paraId="5BFF0E3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11.12.9 Hybrid Identity Telemetry</w:t>
      </w:r>
    </w:p>
    <w:p w14:paraId="62D0E46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11.12.10 Hybrid Containment Strategy</w:t>
      </w:r>
    </w:p>
    <w:p w14:paraId="02D6A1B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 Detection Engineering for Lateral Movement</w:t>
      </w:r>
    </w:p>
    <w:p w14:paraId="7F0633E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11.13.1 Authentication Telemetry</w:t>
      </w:r>
    </w:p>
    <w:p w14:paraId="2C0229F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11.13.2 Endpoint Telemetry</w:t>
      </w:r>
    </w:p>
    <w:p w14:paraId="6A11D69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11.13.3 Domain Controller Telemetry</w:t>
      </w:r>
    </w:p>
    <w:p w14:paraId="4962D04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11.13.4 Network Telemetry</w:t>
      </w:r>
    </w:p>
    <w:p w14:paraId="6EDCF0B5"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11.13.5 SIEM Correlation</w:t>
      </w:r>
    </w:p>
    <w:p w14:paraId="2D0B4372"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11.13.6 EDR Correlation</w:t>
      </w:r>
    </w:p>
    <w:p w14:paraId="2427314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11.13.7 Identity Provider Logs</w:t>
      </w:r>
    </w:p>
    <w:p w14:paraId="0E9A2180"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11.13.8 Privileged Access Logs</w:t>
      </w:r>
    </w:p>
    <w:p w14:paraId="4A03E18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11.13.9 Logon Type Analysis</w:t>
      </w:r>
    </w:p>
    <w:p w14:paraId="11EFAA19"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11.13.10 Source and Destination Correlation</w:t>
      </w:r>
    </w:p>
    <w:p w14:paraId="325D4172"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11.13.11 Impossible Administrative Path Detection</w:t>
      </w:r>
    </w:p>
    <w:p w14:paraId="3EA48D6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11.13.12 Baseline Deviation Detection</w:t>
      </w:r>
    </w:p>
    <w:p w14:paraId="49D08958"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11.13.13 ATT&amp;CK-Based Detection Mapping</w:t>
      </w:r>
    </w:p>
    <w:p w14:paraId="6031DD4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 Defensive Containment and Hardening</w:t>
      </w:r>
    </w:p>
    <w:p w14:paraId="740273E9"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lastRenderedPageBreak/>
        <w:t>11.14.1 Administrative Tiering Enforcement</w:t>
      </w:r>
    </w:p>
    <w:p w14:paraId="1D25954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11.14.2 Tier 0 Isolation</w:t>
      </w:r>
    </w:p>
    <w:p w14:paraId="45DD74E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11.14.3 Remote Service Minimization</w:t>
      </w:r>
    </w:p>
    <w:p w14:paraId="5BDB8CA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11.14.4 Identity-Aware Network Segmentation</w:t>
      </w:r>
    </w:p>
    <w:p w14:paraId="10AFB35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11.14.5 Credential Reuse Elimination</w:t>
      </w:r>
    </w:p>
    <w:p w14:paraId="3F80E8AD"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11.14.6 LAPS and Local Admin Control</w:t>
      </w:r>
    </w:p>
    <w:p w14:paraId="4F6B1248"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11.14.7 gMSA Deployment</w:t>
      </w:r>
    </w:p>
    <w:p w14:paraId="59A9416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11.14.8 Protected Users Group</w:t>
      </w:r>
    </w:p>
    <w:p w14:paraId="4D3EDFD0"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11.14.9 Credential Guard</w:t>
      </w:r>
    </w:p>
    <w:p w14:paraId="001D0EC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11.14.10 PAW/SAW Enforcement</w:t>
      </w:r>
    </w:p>
    <w:p w14:paraId="75CC7E18"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11.14.11 Privileged Session Monitoring</w:t>
      </w:r>
    </w:p>
    <w:p w14:paraId="410E5974"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11.14.12 Rapid Account Disablement</w:t>
      </w:r>
    </w:p>
    <w:p w14:paraId="5E8A8D3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11.14.13 Kerberos Ticket Invalidation</w:t>
      </w:r>
    </w:p>
    <w:p w14:paraId="0459055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11.14.14 Enterprise Password Reset Strategy</w:t>
      </w:r>
    </w:p>
    <w:p w14:paraId="662E026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11.14.15 Lateral Movement Incident Response Playbook</w:t>
      </w:r>
    </w:p>
    <w:p w14:paraId="0E1F7E5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 Case Study: Lateral Movement in a Federal Identity Environment</w:t>
      </w:r>
    </w:p>
    <w:p w14:paraId="693F982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11.15.1 Initial Compromise Review</w:t>
      </w:r>
    </w:p>
    <w:p w14:paraId="47BD700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11.15.2 Credential Material Obtained</w:t>
      </w:r>
    </w:p>
    <w:p w14:paraId="49809909"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11.15.3 First Lateral Movement Attempt</w:t>
      </w:r>
    </w:p>
    <w:p w14:paraId="657BC0D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11.15.4 Server Access Expansion</w:t>
      </w:r>
    </w:p>
    <w:p w14:paraId="57A1D863"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11.15.5 Administrative Path Discovery</w:t>
      </w:r>
    </w:p>
    <w:p w14:paraId="76F7377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11.15.6 Jump Server Compromise Attempt</w:t>
      </w:r>
    </w:p>
    <w:p w14:paraId="0517A07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11.15.7 Domain Controller Access Attempt</w:t>
      </w:r>
    </w:p>
    <w:p w14:paraId="767456D6"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11.15.8 Defensive Telemetry Generated</w:t>
      </w:r>
    </w:p>
    <w:p w14:paraId="68344CD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11.15.9 Detection Failures</w:t>
      </w:r>
    </w:p>
    <w:p w14:paraId="3975EE0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11.15.10 Containment Actions</w:t>
      </w:r>
    </w:p>
    <w:p w14:paraId="7C39C61A"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11.15.11 Lessons Learned</w:t>
      </w:r>
    </w:p>
    <w:p w14:paraId="4F71D6CB"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lastRenderedPageBreak/>
        <w:t>11.15.12 Architectural Remediation</w:t>
      </w:r>
    </w:p>
    <w:p w14:paraId="5D4A139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11.16 Chapter Summary</w:t>
      </w:r>
    </w:p>
    <w:p w14:paraId="7DDF877C"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11.16.1 Key Concepts Reviewed</w:t>
      </w:r>
    </w:p>
    <w:p w14:paraId="035DA041"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11.16.2 Lateral Movement as Identity Expansion</w:t>
      </w:r>
    </w:p>
    <w:p w14:paraId="39D988F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11.16.3 Remote Services as Operational Pathways</w:t>
      </w:r>
    </w:p>
    <w:p w14:paraId="69697EF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11.16.4 Authentication Material as Movement Fuel</w:t>
      </w:r>
    </w:p>
    <w:p w14:paraId="0F39C6BE"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11.16.5 Defensive Containment Through Tiering and Segmentation</w:t>
      </w:r>
    </w:p>
    <w:p w14:paraId="368A3327"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11.16.6 Preparing for Persistence and Domain Dominance</w:t>
      </w:r>
    </w:p>
    <w:p w14:paraId="6ED9279F" w14:textId="77777777" w:rsidR="00F8513A" w:rsidRPr="00F8513A" w:rsidRDefault="00F8513A" w:rsidP="00F8513A">
      <w:pPr>
        <w:rPr>
          <w:rFonts w:ascii="Times New Roman" w:hAnsi="Times New Roman" w:cs="Times New Roman"/>
          <w:b/>
          <w:bCs/>
        </w:rPr>
      </w:pPr>
      <w:r w:rsidRPr="00F8513A">
        <w:rPr>
          <w:rFonts w:ascii="Times New Roman" w:hAnsi="Times New Roman" w:cs="Times New Roman"/>
          <w:b/>
          <w:bCs/>
        </w:rPr>
        <w:t>Key Takeaways</w:t>
      </w:r>
    </w:p>
    <w:p w14:paraId="72455956" w14:textId="77CA6083" w:rsidR="00F8513A" w:rsidRPr="00CB3BBE" w:rsidRDefault="00F8513A" w:rsidP="00CB3BBE">
      <w:pPr>
        <w:rPr>
          <w:rFonts w:ascii="Times New Roman" w:hAnsi="Times New Roman" w:cs="Times New Roman"/>
        </w:rPr>
      </w:pPr>
      <w:r w:rsidRPr="00F8513A">
        <w:rPr>
          <w:rFonts w:ascii="Times New Roman" w:hAnsi="Times New Roman" w:cs="Times New Roman"/>
        </w:rPr>
        <w:t>• Lateral movement is the phase where a compromised account, token, hash, or ticket becomes broader enterprise access.</w:t>
      </w:r>
      <w:r w:rsidRPr="00F8513A">
        <w:rPr>
          <w:rFonts w:ascii="Times New Roman" w:hAnsi="Times New Roman" w:cs="Times New Roman"/>
        </w:rPr>
        <w:br/>
        <w:t>• Active Directory environments are vulnerable to lateral movement because remote administration, centralized authentication, shared services, and trust relationships are normal operating requirements.</w:t>
      </w:r>
      <w:r w:rsidRPr="00F8513A">
        <w:rPr>
          <w:rFonts w:ascii="Times New Roman" w:hAnsi="Times New Roman" w:cs="Times New Roman"/>
        </w:rPr>
        <w:br/>
        <w:t>• Remote services such as SMB, RDP, WinRM, WMI, DCOM, and RPC are not inherently malicious, but they become dangerous when exposed to compromised credentials or poor administrative boundaries.</w:t>
      </w:r>
      <w:r w:rsidRPr="00F8513A">
        <w:rPr>
          <w:rFonts w:ascii="Times New Roman" w:hAnsi="Times New Roman" w:cs="Times New Roman"/>
        </w:rPr>
        <w:br/>
        <w:t>• Pass-the-hash and pass-the-ticket attacks demonstrate why defenders must protect authentication material, not only passwords.</w:t>
      </w:r>
      <w:r w:rsidRPr="00F8513A">
        <w:rPr>
          <w:rFonts w:ascii="Times New Roman" w:hAnsi="Times New Roman" w:cs="Times New Roman"/>
        </w:rPr>
        <w:br/>
        <w:t>• Administrative tiering is one of the most important controls for preventing workstation or server compromise from becoming Tier 0 compromise.</w:t>
      </w:r>
      <w:r w:rsidRPr="00F8513A">
        <w:rPr>
          <w:rFonts w:ascii="Times New Roman" w:hAnsi="Times New Roman" w:cs="Times New Roman"/>
        </w:rPr>
        <w:br/>
        <w:t>• Jump servers, PAWs, SAWs, service accounts, and privileged access systems must be treated as controlled movement boundaries.</w:t>
      </w:r>
      <w:r w:rsidRPr="00F8513A">
        <w:rPr>
          <w:rFonts w:ascii="Times New Roman" w:hAnsi="Times New Roman" w:cs="Times New Roman"/>
        </w:rPr>
        <w:br/>
        <w:t>• Detection requires correlation. Single logs rarely tell the whole story. Strong detection joins authentication events, endpoint telemetry, network flows, privileged access logs, and directory changes.</w:t>
      </w:r>
      <w:r w:rsidRPr="00F8513A">
        <w:rPr>
          <w:rFonts w:ascii="Times New Roman" w:hAnsi="Times New Roman" w:cs="Times New Roman"/>
        </w:rPr>
        <w:br/>
        <w:t>• Federal and military environments require stricter containment because lateral movement can cross mission systems, partner networks, command environments, and high-value identity infrastructure.</w:t>
      </w:r>
      <w:r w:rsidRPr="00F8513A">
        <w:rPr>
          <w:rFonts w:ascii="Times New Roman" w:hAnsi="Times New Roman" w:cs="Times New Roman"/>
        </w:rPr>
        <w:br/>
        <w:t>• The next phase after lateral movement is persistence and domain dominance, where adversaries attempt to maintain access, survive remediation, and control identity infrastructure long-term.</w:t>
      </w:r>
    </w:p>
    <w:p w14:paraId="39419203" w14:textId="77777777" w:rsidR="001E0610" w:rsidRDefault="001E0610" w:rsidP="001E0610">
      <w:pPr>
        <w:rPr>
          <w:rFonts w:ascii="Times New Roman" w:hAnsi="Times New Roman" w:cs="Times New Roman"/>
          <w:b/>
          <w:bCs/>
          <w:color w:val="275317" w:themeColor="accent6" w:themeShade="80"/>
          <w:sz w:val="28"/>
          <w:szCs w:val="28"/>
        </w:rPr>
      </w:pPr>
    </w:p>
    <w:p w14:paraId="55A8556B" w14:textId="4851ED54" w:rsidR="00F8513A" w:rsidRDefault="00F8513A" w:rsidP="001E0610">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Chapter 12 Personal Context Experiences</w:t>
      </w:r>
    </w:p>
    <w:p w14:paraId="535DC18C" w14:textId="5199403A" w:rsidR="00F8513A" w:rsidRPr="001E0610" w:rsidRDefault="00F8513A" w:rsidP="001E0610">
      <w:pPr>
        <w:rPr>
          <w:rFonts w:ascii="Times New Roman" w:hAnsi="Times New Roman" w:cs="Times New Roman"/>
          <w:b/>
          <w:bCs/>
          <w:color w:val="275317" w:themeColor="accent6" w:themeShade="80"/>
          <w:sz w:val="28"/>
          <w:szCs w:val="28"/>
        </w:rPr>
      </w:pPr>
      <w:r>
        <w:rPr>
          <w:rFonts w:ascii="Times New Roman" w:hAnsi="Times New Roman" w:cs="Times New Roman"/>
          <w:b/>
          <w:bCs/>
          <w:color w:val="275317" w:themeColor="accent6" w:themeShade="80"/>
          <w:sz w:val="28"/>
          <w:szCs w:val="28"/>
        </w:rPr>
        <w:t>The account I found</w:t>
      </w:r>
    </w:p>
    <w:sectPr w:rsidR="00F8513A" w:rsidRPr="001E06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71B7A"/>
    <w:multiLevelType w:val="multilevel"/>
    <w:tmpl w:val="B568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03309"/>
    <w:multiLevelType w:val="multilevel"/>
    <w:tmpl w:val="5BB49044"/>
    <w:lvl w:ilvl="0">
      <w:start w:val="6"/>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75C77DE"/>
    <w:multiLevelType w:val="multilevel"/>
    <w:tmpl w:val="AD58956C"/>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9E42D6A"/>
    <w:multiLevelType w:val="multilevel"/>
    <w:tmpl w:val="F0D6E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32E95"/>
    <w:multiLevelType w:val="multilevel"/>
    <w:tmpl w:val="709A3AD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8A52F58"/>
    <w:multiLevelType w:val="multilevel"/>
    <w:tmpl w:val="1FD0EEBA"/>
    <w:lvl w:ilvl="0">
      <w:start w:val="6"/>
      <w:numFmt w:val="decimal"/>
      <w:lvlText w:val="%1"/>
      <w:lvlJc w:val="left"/>
      <w:pPr>
        <w:ind w:left="585" w:hanging="585"/>
      </w:pPr>
      <w:rPr>
        <w:rFonts w:hint="default"/>
      </w:rPr>
    </w:lvl>
    <w:lvl w:ilvl="1">
      <w:start w:val="11"/>
      <w:numFmt w:val="decimal"/>
      <w:lvlText w:val="%1.%2"/>
      <w:lvlJc w:val="left"/>
      <w:pPr>
        <w:ind w:left="1005" w:hanging="585"/>
      </w:pPr>
      <w:rPr>
        <w:rFonts w:hint="default"/>
      </w:rPr>
    </w:lvl>
    <w:lvl w:ilvl="2">
      <w:start w:val="3"/>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6" w15:restartNumberingAfterBreak="0">
    <w:nsid w:val="1F1B78BF"/>
    <w:multiLevelType w:val="multilevel"/>
    <w:tmpl w:val="F8FC6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C20EED"/>
    <w:multiLevelType w:val="multilevel"/>
    <w:tmpl w:val="8FA67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F53C26"/>
    <w:multiLevelType w:val="multilevel"/>
    <w:tmpl w:val="623881F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27AE7C11"/>
    <w:multiLevelType w:val="multilevel"/>
    <w:tmpl w:val="B36EFE88"/>
    <w:lvl w:ilvl="0">
      <w:start w:val="6"/>
      <w:numFmt w:val="decimal"/>
      <w:lvlText w:val="%1"/>
      <w:lvlJc w:val="left"/>
      <w:pPr>
        <w:ind w:left="389" w:hanging="389"/>
      </w:pPr>
      <w:rPr>
        <w:rFonts w:hint="default"/>
      </w:rPr>
    </w:lvl>
    <w:lvl w:ilvl="1">
      <w:start w:val="1"/>
      <w:numFmt w:val="decimal"/>
      <w:lvlText w:val="%1.%2"/>
      <w:lvlJc w:val="left"/>
      <w:pPr>
        <w:ind w:left="749" w:hanging="389"/>
      </w:pPr>
      <w:rPr>
        <w:rFonts w:hint="default"/>
      </w:rPr>
    </w:lvl>
    <w:lvl w:ilvl="2">
      <w:start w:val="1"/>
      <w:numFmt w:val="decimal"/>
      <w:lvlText w:val="%1.%2.%3"/>
      <w:lvlJc w:val="left"/>
      <w:pPr>
        <w:ind w:left="1109" w:hanging="389"/>
      </w:pPr>
      <w:rPr>
        <w:rFonts w:hint="default"/>
      </w:rPr>
    </w:lvl>
    <w:lvl w:ilvl="3">
      <w:start w:val="1"/>
      <w:numFmt w:val="decimal"/>
      <w:lvlText w:val="%1.%2.%3.%4"/>
      <w:lvlJc w:val="left"/>
      <w:pPr>
        <w:ind w:left="1469" w:hanging="389"/>
      </w:pPr>
      <w:rPr>
        <w:rFonts w:hint="default"/>
      </w:rPr>
    </w:lvl>
    <w:lvl w:ilvl="4">
      <w:start w:val="1"/>
      <w:numFmt w:val="decimal"/>
      <w:lvlText w:val="%1.%2.%3.%4.%5"/>
      <w:lvlJc w:val="left"/>
      <w:pPr>
        <w:ind w:left="1829" w:hanging="389"/>
      </w:pPr>
      <w:rPr>
        <w:rFonts w:hint="default"/>
      </w:rPr>
    </w:lvl>
    <w:lvl w:ilvl="5">
      <w:start w:val="1"/>
      <w:numFmt w:val="decimal"/>
      <w:lvlText w:val="%1.%2.%3.%4.%5.%6"/>
      <w:lvlJc w:val="left"/>
      <w:pPr>
        <w:ind w:left="2189" w:hanging="389"/>
      </w:pPr>
      <w:rPr>
        <w:rFonts w:hint="default"/>
      </w:rPr>
    </w:lvl>
    <w:lvl w:ilvl="6">
      <w:start w:val="1"/>
      <w:numFmt w:val="decimal"/>
      <w:lvlText w:val="%1.%2.%3.%4.%5.%6.%7"/>
      <w:lvlJc w:val="left"/>
      <w:pPr>
        <w:ind w:left="2549" w:hanging="389"/>
      </w:pPr>
      <w:rPr>
        <w:rFonts w:hint="default"/>
      </w:rPr>
    </w:lvl>
    <w:lvl w:ilvl="7">
      <w:start w:val="1"/>
      <w:numFmt w:val="decimal"/>
      <w:lvlText w:val="%1.%2.%3.%4.%5.%6.%7.%8"/>
      <w:lvlJc w:val="left"/>
      <w:pPr>
        <w:ind w:left="2909" w:hanging="389"/>
      </w:pPr>
      <w:rPr>
        <w:rFonts w:hint="default"/>
      </w:rPr>
    </w:lvl>
    <w:lvl w:ilvl="8">
      <w:start w:val="1"/>
      <w:numFmt w:val="decimal"/>
      <w:lvlText w:val="%1.%2.%3.%4.%5.%6.%7.%8.%9"/>
      <w:lvlJc w:val="left"/>
      <w:pPr>
        <w:ind w:left="3269" w:hanging="389"/>
      </w:pPr>
      <w:rPr>
        <w:rFonts w:hint="default"/>
      </w:rPr>
    </w:lvl>
  </w:abstractNum>
  <w:abstractNum w:abstractNumId="10" w15:restartNumberingAfterBreak="0">
    <w:nsid w:val="2F842008"/>
    <w:multiLevelType w:val="multilevel"/>
    <w:tmpl w:val="16820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FA6824"/>
    <w:multiLevelType w:val="hybridMultilevel"/>
    <w:tmpl w:val="12105A4E"/>
    <w:lvl w:ilvl="0" w:tplc="A5B0BE5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3EC169D"/>
    <w:multiLevelType w:val="multilevel"/>
    <w:tmpl w:val="7C88FD58"/>
    <w:lvl w:ilvl="0">
      <w:start w:val="7"/>
      <w:numFmt w:val="decimal"/>
      <w:lvlText w:val="%1"/>
      <w:lvlJc w:val="left"/>
      <w:pPr>
        <w:ind w:left="389" w:hanging="389"/>
      </w:pPr>
      <w:rPr>
        <w:rFonts w:hint="default"/>
      </w:rPr>
    </w:lvl>
    <w:lvl w:ilvl="1">
      <w:start w:val="1"/>
      <w:numFmt w:val="decimal"/>
      <w:lvlText w:val="%1.%2"/>
      <w:lvlJc w:val="left"/>
      <w:pPr>
        <w:ind w:left="749" w:hanging="389"/>
      </w:pPr>
      <w:rPr>
        <w:rFonts w:hint="default"/>
      </w:rPr>
    </w:lvl>
    <w:lvl w:ilvl="2">
      <w:start w:val="1"/>
      <w:numFmt w:val="decimal"/>
      <w:lvlText w:val="%1.%2.%3"/>
      <w:lvlJc w:val="left"/>
      <w:pPr>
        <w:ind w:left="1109" w:hanging="389"/>
      </w:pPr>
      <w:rPr>
        <w:rFonts w:hint="default"/>
      </w:rPr>
    </w:lvl>
    <w:lvl w:ilvl="3">
      <w:start w:val="1"/>
      <w:numFmt w:val="decimal"/>
      <w:lvlText w:val="%1.%2.%3.%4"/>
      <w:lvlJc w:val="left"/>
      <w:pPr>
        <w:ind w:left="1469" w:hanging="389"/>
      </w:pPr>
      <w:rPr>
        <w:rFonts w:hint="default"/>
      </w:rPr>
    </w:lvl>
    <w:lvl w:ilvl="4">
      <w:start w:val="1"/>
      <w:numFmt w:val="decimal"/>
      <w:lvlText w:val="%1.%2.%3.%4.%5"/>
      <w:lvlJc w:val="left"/>
      <w:pPr>
        <w:ind w:left="1829" w:hanging="389"/>
      </w:pPr>
      <w:rPr>
        <w:rFonts w:hint="default"/>
      </w:rPr>
    </w:lvl>
    <w:lvl w:ilvl="5">
      <w:start w:val="1"/>
      <w:numFmt w:val="decimal"/>
      <w:lvlText w:val="%1.%2.%3.%4.%5.%6"/>
      <w:lvlJc w:val="left"/>
      <w:pPr>
        <w:ind w:left="2189" w:hanging="389"/>
      </w:pPr>
      <w:rPr>
        <w:rFonts w:hint="default"/>
      </w:rPr>
    </w:lvl>
    <w:lvl w:ilvl="6">
      <w:start w:val="1"/>
      <w:numFmt w:val="decimal"/>
      <w:lvlText w:val="%1.%2.%3.%4.%5.%6.%7"/>
      <w:lvlJc w:val="left"/>
      <w:pPr>
        <w:ind w:left="2549" w:hanging="389"/>
      </w:pPr>
      <w:rPr>
        <w:rFonts w:hint="default"/>
      </w:rPr>
    </w:lvl>
    <w:lvl w:ilvl="7">
      <w:start w:val="1"/>
      <w:numFmt w:val="decimal"/>
      <w:lvlText w:val="%1.%2.%3.%4.%5.%6.%7.%8"/>
      <w:lvlJc w:val="left"/>
      <w:pPr>
        <w:ind w:left="2909" w:hanging="389"/>
      </w:pPr>
      <w:rPr>
        <w:rFonts w:hint="default"/>
      </w:rPr>
    </w:lvl>
    <w:lvl w:ilvl="8">
      <w:start w:val="1"/>
      <w:numFmt w:val="decimal"/>
      <w:lvlText w:val="%1.%2.%3.%4.%5.%6.%7.%8.%9"/>
      <w:lvlJc w:val="left"/>
      <w:pPr>
        <w:ind w:left="3269" w:hanging="389"/>
      </w:pPr>
      <w:rPr>
        <w:rFonts w:hint="default"/>
      </w:rPr>
    </w:lvl>
  </w:abstractNum>
  <w:abstractNum w:abstractNumId="13" w15:restartNumberingAfterBreak="0">
    <w:nsid w:val="348E665A"/>
    <w:multiLevelType w:val="multilevel"/>
    <w:tmpl w:val="8C648518"/>
    <w:lvl w:ilvl="0">
      <w:start w:val="6"/>
      <w:numFmt w:val="decimal"/>
      <w:lvlText w:val="%1"/>
      <w:lvlJc w:val="left"/>
      <w:pPr>
        <w:ind w:left="480" w:hanging="480"/>
      </w:pPr>
      <w:rPr>
        <w:rFonts w:hint="default"/>
      </w:rPr>
    </w:lvl>
    <w:lvl w:ilvl="1">
      <w:start w:val="2"/>
      <w:numFmt w:val="decimal"/>
      <w:lvlText w:val="%1.%2"/>
      <w:lvlJc w:val="left"/>
      <w:pPr>
        <w:ind w:left="840" w:hanging="480"/>
      </w:pPr>
      <w:rPr>
        <w:rFonts w:hint="default"/>
      </w:rPr>
    </w:lvl>
    <w:lvl w:ilvl="2">
      <w:start w:val="4"/>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98D0DE8"/>
    <w:multiLevelType w:val="multilevel"/>
    <w:tmpl w:val="54A26176"/>
    <w:lvl w:ilvl="0">
      <w:start w:val="8"/>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3A305F6"/>
    <w:multiLevelType w:val="multilevel"/>
    <w:tmpl w:val="E2A6B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674E01"/>
    <w:multiLevelType w:val="hybridMultilevel"/>
    <w:tmpl w:val="A6B4D874"/>
    <w:lvl w:ilvl="0" w:tplc="635EAB5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7E54CD"/>
    <w:multiLevelType w:val="multilevel"/>
    <w:tmpl w:val="F634C85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4504FF3"/>
    <w:multiLevelType w:val="multilevel"/>
    <w:tmpl w:val="C944B1BC"/>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C99167E"/>
    <w:multiLevelType w:val="multilevel"/>
    <w:tmpl w:val="43A20834"/>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0" w15:restartNumberingAfterBreak="0">
    <w:nsid w:val="69FF2E7A"/>
    <w:multiLevelType w:val="multilevel"/>
    <w:tmpl w:val="91ACF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7E6BFC"/>
    <w:multiLevelType w:val="multilevel"/>
    <w:tmpl w:val="F7901138"/>
    <w:lvl w:ilvl="0">
      <w:start w:val="4"/>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71534CBE"/>
    <w:multiLevelType w:val="hybridMultilevel"/>
    <w:tmpl w:val="F73A24EA"/>
    <w:lvl w:ilvl="0" w:tplc="A912A3F8">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0E240F"/>
    <w:multiLevelType w:val="multilevel"/>
    <w:tmpl w:val="378C8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994305"/>
    <w:multiLevelType w:val="hybridMultilevel"/>
    <w:tmpl w:val="03FE845A"/>
    <w:lvl w:ilvl="0" w:tplc="27BA94DA">
      <w:start w:val="1"/>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93E23D4"/>
    <w:multiLevelType w:val="multilevel"/>
    <w:tmpl w:val="43BE1C22"/>
    <w:lvl w:ilvl="0">
      <w:start w:val="9"/>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6" w15:restartNumberingAfterBreak="0">
    <w:nsid w:val="7D477305"/>
    <w:multiLevelType w:val="multilevel"/>
    <w:tmpl w:val="C42EA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9625123">
    <w:abstractNumId w:val="22"/>
  </w:num>
  <w:num w:numId="2" w16cid:durableId="1747534421">
    <w:abstractNumId w:val="2"/>
  </w:num>
  <w:num w:numId="3" w16cid:durableId="538470071">
    <w:abstractNumId w:val="8"/>
  </w:num>
  <w:num w:numId="4" w16cid:durableId="614215347">
    <w:abstractNumId w:val="4"/>
  </w:num>
  <w:num w:numId="5" w16cid:durableId="716898453">
    <w:abstractNumId w:val="2"/>
    <w:lvlOverride w:ilvl="0">
      <w:lvl w:ilvl="0">
        <w:start w:val="1"/>
        <w:numFmt w:val="decimal"/>
        <w:lvlText w:val="%1"/>
        <w:lvlJc w:val="left"/>
        <w:pPr>
          <w:ind w:left="374" w:hanging="374"/>
        </w:pPr>
        <w:rPr>
          <w:rFonts w:hint="default"/>
        </w:rPr>
      </w:lvl>
    </w:lvlOverride>
    <w:lvlOverride w:ilvl="1">
      <w:lvl w:ilvl="1">
        <w:start w:val="1"/>
        <w:numFmt w:val="decimal"/>
        <w:lvlText w:val="%1.%2"/>
        <w:lvlJc w:val="left"/>
        <w:pPr>
          <w:ind w:left="374" w:hanging="374"/>
        </w:pPr>
        <w:rPr>
          <w:rFonts w:hint="default"/>
        </w:rPr>
      </w:lvl>
    </w:lvlOverride>
    <w:lvlOverride w:ilvl="2">
      <w:lvl w:ilvl="2">
        <w:start w:val="1"/>
        <w:numFmt w:val="decimal"/>
        <w:lvlText w:val="%1.%2.%3"/>
        <w:lvlJc w:val="left"/>
        <w:pPr>
          <w:ind w:left="374" w:hanging="374"/>
        </w:pPr>
        <w:rPr>
          <w:rFonts w:hint="default"/>
        </w:rPr>
      </w:lvl>
    </w:lvlOverride>
    <w:lvlOverride w:ilvl="3">
      <w:lvl w:ilvl="3">
        <w:start w:val="1"/>
        <w:numFmt w:val="decimal"/>
        <w:lvlText w:val="%1.%2.%3.%4"/>
        <w:lvlJc w:val="left"/>
        <w:pPr>
          <w:ind w:left="374" w:hanging="374"/>
        </w:pPr>
        <w:rPr>
          <w:rFonts w:hint="default"/>
        </w:rPr>
      </w:lvl>
    </w:lvlOverride>
    <w:lvlOverride w:ilvl="4">
      <w:lvl w:ilvl="4">
        <w:start w:val="1"/>
        <w:numFmt w:val="decimal"/>
        <w:lvlText w:val="%1.%2.%3.%4.%5"/>
        <w:lvlJc w:val="left"/>
        <w:pPr>
          <w:ind w:left="374" w:hanging="374"/>
        </w:pPr>
        <w:rPr>
          <w:rFonts w:hint="default"/>
        </w:rPr>
      </w:lvl>
    </w:lvlOverride>
    <w:lvlOverride w:ilvl="5">
      <w:lvl w:ilvl="5">
        <w:start w:val="1"/>
        <w:numFmt w:val="decimal"/>
        <w:lvlText w:val="%1.%2.%3.%4.%5.%6"/>
        <w:lvlJc w:val="left"/>
        <w:pPr>
          <w:ind w:left="374" w:hanging="374"/>
        </w:pPr>
        <w:rPr>
          <w:rFonts w:hint="default"/>
        </w:rPr>
      </w:lvl>
    </w:lvlOverride>
    <w:lvlOverride w:ilvl="6">
      <w:lvl w:ilvl="6">
        <w:start w:val="1"/>
        <w:numFmt w:val="decimal"/>
        <w:lvlText w:val="%1.%2.%3.%4.%5.%6.%7"/>
        <w:lvlJc w:val="left"/>
        <w:pPr>
          <w:ind w:left="374" w:hanging="374"/>
        </w:pPr>
        <w:rPr>
          <w:rFonts w:hint="default"/>
        </w:rPr>
      </w:lvl>
    </w:lvlOverride>
    <w:lvlOverride w:ilvl="7">
      <w:lvl w:ilvl="7">
        <w:start w:val="1"/>
        <w:numFmt w:val="decimal"/>
        <w:lvlText w:val="%1.%2.%3.%4.%5.%6.%7.%8"/>
        <w:lvlJc w:val="left"/>
        <w:pPr>
          <w:ind w:left="374" w:hanging="374"/>
        </w:pPr>
        <w:rPr>
          <w:rFonts w:hint="default"/>
        </w:rPr>
      </w:lvl>
    </w:lvlOverride>
    <w:lvlOverride w:ilvl="8">
      <w:lvl w:ilvl="8">
        <w:start w:val="1"/>
        <w:numFmt w:val="decimal"/>
        <w:lvlText w:val="%1.%2.%3.%4.%5.%6.%7.%8.%9"/>
        <w:lvlJc w:val="left"/>
        <w:pPr>
          <w:ind w:left="374" w:hanging="374"/>
        </w:pPr>
        <w:rPr>
          <w:rFonts w:hint="default"/>
        </w:rPr>
      </w:lvl>
    </w:lvlOverride>
  </w:num>
  <w:num w:numId="6" w16cid:durableId="1105808067">
    <w:abstractNumId w:val="3"/>
  </w:num>
  <w:num w:numId="7" w16cid:durableId="948778806">
    <w:abstractNumId w:val="10"/>
  </w:num>
  <w:num w:numId="8" w16cid:durableId="1737431526">
    <w:abstractNumId w:val="6"/>
  </w:num>
  <w:num w:numId="9" w16cid:durableId="1137143224">
    <w:abstractNumId w:val="0"/>
  </w:num>
  <w:num w:numId="10" w16cid:durableId="71779475">
    <w:abstractNumId w:val="21"/>
  </w:num>
  <w:num w:numId="11" w16cid:durableId="1208226561">
    <w:abstractNumId w:val="7"/>
  </w:num>
  <w:num w:numId="12" w16cid:durableId="402333734">
    <w:abstractNumId w:val="18"/>
  </w:num>
  <w:num w:numId="13" w16cid:durableId="403651330">
    <w:abstractNumId w:val="19"/>
  </w:num>
  <w:num w:numId="14" w16cid:durableId="73086788">
    <w:abstractNumId w:val="15"/>
  </w:num>
  <w:num w:numId="15" w16cid:durableId="1216283088">
    <w:abstractNumId w:val="13"/>
  </w:num>
  <w:num w:numId="16" w16cid:durableId="2024281826">
    <w:abstractNumId w:val="1"/>
  </w:num>
  <w:num w:numId="17" w16cid:durableId="237596613">
    <w:abstractNumId w:val="5"/>
  </w:num>
  <w:num w:numId="18" w16cid:durableId="1221407932">
    <w:abstractNumId w:val="17"/>
  </w:num>
  <w:num w:numId="19" w16cid:durableId="204949235">
    <w:abstractNumId w:val="9"/>
  </w:num>
  <w:num w:numId="20" w16cid:durableId="1143427010">
    <w:abstractNumId w:val="12"/>
  </w:num>
  <w:num w:numId="21" w16cid:durableId="1456752609">
    <w:abstractNumId w:val="23"/>
  </w:num>
  <w:num w:numId="22" w16cid:durableId="1174685777">
    <w:abstractNumId w:val="20"/>
  </w:num>
  <w:num w:numId="23" w16cid:durableId="664549292">
    <w:abstractNumId w:val="26"/>
  </w:num>
  <w:num w:numId="24" w16cid:durableId="962923015">
    <w:abstractNumId w:val="12"/>
    <w:lvlOverride w:ilvl="0">
      <w:lvl w:ilvl="0">
        <w:start w:val="7"/>
        <w:numFmt w:val="decimal"/>
        <w:lvlText w:val="%1"/>
        <w:lvlJc w:val="left"/>
        <w:pPr>
          <w:ind w:left="389" w:hanging="389"/>
        </w:pPr>
        <w:rPr>
          <w:rFonts w:hint="default"/>
        </w:rPr>
      </w:lvl>
    </w:lvlOverride>
    <w:lvlOverride w:ilvl="1">
      <w:lvl w:ilvl="1">
        <w:start w:val="1"/>
        <w:numFmt w:val="decimal"/>
        <w:lvlText w:val="%1.%2"/>
        <w:lvlJc w:val="left"/>
        <w:pPr>
          <w:ind w:left="749" w:hanging="389"/>
        </w:pPr>
        <w:rPr>
          <w:rFonts w:hint="default"/>
        </w:rPr>
      </w:lvl>
    </w:lvlOverride>
    <w:lvlOverride w:ilvl="2">
      <w:lvl w:ilvl="2">
        <w:start w:val="1"/>
        <w:numFmt w:val="decimal"/>
        <w:lvlText w:val="%1.%2.%3"/>
        <w:lvlJc w:val="left"/>
        <w:pPr>
          <w:ind w:left="1109" w:hanging="389"/>
        </w:pPr>
        <w:rPr>
          <w:rFonts w:hint="default"/>
        </w:rPr>
      </w:lvl>
    </w:lvlOverride>
    <w:lvlOverride w:ilvl="3">
      <w:lvl w:ilvl="3">
        <w:start w:val="1"/>
        <w:numFmt w:val="decimal"/>
        <w:lvlText w:val="%1.%2.%3.%4"/>
        <w:lvlJc w:val="left"/>
        <w:pPr>
          <w:ind w:left="1469" w:hanging="389"/>
        </w:pPr>
        <w:rPr>
          <w:rFonts w:hint="default"/>
        </w:rPr>
      </w:lvl>
    </w:lvlOverride>
    <w:lvlOverride w:ilvl="4">
      <w:lvl w:ilvl="4">
        <w:start w:val="1"/>
        <w:numFmt w:val="decimal"/>
        <w:lvlText w:val="%1.%2.%3.%4.%5"/>
        <w:lvlJc w:val="left"/>
        <w:pPr>
          <w:ind w:left="1829" w:hanging="389"/>
        </w:pPr>
        <w:rPr>
          <w:rFonts w:hint="default"/>
        </w:rPr>
      </w:lvl>
    </w:lvlOverride>
    <w:lvlOverride w:ilvl="5">
      <w:lvl w:ilvl="5">
        <w:start w:val="1"/>
        <w:numFmt w:val="decimal"/>
        <w:lvlText w:val="%1.%2.%3.%4.%5.%6"/>
        <w:lvlJc w:val="left"/>
        <w:pPr>
          <w:ind w:left="2189" w:hanging="389"/>
        </w:pPr>
        <w:rPr>
          <w:rFonts w:hint="default"/>
        </w:rPr>
      </w:lvl>
    </w:lvlOverride>
    <w:lvlOverride w:ilvl="6">
      <w:lvl w:ilvl="6">
        <w:start w:val="1"/>
        <w:numFmt w:val="decimal"/>
        <w:lvlText w:val="%1.%2.%3.%4.%5.%6.%7"/>
        <w:lvlJc w:val="left"/>
        <w:pPr>
          <w:ind w:left="2549" w:hanging="389"/>
        </w:pPr>
        <w:rPr>
          <w:rFonts w:hint="default"/>
        </w:rPr>
      </w:lvl>
    </w:lvlOverride>
    <w:lvlOverride w:ilvl="7">
      <w:lvl w:ilvl="7">
        <w:start w:val="1"/>
        <w:numFmt w:val="decimal"/>
        <w:lvlText w:val="%1.%2.%3.%4.%5.%6.%7.%8"/>
        <w:lvlJc w:val="left"/>
        <w:pPr>
          <w:ind w:left="2909" w:hanging="389"/>
        </w:pPr>
        <w:rPr>
          <w:rFonts w:hint="default"/>
        </w:rPr>
      </w:lvl>
    </w:lvlOverride>
    <w:lvlOverride w:ilvl="8">
      <w:lvl w:ilvl="8">
        <w:start w:val="1"/>
        <w:numFmt w:val="decimal"/>
        <w:lvlText w:val="%1.%2.%3.%4.%5.%6.%7.%8.%9"/>
        <w:lvlJc w:val="left"/>
        <w:pPr>
          <w:ind w:left="3269" w:hanging="389"/>
        </w:pPr>
        <w:rPr>
          <w:rFonts w:hint="default"/>
        </w:rPr>
      </w:lvl>
    </w:lvlOverride>
  </w:num>
  <w:num w:numId="25" w16cid:durableId="1043554336">
    <w:abstractNumId w:val="12"/>
    <w:lvlOverride w:ilvl="0">
      <w:lvl w:ilvl="0">
        <w:start w:val="7"/>
        <w:numFmt w:val="decimal"/>
        <w:lvlText w:val="%1"/>
        <w:lvlJc w:val="left"/>
        <w:pPr>
          <w:ind w:left="389" w:hanging="389"/>
        </w:pPr>
        <w:rPr>
          <w:rFonts w:hint="default"/>
        </w:rPr>
      </w:lvl>
    </w:lvlOverride>
    <w:lvlOverride w:ilvl="1">
      <w:lvl w:ilvl="1">
        <w:start w:val="1"/>
        <w:numFmt w:val="decimal"/>
        <w:lvlText w:val="%1.%2"/>
        <w:lvlJc w:val="left"/>
        <w:pPr>
          <w:tabs>
            <w:tab w:val="num" w:pos="749"/>
          </w:tabs>
          <w:ind w:left="749" w:hanging="389"/>
        </w:pPr>
        <w:rPr>
          <w:rFonts w:hint="default"/>
        </w:rPr>
      </w:lvl>
    </w:lvlOverride>
    <w:lvlOverride w:ilvl="2">
      <w:lvl w:ilvl="2">
        <w:start w:val="1"/>
        <w:numFmt w:val="decimal"/>
        <w:lvlText w:val="%1.%2.%3"/>
        <w:lvlJc w:val="left"/>
        <w:pPr>
          <w:ind w:left="1109" w:hanging="389"/>
        </w:pPr>
        <w:rPr>
          <w:rFonts w:hint="default"/>
        </w:rPr>
      </w:lvl>
    </w:lvlOverride>
    <w:lvlOverride w:ilvl="3">
      <w:lvl w:ilvl="3">
        <w:start w:val="1"/>
        <w:numFmt w:val="decimal"/>
        <w:lvlText w:val="%1.%2.%3.%4"/>
        <w:lvlJc w:val="left"/>
        <w:pPr>
          <w:ind w:left="1469" w:hanging="389"/>
        </w:pPr>
        <w:rPr>
          <w:rFonts w:hint="default"/>
        </w:rPr>
      </w:lvl>
    </w:lvlOverride>
    <w:lvlOverride w:ilvl="4">
      <w:lvl w:ilvl="4">
        <w:start w:val="1"/>
        <w:numFmt w:val="decimal"/>
        <w:lvlText w:val="%1.%2.%3.%4.%5"/>
        <w:lvlJc w:val="left"/>
        <w:pPr>
          <w:ind w:left="1829" w:hanging="389"/>
        </w:pPr>
        <w:rPr>
          <w:rFonts w:hint="default"/>
        </w:rPr>
      </w:lvl>
    </w:lvlOverride>
    <w:lvlOverride w:ilvl="5">
      <w:lvl w:ilvl="5">
        <w:start w:val="1"/>
        <w:numFmt w:val="decimal"/>
        <w:lvlText w:val="%1.%2.%3.%4.%5.%6"/>
        <w:lvlJc w:val="left"/>
        <w:pPr>
          <w:ind w:left="2189" w:hanging="389"/>
        </w:pPr>
        <w:rPr>
          <w:rFonts w:hint="default"/>
        </w:rPr>
      </w:lvl>
    </w:lvlOverride>
    <w:lvlOverride w:ilvl="6">
      <w:lvl w:ilvl="6">
        <w:start w:val="1"/>
        <w:numFmt w:val="decimal"/>
        <w:lvlText w:val="%1.%2.%3.%4.%5.%6.%7"/>
        <w:lvlJc w:val="left"/>
        <w:pPr>
          <w:ind w:left="2549" w:hanging="389"/>
        </w:pPr>
        <w:rPr>
          <w:rFonts w:hint="default"/>
        </w:rPr>
      </w:lvl>
    </w:lvlOverride>
    <w:lvlOverride w:ilvl="7">
      <w:lvl w:ilvl="7">
        <w:start w:val="1"/>
        <w:numFmt w:val="decimal"/>
        <w:lvlText w:val="%1.%2.%3.%4.%5.%6.%7.%8"/>
        <w:lvlJc w:val="left"/>
        <w:pPr>
          <w:ind w:left="2909" w:hanging="389"/>
        </w:pPr>
        <w:rPr>
          <w:rFonts w:hint="default"/>
        </w:rPr>
      </w:lvl>
    </w:lvlOverride>
    <w:lvlOverride w:ilvl="8">
      <w:lvl w:ilvl="8">
        <w:start w:val="1"/>
        <w:numFmt w:val="decimal"/>
        <w:lvlText w:val="%1.%2.%3.%4.%5.%6.%7.%8.%9"/>
        <w:lvlJc w:val="left"/>
        <w:pPr>
          <w:ind w:left="3269" w:hanging="389"/>
        </w:pPr>
        <w:rPr>
          <w:rFonts w:hint="default"/>
        </w:rPr>
      </w:lvl>
    </w:lvlOverride>
  </w:num>
  <w:num w:numId="26" w16cid:durableId="661011100">
    <w:abstractNumId w:val="14"/>
  </w:num>
  <w:num w:numId="27" w16cid:durableId="1206600852">
    <w:abstractNumId w:val="16"/>
  </w:num>
  <w:num w:numId="28" w16cid:durableId="351878481">
    <w:abstractNumId w:val="24"/>
  </w:num>
  <w:num w:numId="29" w16cid:durableId="2033191097">
    <w:abstractNumId w:val="11"/>
  </w:num>
  <w:num w:numId="30" w16cid:durableId="1197543910">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5FC"/>
    <w:rsid w:val="00011EDE"/>
    <w:rsid w:val="000D303D"/>
    <w:rsid w:val="000D7B06"/>
    <w:rsid w:val="000F2E2B"/>
    <w:rsid w:val="001162FF"/>
    <w:rsid w:val="001779A2"/>
    <w:rsid w:val="001852FD"/>
    <w:rsid w:val="00193B33"/>
    <w:rsid w:val="001956C2"/>
    <w:rsid w:val="001E0610"/>
    <w:rsid w:val="001F3BD9"/>
    <w:rsid w:val="00205D86"/>
    <w:rsid w:val="00210973"/>
    <w:rsid w:val="00272BCF"/>
    <w:rsid w:val="002822C7"/>
    <w:rsid w:val="002D35FC"/>
    <w:rsid w:val="00334A2C"/>
    <w:rsid w:val="003804AB"/>
    <w:rsid w:val="00387E1B"/>
    <w:rsid w:val="003E61AE"/>
    <w:rsid w:val="00422CB8"/>
    <w:rsid w:val="004A5354"/>
    <w:rsid w:val="004A5D9B"/>
    <w:rsid w:val="004C1C97"/>
    <w:rsid w:val="004C634E"/>
    <w:rsid w:val="004F025B"/>
    <w:rsid w:val="004F6840"/>
    <w:rsid w:val="00510C04"/>
    <w:rsid w:val="00573515"/>
    <w:rsid w:val="005A6DFF"/>
    <w:rsid w:val="005A7969"/>
    <w:rsid w:val="005C58E6"/>
    <w:rsid w:val="006020F7"/>
    <w:rsid w:val="0061014B"/>
    <w:rsid w:val="00627825"/>
    <w:rsid w:val="00667B81"/>
    <w:rsid w:val="006B4C1D"/>
    <w:rsid w:val="006C2995"/>
    <w:rsid w:val="006D4230"/>
    <w:rsid w:val="00705E67"/>
    <w:rsid w:val="007A0BFD"/>
    <w:rsid w:val="007C590F"/>
    <w:rsid w:val="007F41CA"/>
    <w:rsid w:val="00866574"/>
    <w:rsid w:val="00874B49"/>
    <w:rsid w:val="008F6594"/>
    <w:rsid w:val="00906EE7"/>
    <w:rsid w:val="009109EB"/>
    <w:rsid w:val="009210F7"/>
    <w:rsid w:val="00922516"/>
    <w:rsid w:val="0094004B"/>
    <w:rsid w:val="00941DF8"/>
    <w:rsid w:val="0094263B"/>
    <w:rsid w:val="00947B6B"/>
    <w:rsid w:val="00950815"/>
    <w:rsid w:val="00966E0A"/>
    <w:rsid w:val="0099755C"/>
    <w:rsid w:val="009C0D88"/>
    <w:rsid w:val="009F1419"/>
    <w:rsid w:val="00A41A3E"/>
    <w:rsid w:val="00A435E7"/>
    <w:rsid w:val="00A9408D"/>
    <w:rsid w:val="00AA3D28"/>
    <w:rsid w:val="00AE128E"/>
    <w:rsid w:val="00AF5778"/>
    <w:rsid w:val="00B47558"/>
    <w:rsid w:val="00B67C57"/>
    <w:rsid w:val="00B865AA"/>
    <w:rsid w:val="00C106DC"/>
    <w:rsid w:val="00C268C3"/>
    <w:rsid w:val="00C81118"/>
    <w:rsid w:val="00C813EA"/>
    <w:rsid w:val="00CB3BBE"/>
    <w:rsid w:val="00CE4AA1"/>
    <w:rsid w:val="00D00CE5"/>
    <w:rsid w:val="00D473E5"/>
    <w:rsid w:val="00D7205C"/>
    <w:rsid w:val="00D878E9"/>
    <w:rsid w:val="00E13AF0"/>
    <w:rsid w:val="00E71CF6"/>
    <w:rsid w:val="00F36FF2"/>
    <w:rsid w:val="00F52EA3"/>
    <w:rsid w:val="00F54F43"/>
    <w:rsid w:val="00F8513A"/>
    <w:rsid w:val="00FC35DA"/>
    <w:rsid w:val="00FC72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11E19"/>
  <w15:chartTrackingRefBased/>
  <w15:docId w15:val="{CF41C3F1-6FCF-471E-94E5-C139EDC36E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35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35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D35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35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35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35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35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35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35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35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35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35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35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35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35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35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35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35FC"/>
    <w:rPr>
      <w:rFonts w:eastAsiaTheme="majorEastAsia" w:cstheme="majorBidi"/>
      <w:color w:val="272727" w:themeColor="text1" w:themeTint="D8"/>
    </w:rPr>
  </w:style>
  <w:style w:type="paragraph" w:styleId="Title">
    <w:name w:val="Title"/>
    <w:basedOn w:val="Normal"/>
    <w:next w:val="Normal"/>
    <w:link w:val="TitleChar"/>
    <w:uiPriority w:val="10"/>
    <w:qFormat/>
    <w:rsid w:val="002D35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35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35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35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35FC"/>
    <w:pPr>
      <w:spacing w:before="160"/>
      <w:jc w:val="center"/>
    </w:pPr>
    <w:rPr>
      <w:i/>
      <w:iCs/>
      <w:color w:val="404040" w:themeColor="text1" w:themeTint="BF"/>
    </w:rPr>
  </w:style>
  <w:style w:type="character" w:customStyle="1" w:styleId="QuoteChar">
    <w:name w:val="Quote Char"/>
    <w:basedOn w:val="DefaultParagraphFont"/>
    <w:link w:val="Quote"/>
    <w:uiPriority w:val="29"/>
    <w:rsid w:val="002D35FC"/>
    <w:rPr>
      <w:i/>
      <w:iCs/>
      <w:color w:val="404040" w:themeColor="text1" w:themeTint="BF"/>
    </w:rPr>
  </w:style>
  <w:style w:type="paragraph" w:styleId="ListParagraph">
    <w:name w:val="List Paragraph"/>
    <w:basedOn w:val="Normal"/>
    <w:uiPriority w:val="34"/>
    <w:qFormat/>
    <w:rsid w:val="002D35FC"/>
    <w:pPr>
      <w:ind w:left="720"/>
      <w:contextualSpacing/>
    </w:pPr>
  </w:style>
  <w:style w:type="character" w:styleId="IntenseEmphasis">
    <w:name w:val="Intense Emphasis"/>
    <w:basedOn w:val="DefaultParagraphFont"/>
    <w:uiPriority w:val="21"/>
    <w:qFormat/>
    <w:rsid w:val="002D35FC"/>
    <w:rPr>
      <w:i/>
      <w:iCs/>
      <w:color w:val="0F4761" w:themeColor="accent1" w:themeShade="BF"/>
    </w:rPr>
  </w:style>
  <w:style w:type="paragraph" w:styleId="IntenseQuote">
    <w:name w:val="Intense Quote"/>
    <w:basedOn w:val="Normal"/>
    <w:next w:val="Normal"/>
    <w:link w:val="IntenseQuoteChar"/>
    <w:uiPriority w:val="30"/>
    <w:qFormat/>
    <w:rsid w:val="002D35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35FC"/>
    <w:rPr>
      <w:i/>
      <w:iCs/>
      <w:color w:val="0F4761" w:themeColor="accent1" w:themeShade="BF"/>
    </w:rPr>
  </w:style>
  <w:style w:type="character" w:styleId="IntenseReference">
    <w:name w:val="Intense Reference"/>
    <w:basedOn w:val="DefaultParagraphFont"/>
    <w:uiPriority w:val="32"/>
    <w:qFormat/>
    <w:rsid w:val="002D35FC"/>
    <w:rPr>
      <w:b/>
      <w:bCs/>
      <w:smallCaps/>
      <w:color w:val="0F4761" w:themeColor="accent1" w:themeShade="BF"/>
      <w:spacing w:val="5"/>
    </w:rPr>
  </w:style>
  <w:style w:type="paragraph" w:styleId="NormalWeb">
    <w:name w:val="Normal (Web)"/>
    <w:basedOn w:val="Normal"/>
    <w:uiPriority w:val="99"/>
    <w:semiHidden/>
    <w:unhideWhenUsed/>
    <w:rsid w:val="0094004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8513A"/>
    <w:rPr>
      <w:color w:val="467886" w:themeColor="hyperlink"/>
      <w:u w:val="single"/>
    </w:rPr>
  </w:style>
  <w:style w:type="character" w:styleId="UnresolvedMention">
    <w:name w:val="Unresolved Mention"/>
    <w:basedOn w:val="DefaultParagraphFont"/>
    <w:uiPriority w:val="99"/>
    <w:semiHidden/>
    <w:unhideWhenUsed/>
    <w:rsid w:val="00F851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attack.mitre.org/techniques/T1021/?utm_source=chatgpt.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1717</TotalTime>
  <Pages>111</Pages>
  <Words>18731</Words>
  <Characters>106772</Characters>
  <Application>Microsoft Office Word</Application>
  <DocSecurity>0</DocSecurity>
  <Lines>889</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Yvonne Angelica</dc:creator>
  <cp:keywords/>
  <dc:description/>
  <cp:lastModifiedBy>Yvonne Angelica</cp:lastModifiedBy>
  <cp:revision>1</cp:revision>
  <dcterms:created xsi:type="dcterms:W3CDTF">2026-06-12T22:33:00Z</dcterms:created>
  <dcterms:modified xsi:type="dcterms:W3CDTF">2026-06-18T13:51:00Z</dcterms:modified>
</cp:coreProperties>
</file>