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7777D" w:rsidRDefault="00000000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 ТЕОРЕТИЧНИЙ РОЗДІЛ</w:t>
      </w:r>
    </w:p>
    <w:p w14:paraId="00000002" w14:textId="77777777" w:rsidR="0067777D" w:rsidRDefault="006777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219127FB" w:rsidR="0067777D" w:rsidRPr="00A953ED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953ED">
        <w:rPr>
          <w:rFonts w:ascii="Times New Roman" w:eastAsia="Times New Roman" w:hAnsi="Times New Roman" w:cs="Times New Roman"/>
          <w:sz w:val="28"/>
          <w:szCs w:val="28"/>
        </w:rPr>
        <w:t>2.1 Аналіз предметної області</w:t>
      </w:r>
    </w:p>
    <w:p w14:paraId="00000004" w14:textId="77777777" w:rsidR="0067777D" w:rsidRDefault="006777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67777D" w:rsidRPr="00A953ED" w:rsidRDefault="00000000" w:rsidP="00A953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53ED">
        <w:rPr>
          <w:rFonts w:ascii="Times New Roman" w:eastAsia="Times New Roman" w:hAnsi="Times New Roman" w:cs="Times New Roman"/>
          <w:sz w:val="28"/>
          <w:szCs w:val="28"/>
        </w:rPr>
        <w:t>Сфера імпорту транспортних засобів до України демонструє динамічне зростання, проте разом із цим загострюється проблема інформаційної прозорості та доступності даних для кінцевих споживачів. Покупці, які замовляють автомобіль з-за кордону, часто не мають оперативного доступу до інформації про його поточне місцезнаходження, етап транспортування та очікувані терміни прибуття. Традиційні методи комунікації — телефонні дзвінки, електронна пошта або месенджери — не є системними, не гарантують точності та призводять до перевантаження менеджерів компаній, які займаються доставкою.</w:t>
      </w:r>
    </w:p>
    <w:p w14:paraId="00000006" w14:textId="77777777" w:rsidR="0067777D" w:rsidRPr="00A953ED" w:rsidRDefault="00000000" w:rsidP="00A953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53ED">
        <w:rPr>
          <w:rFonts w:ascii="Times New Roman" w:eastAsia="Times New Roman" w:hAnsi="Times New Roman" w:cs="Times New Roman"/>
          <w:sz w:val="28"/>
          <w:szCs w:val="28"/>
        </w:rPr>
        <w:t>Відсутність централізованої системи відстеження створює низку проблем:</w:t>
      </w:r>
    </w:p>
    <w:p w14:paraId="00000007" w14:textId="72D366A3" w:rsidR="0067777D" w:rsidRPr="00A953ED" w:rsidRDefault="00000000" w:rsidP="00A953ED">
      <w:pPr>
        <w:pStyle w:val="a5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953ED">
        <w:rPr>
          <w:rFonts w:ascii="Times New Roman" w:eastAsia="Gungsuh" w:hAnsi="Times New Roman" w:cs="Times New Roman"/>
          <w:sz w:val="28"/>
          <w:szCs w:val="28"/>
        </w:rPr>
        <w:t>нестача достовірної та актуальної інформації для клієнта;</w:t>
      </w:r>
    </w:p>
    <w:p w14:paraId="00000008" w14:textId="2E53CF5F" w:rsidR="0067777D" w:rsidRPr="00A953ED" w:rsidRDefault="00000000" w:rsidP="00A953ED">
      <w:pPr>
        <w:pStyle w:val="a5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953ED">
        <w:rPr>
          <w:rFonts w:ascii="Times New Roman" w:eastAsia="Gungsuh" w:hAnsi="Times New Roman" w:cs="Times New Roman"/>
          <w:sz w:val="28"/>
          <w:szCs w:val="28"/>
        </w:rPr>
        <w:t>зростання кількості ручних запитів до компанії;</w:t>
      </w:r>
    </w:p>
    <w:p w14:paraId="00000009" w14:textId="21AA9EF5" w:rsidR="0067777D" w:rsidRPr="00A953ED" w:rsidRDefault="00000000" w:rsidP="00A953ED">
      <w:pPr>
        <w:pStyle w:val="a5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953ED">
        <w:rPr>
          <w:rFonts w:ascii="Times New Roman" w:eastAsia="Gungsuh" w:hAnsi="Times New Roman" w:cs="Times New Roman"/>
          <w:sz w:val="28"/>
          <w:szCs w:val="28"/>
        </w:rPr>
        <w:t>ускладнення управління логістикою з боку бізнесу;</w:t>
      </w:r>
    </w:p>
    <w:p w14:paraId="0000000A" w14:textId="4325216D" w:rsidR="0067777D" w:rsidRPr="00A953ED" w:rsidRDefault="00000000" w:rsidP="00A953ED">
      <w:pPr>
        <w:pStyle w:val="a5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953ED">
        <w:rPr>
          <w:rFonts w:ascii="Times New Roman" w:eastAsia="Gungsuh" w:hAnsi="Times New Roman" w:cs="Times New Roman"/>
          <w:sz w:val="28"/>
          <w:szCs w:val="28"/>
        </w:rPr>
        <w:t>підвищений рівень недовіри та стресу у покупців.</w:t>
      </w:r>
    </w:p>
    <w:p w14:paraId="0000000B" w14:textId="77777777" w:rsidR="0067777D" w:rsidRPr="00A953ED" w:rsidRDefault="00000000" w:rsidP="00A953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53ED">
        <w:rPr>
          <w:rFonts w:ascii="Times New Roman" w:eastAsia="Times New Roman" w:hAnsi="Times New Roman" w:cs="Times New Roman"/>
          <w:sz w:val="28"/>
          <w:szCs w:val="28"/>
        </w:rPr>
        <w:t>Для розв’язання цих проблем доцільним є створення спеціалізованого програмного застосунку, який дозволить клієнтам самостійно відстежувати маршрут і статус транспортування автомобіля в реальному часі. Такий застосунок дасть змогу зменшити навантаження на персонал компанії та забезпечити максимальну прозорість процесу доставки.</w:t>
      </w:r>
    </w:p>
    <w:p w14:paraId="0000000C" w14:textId="77777777" w:rsidR="0067777D" w:rsidRPr="00A953ED" w:rsidRDefault="00000000" w:rsidP="00A953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53ED">
        <w:rPr>
          <w:rFonts w:ascii="Times New Roman" w:eastAsia="Times New Roman" w:hAnsi="Times New Roman" w:cs="Times New Roman"/>
          <w:sz w:val="28"/>
          <w:szCs w:val="28"/>
        </w:rPr>
        <w:t>Об’єкти предметної області та їх характеристики</w:t>
      </w:r>
    </w:p>
    <w:p w14:paraId="0000000D" w14:textId="77777777" w:rsidR="0067777D" w:rsidRPr="00A953ED" w:rsidRDefault="00000000" w:rsidP="00A953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53ED">
        <w:rPr>
          <w:rFonts w:ascii="Times New Roman" w:eastAsia="Times New Roman" w:hAnsi="Times New Roman" w:cs="Times New Roman"/>
          <w:sz w:val="28"/>
          <w:szCs w:val="28"/>
        </w:rPr>
        <w:t>Основними об’єктами у цій предметній області є:</w:t>
      </w:r>
    </w:p>
    <w:p w14:paraId="0000000E" w14:textId="68ED0BB7" w:rsidR="0067777D" w:rsidRPr="00A953ED" w:rsidRDefault="00000000" w:rsidP="00A953ED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53ED">
        <w:rPr>
          <w:rFonts w:ascii="Times New Roman" w:eastAsia="Times New Roman" w:hAnsi="Times New Roman" w:cs="Times New Roman"/>
          <w:sz w:val="28"/>
          <w:szCs w:val="28"/>
        </w:rPr>
        <w:t>Автомобіль — ключовий об’єкт, для якого зберігаються такі характеристики:</w:t>
      </w:r>
    </w:p>
    <w:p w14:paraId="0000000F" w14:textId="26BEE351" w:rsidR="0067777D" w:rsidRPr="00A953ED" w:rsidRDefault="00000000" w:rsidP="00A953ED">
      <w:pPr>
        <w:pStyle w:val="a5"/>
        <w:numPr>
          <w:ilvl w:val="0"/>
          <w:numId w:val="4"/>
        </w:numPr>
        <w:spacing w:after="0" w:line="360" w:lineRule="auto"/>
        <w:ind w:firstLine="54"/>
        <w:rPr>
          <w:rFonts w:ascii="Times New Roman" w:eastAsia="Gungsuh" w:hAnsi="Times New Roman" w:cs="Times New Roman"/>
          <w:sz w:val="28"/>
          <w:szCs w:val="28"/>
        </w:rPr>
      </w:pPr>
      <w:r w:rsidRPr="00A953ED">
        <w:rPr>
          <w:rFonts w:ascii="Times New Roman" w:eastAsia="Gungsuh" w:hAnsi="Times New Roman" w:cs="Times New Roman"/>
          <w:sz w:val="28"/>
          <w:szCs w:val="28"/>
        </w:rPr>
        <w:t>VIN-код</w:t>
      </w:r>
      <w:r w:rsidR="00A953ED">
        <w:rPr>
          <w:rFonts w:ascii="Times New Roman" w:eastAsia="Gungsuh" w:hAnsi="Times New Roman" w:cs="Times New Roman"/>
          <w:sz w:val="28"/>
          <w:szCs w:val="28"/>
          <w:lang w:val="en-US"/>
        </w:rPr>
        <w:t>;</w:t>
      </w:r>
    </w:p>
    <w:p w14:paraId="00000010" w14:textId="5EEB297A" w:rsidR="0067777D" w:rsidRPr="00A953ED" w:rsidRDefault="00000000" w:rsidP="00A953ED">
      <w:pPr>
        <w:pStyle w:val="a5"/>
        <w:numPr>
          <w:ilvl w:val="0"/>
          <w:numId w:val="4"/>
        </w:numPr>
        <w:spacing w:after="0" w:line="360" w:lineRule="auto"/>
        <w:ind w:firstLine="54"/>
        <w:rPr>
          <w:rFonts w:ascii="Times New Roman" w:eastAsia="Gungsuh" w:hAnsi="Times New Roman" w:cs="Times New Roman"/>
          <w:sz w:val="28"/>
          <w:szCs w:val="28"/>
        </w:rPr>
      </w:pPr>
      <w:r w:rsidRPr="00A953ED">
        <w:rPr>
          <w:rFonts w:ascii="Times New Roman" w:eastAsia="Gungsuh" w:hAnsi="Times New Roman" w:cs="Times New Roman"/>
          <w:sz w:val="28"/>
          <w:szCs w:val="28"/>
        </w:rPr>
        <w:t>марка, модель, рік випуску</w:t>
      </w:r>
      <w:r w:rsidR="00A953ED">
        <w:rPr>
          <w:rFonts w:ascii="Times New Roman" w:eastAsia="Gungsuh" w:hAnsi="Times New Roman" w:cs="Times New Roman"/>
          <w:sz w:val="28"/>
          <w:szCs w:val="28"/>
          <w:lang w:val="en-US"/>
        </w:rPr>
        <w:t>;</w:t>
      </w:r>
    </w:p>
    <w:p w14:paraId="00000011" w14:textId="52981C10" w:rsidR="0067777D" w:rsidRPr="00A953ED" w:rsidRDefault="00000000" w:rsidP="00A953ED">
      <w:pPr>
        <w:pStyle w:val="a5"/>
        <w:numPr>
          <w:ilvl w:val="0"/>
          <w:numId w:val="4"/>
        </w:numPr>
        <w:spacing w:after="0" w:line="360" w:lineRule="auto"/>
        <w:ind w:firstLine="54"/>
        <w:rPr>
          <w:rFonts w:ascii="Times New Roman" w:eastAsia="Gungsuh" w:hAnsi="Times New Roman" w:cs="Times New Roman"/>
          <w:sz w:val="28"/>
          <w:szCs w:val="28"/>
        </w:rPr>
      </w:pPr>
      <w:r w:rsidRPr="00A953ED">
        <w:rPr>
          <w:rFonts w:ascii="Times New Roman" w:eastAsia="Gungsuh" w:hAnsi="Times New Roman" w:cs="Times New Roman"/>
          <w:sz w:val="28"/>
          <w:szCs w:val="28"/>
        </w:rPr>
        <w:t>ціна придбання</w:t>
      </w:r>
      <w:r w:rsidR="00A953ED">
        <w:rPr>
          <w:rFonts w:ascii="Times New Roman" w:eastAsia="Gungsuh" w:hAnsi="Times New Roman" w:cs="Times New Roman"/>
          <w:sz w:val="28"/>
          <w:szCs w:val="28"/>
          <w:lang w:val="en-US"/>
        </w:rPr>
        <w:t>;</w:t>
      </w:r>
    </w:p>
    <w:p w14:paraId="00000012" w14:textId="42E9F264" w:rsidR="0067777D" w:rsidRPr="00A953ED" w:rsidRDefault="00000000" w:rsidP="00A953ED">
      <w:pPr>
        <w:pStyle w:val="a5"/>
        <w:numPr>
          <w:ilvl w:val="0"/>
          <w:numId w:val="4"/>
        </w:numPr>
        <w:spacing w:after="0" w:line="360" w:lineRule="auto"/>
        <w:ind w:firstLine="54"/>
        <w:rPr>
          <w:rFonts w:ascii="Times New Roman" w:eastAsia="Gungsuh" w:hAnsi="Times New Roman" w:cs="Times New Roman"/>
          <w:sz w:val="28"/>
          <w:szCs w:val="28"/>
        </w:rPr>
      </w:pPr>
      <w:r w:rsidRPr="00A953ED">
        <w:rPr>
          <w:rFonts w:ascii="Times New Roman" w:eastAsia="Gungsuh" w:hAnsi="Times New Roman" w:cs="Times New Roman"/>
          <w:sz w:val="28"/>
          <w:szCs w:val="28"/>
        </w:rPr>
        <w:lastRenderedPageBreak/>
        <w:t>статус доставки (куплений, у дорозі, у порту, доставлений)</w:t>
      </w:r>
      <w:r w:rsidR="00A953ED" w:rsidRPr="00A953ED">
        <w:rPr>
          <w:rFonts w:ascii="Times New Roman" w:eastAsia="Gungsuh" w:hAnsi="Times New Roman" w:cs="Times New Roman"/>
          <w:sz w:val="28"/>
          <w:szCs w:val="28"/>
          <w:lang w:val="ru-RU"/>
        </w:rPr>
        <w:t>;</w:t>
      </w:r>
    </w:p>
    <w:p w14:paraId="00000013" w14:textId="763776E3" w:rsidR="0067777D" w:rsidRPr="00A953ED" w:rsidRDefault="00000000" w:rsidP="00A953ED">
      <w:pPr>
        <w:pStyle w:val="a5"/>
        <w:numPr>
          <w:ilvl w:val="0"/>
          <w:numId w:val="4"/>
        </w:numPr>
        <w:spacing w:after="0" w:line="360" w:lineRule="auto"/>
        <w:ind w:firstLine="54"/>
        <w:rPr>
          <w:rFonts w:ascii="Times New Roman" w:eastAsia="Gungsuh" w:hAnsi="Times New Roman" w:cs="Times New Roman"/>
          <w:sz w:val="28"/>
          <w:szCs w:val="28"/>
        </w:rPr>
      </w:pPr>
      <w:r w:rsidRPr="00A953ED">
        <w:rPr>
          <w:rFonts w:ascii="Times New Roman" w:eastAsia="Gungsuh" w:hAnsi="Times New Roman" w:cs="Times New Roman"/>
          <w:sz w:val="28"/>
          <w:szCs w:val="28"/>
        </w:rPr>
        <w:t>поточне місцезнаходження.</w:t>
      </w:r>
    </w:p>
    <w:p w14:paraId="00000014" w14:textId="77777777" w:rsidR="0067777D" w:rsidRPr="00A953ED" w:rsidRDefault="00000000" w:rsidP="00A953ED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53ED">
        <w:rPr>
          <w:rFonts w:ascii="Times New Roman" w:eastAsia="Times New Roman" w:hAnsi="Times New Roman" w:cs="Times New Roman"/>
          <w:sz w:val="28"/>
          <w:szCs w:val="28"/>
        </w:rPr>
        <w:t>Клієнт — користувач системи, який придбав автомобіль. Зберігаються:</w:t>
      </w:r>
    </w:p>
    <w:p w14:paraId="00000015" w14:textId="52BD06E9" w:rsidR="0067777D" w:rsidRPr="00A953ED" w:rsidRDefault="00000000" w:rsidP="00A953ED">
      <w:pPr>
        <w:pStyle w:val="a5"/>
        <w:numPr>
          <w:ilvl w:val="0"/>
          <w:numId w:val="4"/>
        </w:numPr>
        <w:spacing w:after="0" w:line="360" w:lineRule="auto"/>
        <w:ind w:firstLine="54"/>
        <w:rPr>
          <w:rFonts w:ascii="Times New Roman" w:eastAsia="Gungsuh" w:hAnsi="Times New Roman" w:cs="Times New Roman"/>
          <w:sz w:val="28"/>
          <w:szCs w:val="28"/>
        </w:rPr>
      </w:pPr>
      <w:r w:rsidRPr="00A953ED">
        <w:rPr>
          <w:rFonts w:ascii="Times New Roman" w:eastAsia="Gungsuh" w:hAnsi="Times New Roman" w:cs="Times New Roman"/>
          <w:sz w:val="28"/>
          <w:szCs w:val="28"/>
        </w:rPr>
        <w:t>ПІБ</w:t>
      </w:r>
      <w:r w:rsidR="00A953ED">
        <w:rPr>
          <w:rFonts w:ascii="Times New Roman" w:eastAsia="Gungsuh" w:hAnsi="Times New Roman" w:cs="Times New Roman"/>
          <w:sz w:val="28"/>
          <w:szCs w:val="28"/>
          <w:lang w:val="en-US"/>
        </w:rPr>
        <w:t>;</w:t>
      </w:r>
    </w:p>
    <w:p w14:paraId="00000016" w14:textId="1060B11C" w:rsidR="0067777D" w:rsidRPr="00A953ED" w:rsidRDefault="00000000" w:rsidP="00A953ED">
      <w:pPr>
        <w:pStyle w:val="a5"/>
        <w:numPr>
          <w:ilvl w:val="0"/>
          <w:numId w:val="4"/>
        </w:numPr>
        <w:spacing w:after="0" w:line="360" w:lineRule="auto"/>
        <w:ind w:firstLine="54"/>
        <w:rPr>
          <w:rFonts w:ascii="Times New Roman" w:eastAsia="Gungsuh" w:hAnsi="Times New Roman" w:cs="Times New Roman"/>
          <w:sz w:val="28"/>
          <w:szCs w:val="28"/>
        </w:rPr>
      </w:pPr>
      <w:r w:rsidRPr="00A953ED">
        <w:rPr>
          <w:rFonts w:ascii="Times New Roman" w:eastAsia="Gungsuh" w:hAnsi="Times New Roman" w:cs="Times New Roman"/>
          <w:sz w:val="28"/>
          <w:szCs w:val="28"/>
        </w:rPr>
        <w:t>контактні дані</w:t>
      </w:r>
      <w:r w:rsidR="00A953ED">
        <w:rPr>
          <w:rFonts w:ascii="Times New Roman" w:eastAsia="Gungsuh" w:hAnsi="Times New Roman" w:cs="Times New Roman"/>
          <w:sz w:val="28"/>
          <w:szCs w:val="28"/>
          <w:lang w:val="en-US"/>
        </w:rPr>
        <w:t>;</w:t>
      </w:r>
    </w:p>
    <w:p w14:paraId="00000017" w14:textId="3967F875" w:rsidR="0067777D" w:rsidRPr="00A953ED" w:rsidRDefault="00000000" w:rsidP="00A953ED">
      <w:pPr>
        <w:pStyle w:val="a5"/>
        <w:numPr>
          <w:ilvl w:val="0"/>
          <w:numId w:val="4"/>
        </w:numPr>
        <w:spacing w:after="0" w:line="360" w:lineRule="auto"/>
        <w:ind w:firstLine="54"/>
        <w:rPr>
          <w:rFonts w:ascii="Times New Roman" w:eastAsia="Gungsuh" w:hAnsi="Times New Roman" w:cs="Times New Roman"/>
          <w:sz w:val="28"/>
          <w:szCs w:val="28"/>
        </w:rPr>
      </w:pPr>
      <w:r w:rsidRPr="00A953ED">
        <w:rPr>
          <w:rFonts w:ascii="Times New Roman" w:eastAsia="Gungsuh" w:hAnsi="Times New Roman" w:cs="Times New Roman"/>
          <w:sz w:val="28"/>
          <w:szCs w:val="28"/>
        </w:rPr>
        <w:t>перелік придбаних авто.</w:t>
      </w:r>
    </w:p>
    <w:p w14:paraId="00000018" w14:textId="77777777" w:rsidR="0067777D" w:rsidRPr="00A953ED" w:rsidRDefault="00000000" w:rsidP="00A953ED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53ED">
        <w:rPr>
          <w:rFonts w:ascii="Times New Roman" w:eastAsia="Times New Roman" w:hAnsi="Times New Roman" w:cs="Times New Roman"/>
          <w:sz w:val="28"/>
          <w:szCs w:val="28"/>
        </w:rPr>
        <w:t>Маршрут доставки — логістичний ланцюг, що описує переміщення авто:</w:t>
      </w:r>
    </w:p>
    <w:p w14:paraId="00000019" w14:textId="2121101E" w:rsidR="0067777D" w:rsidRPr="00A953ED" w:rsidRDefault="00000000" w:rsidP="00A953ED">
      <w:pPr>
        <w:pStyle w:val="a5"/>
        <w:numPr>
          <w:ilvl w:val="0"/>
          <w:numId w:val="4"/>
        </w:numPr>
        <w:spacing w:after="0" w:line="360" w:lineRule="auto"/>
        <w:ind w:firstLine="54"/>
        <w:rPr>
          <w:rFonts w:ascii="Times New Roman" w:eastAsia="Gungsuh" w:hAnsi="Times New Roman" w:cs="Times New Roman"/>
          <w:sz w:val="28"/>
          <w:szCs w:val="28"/>
        </w:rPr>
      </w:pPr>
      <w:r w:rsidRPr="00A953ED">
        <w:rPr>
          <w:rFonts w:ascii="Times New Roman" w:eastAsia="Gungsuh" w:hAnsi="Times New Roman" w:cs="Times New Roman"/>
          <w:sz w:val="28"/>
          <w:szCs w:val="28"/>
        </w:rPr>
        <w:t>порт відправлення</w:t>
      </w:r>
      <w:r w:rsidR="00A953ED">
        <w:rPr>
          <w:rFonts w:ascii="Times New Roman" w:eastAsia="Gungsuh" w:hAnsi="Times New Roman" w:cs="Times New Roman"/>
          <w:sz w:val="28"/>
          <w:szCs w:val="28"/>
          <w:lang w:val="en-US"/>
        </w:rPr>
        <w:t>;</w:t>
      </w:r>
    </w:p>
    <w:p w14:paraId="0000001A" w14:textId="59D98B0E" w:rsidR="0067777D" w:rsidRPr="00A953ED" w:rsidRDefault="00000000" w:rsidP="00A953ED">
      <w:pPr>
        <w:pStyle w:val="a5"/>
        <w:numPr>
          <w:ilvl w:val="0"/>
          <w:numId w:val="4"/>
        </w:numPr>
        <w:spacing w:after="0" w:line="360" w:lineRule="auto"/>
        <w:ind w:firstLine="54"/>
        <w:rPr>
          <w:rFonts w:ascii="Times New Roman" w:eastAsia="Gungsuh" w:hAnsi="Times New Roman" w:cs="Times New Roman"/>
          <w:sz w:val="28"/>
          <w:szCs w:val="28"/>
        </w:rPr>
      </w:pPr>
      <w:r w:rsidRPr="00A953ED">
        <w:rPr>
          <w:rFonts w:ascii="Times New Roman" w:eastAsia="Gungsuh" w:hAnsi="Times New Roman" w:cs="Times New Roman"/>
          <w:sz w:val="28"/>
          <w:szCs w:val="28"/>
        </w:rPr>
        <w:t>транзитні точки</w:t>
      </w:r>
      <w:r w:rsidR="00A953ED">
        <w:rPr>
          <w:rFonts w:ascii="Times New Roman" w:eastAsia="Gungsuh" w:hAnsi="Times New Roman" w:cs="Times New Roman"/>
          <w:sz w:val="28"/>
          <w:szCs w:val="28"/>
          <w:lang w:val="en-US"/>
        </w:rPr>
        <w:t>;</w:t>
      </w:r>
    </w:p>
    <w:p w14:paraId="0000001B" w14:textId="0478BCF4" w:rsidR="0067777D" w:rsidRPr="00A953ED" w:rsidRDefault="00000000" w:rsidP="00A953ED">
      <w:pPr>
        <w:pStyle w:val="a5"/>
        <w:numPr>
          <w:ilvl w:val="0"/>
          <w:numId w:val="4"/>
        </w:numPr>
        <w:spacing w:after="0" w:line="360" w:lineRule="auto"/>
        <w:ind w:firstLine="54"/>
        <w:rPr>
          <w:rFonts w:ascii="Times New Roman" w:eastAsia="Gungsuh" w:hAnsi="Times New Roman" w:cs="Times New Roman"/>
          <w:sz w:val="28"/>
          <w:szCs w:val="28"/>
        </w:rPr>
      </w:pPr>
      <w:r w:rsidRPr="00A953ED">
        <w:rPr>
          <w:rFonts w:ascii="Times New Roman" w:eastAsia="Gungsuh" w:hAnsi="Times New Roman" w:cs="Times New Roman"/>
          <w:sz w:val="28"/>
          <w:szCs w:val="28"/>
        </w:rPr>
        <w:t>порт прибуття</w:t>
      </w:r>
      <w:r w:rsidR="00A953ED">
        <w:rPr>
          <w:rFonts w:ascii="Times New Roman" w:eastAsia="Gungsuh" w:hAnsi="Times New Roman" w:cs="Times New Roman"/>
          <w:sz w:val="28"/>
          <w:szCs w:val="28"/>
          <w:lang w:val="en-US"/>
        </w:rPr>
        <w:t>;</w:t>
      </w:r>
    </w:p>
    <w:p w14:paraId="0000001C" w14:textId="6FCAF405" w:rsidR="0067777D" w:rsidRPr="00A953ED" w:rsidRDefault="00000000" w:rsidP="00A953ED">
      <w:pPr>
        <w:pStyle w:val="a5"/>
        <w:numPr>
          <w:ilvl w:val="0"/>
          <w:numId w:val="4"/>
        </w:numPr>
        <w:spacing w:after="0" w:line="360" w:lineRule="auto"/>
        <w:ind w:firstLine="54"/>
        <w:rPr>
          <w:rFonts w:ascii="Times New Roman" w:eastAsia="Gungsuh" w:hAnsi="Times New Roman" w:cs="Times New Roman"/>
          <w:sz w:val="28"/>
          <w:szCs w:val="28"/>
        </w:rPr>
      </w:pPr>
      <w:r w:rsidRPr="00A953ED">
        <w:rPr>
          <w:rFonts w:ascii="Times New Roman" w:eastAsia="Gungsuh" w:hAnsi="Times New Roman" w:cs="Times New Roman"/>
          <w:sz w:val="28"/>
          <w:szCs w:val="28"/>
        </w:rPr>
        <w:t>дата відправлення, дата очікуваного прибуття.</w:t>
      </w:r>
    </w:p>
    <w:p w14:paraId="0000001D" w14:textId="77777777" w:rsidR="0067777D" w:rsidRPr="00A953ED" w:rsidRDefault="00000000" w:rsidP="00A953ED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53ED">
        <w:rPr>
          <w:rFonts w:ascii="Times New Roman" w:eastAsia="Times New Roman" w:hAnsi="Times New Roman" w:cs="Times New Roman"/>
          <w:sz w:val="28"/>
          <w:szCs w:val="28"/>
        </w:rPr>
        <w:t>Статус транспортування — стан, у якому перебуває авто на певному етапі (куплено, очікує відправки, у дорозі, прибуло, передано клієнту).</w:t>
      </w:r>
    </w:p>
    <w:p w14:paraId="0000001E" w14:textId="77777777" w:rsidR="0067777D" w:rsidRPr="00A953ED" w:rsidRDefault="00000000" w:rsidP="00A953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53ED">
        <w:rPr>
          <w:rFonts w:ascii="Times New Roman" w:eastAsia="Times New Roman" w:hAnsi="Times New Roman" w:cs="Times New Roman"/>
          <w:sz w:val="28"/>
          <w:szCs w:val="28"/>
        </w:rPr>
        <w:t>Ці об’єкти визначають основну структуру майбутньої бази даних. Ключові атрибути (наприклад, VIN-код автомобіля чи унікальний ідентифікатор клієнта) забезпечать зв’язки між таблицями.</w:t>
      </w:r>
    </w:p>
    <w:p w14:paraId="0000001F" w14:textId="77777777" w:rsidR="0067777D" w:rsidRPr="00A953ED" w:rsidRDefault="00000000" w:rsidP="00A953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53ED">
        <w:rPr>
          <w:rFonts w:ascii="Times New Roman" w:eastAsia="Times New Roman" w:hAnsi="Times New Roman" w:cs="Times New Roman"/>
          <w:sz w:val="28"/>
          <w:szCs w:val="28"/>
        </w:rPr>
        <w:t>Задачі, що мають бути реалізовані в інформаційній системі:</w:t>
      </w:r>
    </w:p>
    <w:p w14:paraId="00000020" w14:textId="63F5EE6E" w:rsidR="0067777D" w:rsidRPr="00A953ED" w:rsidRDefault="00000000" w:rsidP="00A953ED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rPr>
          <w:rFonts w:ascii="Times New Roman" w:eastAsia="Gungsuh" w:hAnsi="Times New Roman" w:cs="Times New Roman"/>
          <w:sz w:val="28"/>
          <w:szCs w:val="28"/>
        </w:rPr>
      </w:pPr>
      <w:r w:rsidRPr="00A953ED">
        <w:rPr>
          <w:rFonts w:ascii="Times New Roman" w:eastAsia="Gungsuh" w:hAnsi="Times New Roman" w:cs="Times New Roman"/>
          <w:sz w:val="28"/>
          <w:szCs w:val="28"/>
        </w:rPr>
        <w:t>Надання клієнтам можливості переглядати актуальний статус автомобіля.</w:t>
      </w:r>
    </w:p>
    <w:p w14:paraId="00000021" w14:textId="71EE1EB9" w:rsidR="0067777D" w:rsidRPr="00A953ED" w:rsidRDefault="00000000" w:rsidP="00A953ED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rPr>
          <w:rFonts w:ascii="Times New Roman" w:eastAsia="Gungsuh" w:hAnsi="Times New Roman" w:cs="Times New Roman"/>
          <w:sz w:val="28"/>
          <w:szCs w:val="28"/>
        </w:rPr>
      </w:pPr>
      <w:r w:rsidRPr="00A953ED">
        <w:rPr>
          <w:rFonts w:ascii="Times New Roman" w:eastAsia="Gungsuh" w:hAnsi="Times New Roman" w:cs="Times New Roman"/>
          <w:sz w:val="28"/>
          <w:szCs w:val="28"/>
        </w:rPr>
        <w:t>Візуалізація маршруту транспортування на карті з контрольними точками.</w:t>
      </w:r>
    </w:p>
    <w:p w14:paraId="00000022" w14:textId="2514E0EE" w:rsidR="0067777D" w:rsidRPr="00A953ED" w:rsidRDefault="00000000" w:rsidP="00A953ED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rPr>
          <w:rFonts w:ascii="Times New Roman" w:eastAsia="Gungsuh" w:hAnsi="Times New Roman" w:cs="Times New Roman"/>
          <w:sz w:val="28"/>
          <w:szCs w:val="28"/>
        </w:rPr>
      </w:pPr>
      <w:r w:rsidRPr="00A953ED">
        <w:rPr>
          <w:rFonts w:ascii="Times New Roman" w:eastAsia="Gungsuh" w:hAnsi="Times New Roman" w:cs="Times New Roman"/>
          <w:sz w:val="28"/>
          <w:szCs w:val="28"/>
        </w:rPr>
        <w:t>Забезпечення адміністраторів зручними інструментами для оновлення інформації.</w:t>
      </w:r>
    </w:p>
    <w:p w14:paraId="00000023" w14:textId="5325F166" w:rsidR="0067777D" w:rsidRPr="00A953ED" w:rsidRDefault="00000000" w:rsidP="00A953ED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rPr>
          <w:rFonts w:ascii="Times New Roman" w:eastAsia="Gungsuh" w:hAnsi="Times New Roman" w:cs="Times New Roman"/>
          <w:sz w:val="28"/>
          <w:szCs w:val="28"/>
        </w:rPr>
      </w:pPr>
      <w:r w:rsidRPr="00A953ED">
        <w:rPr>
          <w:rFonts w:ascii="Times New Roman" w:eastAsia="Gungsuh" w:hAnsi="Times New Roman" w:cs="Times New Roman"/>
          <w:sz w:val="28"/>
          <w:szCs w:val="28"/>
        </w:rPr>
        <w:t>Інтеграція із зовнішніми логістичними API (за наявності доступу) для автоматичного отримання даних.</w:t>
      </w:r>
    </w:p>
    <w:p w14:paraId="00000024" w14:textId="3C50142F" w:rsidR="0067777D" w:rsidRPr="00A953ED" w:rsidRDefault="00000000" w:rsidP="00A953ED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rPr>
          <w:rFonts w:ascii="Times New Roman" w:eastAsia="Gungsuh" w:hAnsi="Times New Roman" w:cs="Times New Roman"/>
          <w:sz w:val="28"/>
          <w:szCs w:val="28"/>
        </w:rPr>
      </w:pPr>
      <w:r w:rsidRPr="00A953ED">
        <w:rPr>
          <w:rFonts w:ascii="Times New Roman" w:eastAsia="Gungsuh" w:hAnsi="Times New Roman" w:cs="Times New Roman"/>
          <w:sz w:val="28"/>
          <w:szCs w:val="28"/>
        </w:rPr>
        <w:t>Зберігання та захист усіх даних у централізованій базі.</w:t>
      </w:r>
    </w:p>
    <w:p w14:paraId="00000025" w14:textId="77777777" w:rsidR="0067777D" w:rsidRPr="00A953ED" w:rsidRDefault="00000000" w:rsidP="00A953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53ED">
        <w:rPr>
          <w:rFonts w:ascii="Times New Roman" w:eastAsia="Times New Roman" w:hAnsi="Times New Roman" w:cs="Times New Roman"/>
          <w:sz w:val="28"/>
          <w:szCs w:val="28"/>
        </w:rPr>
        <w:t>Таким чином, створення інформаційної системи для відстеження транспортування авто сприятиме підвищенню ефективності бізнес-процесів та комфорту клієнтів, а також забезпечить прозорість на всіх етапах доставки.</w:t>
      </w:r>
    </w:p>
    <w:p w14:paraId="00000026" w14:textId="77777777" w:rsidR="0067777D" w:rsidRPr="00A953ED" w:rsidRDefault="0067777D" w:rsidP="00A953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67777D" w:rsidRPr="00A953ED" w:rsidRDefault="00000000" w:rsidP="00A953E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953ED">
        <w:rPr>
          <w:rFonts w:ascii="Times New Roman" w:hAnsi="Times New Roman" w:cs="Times New Roman"/>
        </w:rPr>
        <w:br w:type="page"/>
      </w:r>
    </w:p>
    <w:p w14:paraId="00000028" w14:textId="77777777" w:rsidR="0067777D" w:rsidRPr="00A953ED" w:rsidRDefault="00000000" w:rsidP="00A953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53ED">
        <w:rPr>
          <w:rFonts w:ascii="Times New Roman" w:eastAsia="Times New Roman" w:hAnsi="Times New Roman" w:cs="Times New Roman"/>
          <w:sz w:val="28"/>
          <w:szCs w:val="28"/>
        </w:rPr>
        <w:lastRenderedPageBreak/>
        <w:t>2.2 Аналіз та обґрунтування вибору технології розробки застосунку</w:t>
      </w:r>
    </w:p>
    <w:p w14:paraId="00000029" w14:textId="77777777" w:rsidR="0067777D" w:rsidRPr="00A953ED" w:rsidRDefault="0067777D" w:rsidP="00A953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A" w14:textId="77777777" w:rsidR="0067777D" w:rsidRPr="00A953ED" w:rsidRDefault="00000000" w:rsidP="00A953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53ED">
        <w:rPr>
          <w:rFonts w:ascii="Times New Roman" w:eastAsia="Times New Roman" w:hAnsi="Times New Roman" w:cs="Times New Roman"/>
          <w:sz w:val="28"/>
          <w:szCs w:val="28"/>
        </w:rPr>
        <w:t xml:space="preserve">У сучасній розробці програмного забезпечення існує широкий спектр технологій, які дозволяють створювати як веб-, так і </w:t>
      </w:r>
      <w:proofErr w:type="spellStart"/>
      <w:r w:rsidRPr="00A953ED">
        <w:rPr>
          <w:rFonts w:ascii="Times New Roman" w:eastAsia="Times New Roman" w:hAnsi="Times New Roman" w:cs="Times New Roman"/>
          <w:sz w:val="28"/>
          <w:szCs w:val="28"/>
        </w:rPr>
        <w:t>десктопні</w:t>
      </w:r>
      <w:proofErr w:type="spellEnd"/>
      <w:r w:rsidRPr="00A953ED">
        <w:rPr>
          <w:rFonts w:ascii="Times New Roman" w:eastAsia="Times New Roman" w:hAnsi="Times New Roman" w:cs="Times New Roman"/>
          <w:sz w:val="28"/>
          <w:szCs w:val="28"/>
        </w:rPr>
        <w:t xml:space="preserve"> застосунки з різним ступенем функціональності та рівнем інтеграції з іншими системами. Правильний вибір технології безпосередньо впливає на зручність розробки, підтримку </w:t>
      </w:r>
      <w:proofErr w:type="spellStart"/>
      <w:r w:rsidRPr="00A953ED">
        <w:rPr>
          <w:rFonts w:ascii="Times New Roman" w:eastAsia="Times New Roman" w:hAnsi="Times New Roman" w:cs="Times New Roman"/>
          <w:sz w:val="28"/>
          <w:szCs w:val="28"/>
        </w:rPr>
        <w:t>кросплатформенності</w:t>
      </w:r>
      <w:proofErr w:type="spellEnd"/>
      <w:r w:rsidRPr="00A953ED">
        <w:rPr>
          <w:rFonts w:ascii="Times New Roman" w:eastAsia="Times New Roman" w:hAnsi="Times New Roman" w:cs="Times New Roman"/>
          <w:sz w:val="28"/>
          <w:szCs w:val="28"/>
        </w:rPr>
        <w:t xml:space="preserve"> та швидкість реалізації </w:t>
      </w:r>
      <w:proofErr w:type="spellStart"/>
      <w:r w:rsidRPr="00A953ED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A953E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B" w14:textId="488F8594" w:rsidR="0067777D" w:rsidRPr="00A953ED" w:rsidRDefault="00000000" w:rsidP="00A953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953ED">
        <w:rPr>
          <w:rFonts w:ascii="Times New Roman" w:eastAsia="Gungsuh" w:hAnsi="Times New Roman" w:cs="Times New Roman"/>
          <w:sz w:val="28"/>
          <w:szCs w:val="28"/>
        </w:rPr>
        <w:t>Python</w:t>
      </w:r>
      <w:proofErr w:type="spellEnd"/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 та бібліотека </w:t>
      </w:r>
      <w:proofErr w:type="spellStart"/>
      <w:r w:rsidRPr="00A953ED">
        <w:rPr>
          <w:rFonts w:ascii="Times New Roman" w:eastAsia="Gungsuh" w:hAnsi="Times New Roman" w:cs="Times New Roman"/>
          <w:sz w:val="28"/>
          <w:szCs w:val="28"/>
        </w:rPr>
        <w:t>Tkinter</w:t>
      </w:r>
      <w:proofErr w:type="spellEnd"/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 були обрані як основна технологія розробки, оскільки вони дозволяють створювати </w:t>
      </w:r>
      <w:proofErr w:type="spellStart"/>
      <w:r w:rsidRPr="00A953ED">
        <w:rPr>
          <w:rFonts w:ascii="Times New Roman" w:eastAsia="Gungsuh" w:hAnsi="Times New Roman" w:cs="Times New Roman"/>
          <w:sz w:val="28"/>
          <w:szCs w:val="28"/>
        </w:rPr>
        <w:t>кросплатформенні</w:t>
      </w:r>
      <w:proofErr w:type="spellEnd"/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 </w:t>
      </w:r>
      <w:proofErr w:type="spellStart"/>
      <w:r w:rsidRPr="00A953ED">
        <w:rPr>
          <w:rFonts w:ascii="Times New Roman" w:eastAsia="Gungsuh" w:hAnsi="Times New Roman" w:cs="Times New Roman"/>
          <w:sz w:val="28"/>
          <w:szCs w:val="28"/>
        </w:rPr>
        <w:t>десктопні</w:t>
      </w:r>
      <w:proofErr w:type="spellEnd"/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 застосунки, які однаково добре працюють на Windows, </w:t>
      </w:r>
      <w:proofErr w:type="spellStart"/>
      <w:r w:rsidRPr="00A953ED">
        <w:rPr>
          <w:rFonts w:ascii="Times New Roman" w:eastAsia="Gungsuh" w:hAnsi="Times New Roman" w:cs="Times New Roman"/>
          <w:sz w:val="28"/>
          <w:szCs w:val="28"/>
        </w:rPr>
        <w:t>macOS</w:t>
      </w:r>
      <w:proofErr w:type="spellEnd"/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 та </w:t>
      </w:r>
      <w:proofErr w:type="spellStart"/>
      <w:r w:rsidRPr="00A953ED">
        <w:rPr>
          <w:rFonts w:ascii="Times New Roman" w:eastAsia="Gungsuh" w:hAnsi="Times New Roman" w:cs="Times New Roman"/>
          <w:sz w:val="28"/>
          <w:szCs w:val="28"/>
        </w:rPr>
        <w:t>Linux</w:t>
      </w:r>
      <w:proofErr w:type="spellEnd"/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. </w:t>
      </w:r>
      <w:proofErr w:type="spellStart"/>
      <w:r w:rsidRPr="00A953ED">
        <w:rPr>
          <w:rFonts w:ascii="Times New Roman" w:eastAsia="Gungsuh" w:hAnsi="Times New Roman" w:cs="Times New Roman"/>
          <w:sz w:val="28"/>
          <w:szCs w:val="28"/>
        </w:rPr>
        <w:t>Tkinter</w:t>
      </w:r>
      <w:proofErr w:type="spellEnd"/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 входить до стандартної бібліотеки </w:t>
      </w:r>
      <w:proofErr w:type="spellStart"/>
      <w:r w:rsidRPr="00A953ED">
        <w:rPr>
          <w:rFonts w:ascii="Times New Roman" w:eastAsia="Gungsuh" w:hAnsi="Times New Roman" w:cs="Times New Roman"/>
          <w:sz w:val="28"/>
          <w:szCs w:val="28"/>
        </w:rPr>
        <w:t>Python</w:t>
      </w:r>
      <w:proofErr w:type="spellEnd"/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, що робить його доступним без додаткових установок. Ця технологія забезпечує швидке створення інтерфейсу користувача, підтримує різноманітні </w:t>
      </w:r>
      <w:proofErr w:type="spellStart"/>
      <w:r w:rsidRPr="00A953ED">
        <w:rPr>
          <w:rFonts w:ascii="Times New Roman" w:eastAsia="Gungsuh" w:hAnsi="Times New Roman" w:cs="Times New Roman"/>
          <w:sz w:val="28"/>
          <w:szCs w:val="28"/>
        </w:rPr>
        <w:t>віджети</w:t>
      </w:r>
      <w:proofErr w:type="spellEnd"/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 та легко поєднується з іншими бібліотеками </w:t>
      </w:r>
      <w:proofErr w:type="spellStart"/>
      <w:r w:rsidRPr="00A953ED">
        <w:rPr>
          <w:rFonts w:ascii="Times New Roman" w:eastAsia="Gungsuh" w:hAnsi="Times New Roman" w:cs="Times New Roman"/>
          <w:sz w:val="28"/>
          <w:szCs w:val="28"/>
        </w:rPr>
        <w:t>Python</w:t>
      </w:r>
      <w:proofErr w:type="spellEnd"/>
      <w:r w:rsidRPr="00A953ED">
        <w:rPr>
          <w:rFonts w:ascii="Times New Roman" w:eastAsia="Gungsuh" w:hAnsi="Times New Roman" w:cs="Times New Roman"/>
          <w:sz w:val="28"/>
          <w:szCs w:val="28"/>
        </w:rPr>
        <w:t>.</w:t>
      </w:r>
    </w:p>
    <w:p w14:paraId="0000002C" w14:textId="54B0ADFE" w:rsidR="0067777D" w:rsidRPr="00A953ED" w:rsidRDefault="00000000" w:rsidP="00A953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Однією з альтернатив могла б бути розробка з використанням </w:t>
      </w:r>
      <w:proofErr w:type="spellStart"/>
      <w:r w:rsidRPr="00A953ED">
        <w:rPr>
          <w:rFonts w:ascii="Times New Roman" w:eastAsia="Gungsuh" w:hAnsi="Times New Roman" w:cs="Times New Roman"/>
          <w:sz w:val="28"/>
          <w:szCs w:val="28"/>
        </w:rPr>
        <w:t>PyQt</w:t>
      </w:r>
      <w:proofErr w:type="spellEnd"/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 або </w:t>
      </w:r>
      <w:proofErr w:type="spellStart"/>
      <w:r w:rsidRPr="00A953ED">
        <w:rPr>
          <w:rFonts w:ascii="Times New Roman" w:eastAsia="Gungsuh" w:hAnsi="Times New Roman" w:cs="Times New Roman"/>
          <w:sz w:val="28"/>
          <w:szCs w:val="28"/>
        </w:rPr>
        <w:t>Kivy</w:t>
      </w:r>
      <w:proofErr w:type="spellEnd"/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, які надають ширші можливості для складних інтерфейсів. Проте вони потребують додаткового встановлення та можуть бути складнішими у налаштуванні. Використання стандартного </w:t>
      </w:r>
      <w:proofErr w:type="spellStart"/>
      <w:r w:rsidRPr="00A953ED">
        <w:rPr>
          <w:rFonts w:ascii="Times New Roman" w:eastAsia="Gungsuh" w:hAnsi="Times New Roman" w:cs="Times New Roman"/>
          <w:sz w:val="28"/>
          <w:szCs w:val="28"/>
        </w:rPr>
        <w:t>Tkinter</w:t>
      </w:r>
      <w:proofErr w:type="spellEnd"/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 спрощує розгортання застосунку та забезпечує меншу залежність від зовнішніх бібліотек.</w:t>
      </w:r>
    </w:p>
    <w:p w14:paraId="0000002D" w14:textId="10EA511A" w:rsidR="0067777D" w:rsidRPr="00A953ED" w:rsidRDefault="00000000" w:rsidP="00A953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Іншим можливим варіантом була б розробка </w:t>
      </w:r>
      <w:proofErr w:type="spellStart"/>
      <w:r w:rsidRPr="00A953ED">
        <w:rPr>
          <w:rFonts w:ascii="Times New Roman" w:eastAsia="Gungsuh" w:hAnsi="Times New Roman" w:cs="Times New Roman"/>
          <w:sz w:val="28"/>
          <w:szCs w:val="28"/>
        </w:rPr>
        <w:t>вебзастосунку</w:t>
      </w:r>
      <w:proofErr w:type="spellEnd"/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 на основі фреймворків </w:t>
      </w:r>
      <w:proofErr w:type="spellStart"/>
      <w:r w:rsidRPr="00A953ED">
        <w:rPr>
          <w:rFonts w:ascii="Times New Roman" w:eastAsia="Gungsuh" w:hAnsi="Times New Roman" w:cs="Times New Roman"/>
          <w:sz w:val="28"/>
          <w:szCs w:val="28"/>
        </w:rPr>
        <w:t>Flask</w:t>
      </w:r>
      <w:proofErr w:type="spellEnd"/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 або </w:t>
      </w:r>
      <w:proofErr w:type="spellStart"/>
      <w:r w:rsidRPr="00A953ED">
        <w:rPr>
          <w:rFonts w:ascii="Times New Roman" w:eastAsia="Gungsuh" w:hAnsi="Times New Roman" w:cs="Times New Roman"/>
          <w:sz w:val="28"/>
          <w:szCs w:val="28"/>
        </w:rPr>
        <w:t>Django</w:t>
      </w:r>
      <w:proofErr w:type="spellEnd"/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, проте у такому випадку знадобилася б додаткова серверна інфраструктура, що ускладнило б розгортання та збільшило витрати часу. </w:t>
      </w:r>
      <w:proofErr w:type="spellStart"/>
      <w:r w:rsidRPr="00A953ED">
        <w:rPr>
          <w:rFonts w:ascii="Times New Roman" w:eastAsia="Gungsuh" w:hAnsi="Times New Roman" w:cs="Times New Roman"/>
          <w:sz w:val="28"/>
          <w:szCs w:val="28"/>
        </w:rPr>
        <w:t>Десктопне</w:t>
      </w:r>
      <w:proofErr w:type="spellEnd"/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 рішення на </w:t>
      </w:r>
      <w:proofErr w:type="spellStart"/>
      <w:r w:rsidRPr="00A953ED">
        <w:rPr>
          <w:rFonts w:ascii="Times New Roman" w:eastAsia="Gungsuh" w:hAnsi="Times New Roman" w:cs="Times New Roman"/>
          <w:sz w:val="28"/>
          <w:szCs w:val="28"/>
        </w:rPr>
        <w:t>Tkinter</w:t>
      </w:r>
      <w:proofErr w:type="spellEnd"/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 не потребує браузера, працює </w:t>
      </w:r>
      <w:proofErr w:type="spellStart"/>
      <w:r w:rsidRPr="00A953ED">
        <w:rPr>
          <w:rFonts w:ascii="Times New Roman" w:eastAsia="Gungsuh" w:hAnsi="Times New Roman" w:cs="Times New Roman"/>
          <w:sz w:val="28"/>
          <w:szCs w:val="28"/>
        </w:rPr>
        <w:t>автономно</w:t>
      </w:r>
      <w:proofErr w:type="spellEnd"/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 та забезпечує достатню продуктивність для обробки даних у режимі реального часу.</w:t>
      </w:r>
    </w:p>
    <w:p w14:paraId="0000002E" w14:textId="1BB63E99" w:rsidR="0067777D" w:rsidRPr="00A953ED" w:rsidRDefault="00000000" w:rsidP="00A953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Для зберігання даних обрано </w:t>
      </w:r>
      <w:proofErr w:type="spellStart"/>
      <w:r w:rsidRPr="00A953ED">
        <w:rPr>
          <w:rFonts w:ascii="Times New Roman" w:eastAsia="Gungsuh" w:hAnsi="Times New Roman" w:cs="Times New Roman"/>
          <w:sz w:val="28"/>
          <w:szCs w:val="28"/>
        </w:rPr>
        <w:t>MySQL</w:t>
      </w:r>
      <w:proofErr w:type="spellEnd"/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 як основну систему керування базами даних. </w:t>
      </w:r>
      <w:proofErr w:type="spellStart"/>
      <w:r w:rsidRPr="00A953ED">
        <w:rPr>
          <w:rFonts w:ascii="Times New Roman" w:eastAsia="Gungsuh" w:hAnsi="Times New Roman" w:cs="Times New Roman"/>
          <w:sz w:val="28"/>
          <w:szCs w:val="28"/>
        </w:rPr>
        <w:t>MySQL</w:t>
      </w:r>
      <w:proofErr w:type="spellEnd"/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 — це надійна, безкоштовна та потужна СКБД з відкритим кодом, яка добре інтегрується з </w:t>
      </w:r>
      <w:proofErr w:type="spellStart"/>
      <w:r w:rsidRPr="00A953ED">
        <w:rPr>
          <w:rFonts w:ascii="Times New Roman" w:eastAsia="Gungsuh" w:hAnsi="Times New Roman" w:cs="Times New Roman"/>
          <w:sz w:val="28"/>
          <w:szCs w:val="28"/>
        </w:rPr>
        <w:t>Python</w:t>
      </w:r>
      <w:proofErr w:type="spellEnd"/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 через бібліотеки, такі як </w:t>
      </w:r>
      <w:proofErr w:type="spellStart"/>
      <w:r w:rsidRPr="00A953ED">
        <w:rPr>
          <w:rFonts w:ascii="Times New Roman" w:eastAsia="Times New Roman" w:hAnsi="Times New Roman" w:cs="Times New Roman"/>
          <w:sz w:val="28"/>
          <w:szCs w:val="28"/>
        </w:rPr>
        <w:t>mysql-connector</w:t>
      </w:r>
      <w:proofErr w:type="spellEnd"/>
      <w:r w:rsidRPr="00A953ED"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proofErr w:type="spellStart"/>
      <w:r w:rsidRPr="00A953ED">
        <w:rPr>
          <w:rFonts w:ascii="Times New Roman" w:eastAsia="Times New Roman" w:hAnsi="Times New Roman" w:cs="Times New Roman"/>
          <w:sz w:val="28"/>
          <w:szCs w:val="28"/>
        </w:rPr>
        <w:t>SQLAlchemy</w:t>
      </w:r>
      <w:proofErr w:type="spellEnd"/>
      <w:r w:rsidRPr="00A953ED">
        <w:rPr>
          <w:rFonts w:ascii="Times New Roman" w:eastAsia="Times New Roman" w:hAnsi="Times New Roman" w:cs="Times New Roman"/>
          <w:sz w:val="28"/>
          <w:szCs w:val="28"/>
        </w:rPr>
        <w:t>. Вона підтримує роботу з великим обсягом даних, резервне копіювання та масштабованість, а також має розвинений інструментарій для адміністрування.</w:t>
      </w:r>
    </w:p>
    <w:p w14:paraId="0000002F" w14:textId="538C1C0C" w:rsidR="0067777D" w:rsidRPr="00A953ED" w:rsidRDefault="00000000" w:rsidP="00A953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Як середовище розробки було обрано </w:t>
      </w:r>
      <w:proofErr w:type="spellStart"/>
      <w:r w:rsidRPr="00A953ED">
        <w:rPr>
          <w:rFonts w:ascii="Times New Roman" w:eastAsia="Gungsuh" w:hAnsi="Times New Roman" w:cs="Times New Roman"/>
          <w:sz w:val="28"/>
          <w:szCs w:val="28"/>
        </w:rPr>
        <w:t>Visual</w:t>
      </w:r>
      <w:proofErr w:type="spellEnd"/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 </w:t>
      </w:r>
      <w:proofErr w:type="spellStart"/>
      <w:r w:rsidRPr="00A953ED">
        <w:rPr>
          <w:rFonts w:ascii="Times New Roman" w:eastAsia="Gungsuh" w:hAnsi="Times New Roman" w:cs="Times New Roman"/>
          <w:sz w:val="28"/>
          <w:szCs w:val="28"/>
        </w:rPr>
        <w:t>Studio</w:t>
      </w:r>
      <w:proofErr w:type="spellEnd"/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 </w:t>
      </w:r>
      <w:proofErr w:type="spellStart"/>
      <w:r w:rsidRPr="00A953ED">
        <w:rPr>
          <w:rFonts w:ascii="Times New Roman" w:eastAsia="Gungsuh" w:hAnsi="Times New Roman" w:cs="Times New Roman"/>
          <w:sz w:val="28"/>
          <w:szCs w:val="28"/>
        </w:rPr>
        <w:t>Code</w:t>
      </w:r>
      <w:proofErr w:type="spellEnd"/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 — легкий та зручний інструмент для роботи з </w:t>
      </w:r>
      <w:proofErr w:type="spellStart"/>
      <w:r w:rsidRPr="00A953ED">
        <w:rPr>
          <w:rFonts w:ascii="Times New Roman" w:eastAsia="Gungsuh" w:hAnsi="Times New Roman" w:cs="Times New Roman"/>
          <w:sz w:val="28"/>
          <w:szCs w:val="28"/>
        </w:rPr>
        <w:t>Python</w:t>
      </w:r>
      <w:proofErr w:type="spellEnd"/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. Завдяки розширенням, таким як </w:t>
      </w:r>
      <w:proofErr w:type="spellStart"/>
      <w:r w:rsidRPr="00A953ED">
        <w:rPr>
          <w:rFonts w:ascii="Times New Roman" w:eastAsia="Gungsuh" w:hAnsi="Times New Roman" w:cs="Times New Roman"/>
          <w:sz w:val="28"/>
          <w:szCs w:val="28"/>
        </w:rPr>
        <w:t>Python</w:t>
      </w:r>
      <w:proofErr w:type="spellEnd"/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 </w:t>
      </w:r>
      <w:proofErr w:type="spellStart"/>
      <w:r w:rsidRPr="00A953ED">
        <w:rPr>
          <w:rFonts w:ascii="Times New Roman" w:eastAsia="Gungsuh" w:hAnsi="Times New Roman" w:cs="Times New Roman"/>
          <w:sz w:val="28"/>
          <w:szCs w:val="28"/>
        </w:rPr>
        <w:t>Extension</w:t>
      </w:r>
      <w:proofErr w:type="spellEnd"/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 </w:t>
      </w:r>
      <w:proofErr w:type="spellStart"/>
      <w:r w:rsidRPr="00A953ED">
        <w:rPr>
          <w:rFonts w:ascii="Times New Roman" w:eastAsia="Gungsuh" w:hAnsi="Times New Roman" w:cs="Times New Roman"/>
          <w:sz w:val="28"/>
          <w:szCs w:val="28"/>
        </w:rPr>
        <w:t>for</w:t>
      </w:r>
      <w:proofErr w:type="spellEnd"/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Pr="00A953ED">
        <w:rPr>
          <w:rFonts w:ascii="Times New Roman" w:eastAsia="Gungsuh" w:hAnsi="Times New Roman" w:cs="Times New Roman"/>
          <w:sz w:val="28"/>
          <w:szCs w:val="28"/>
        </w:rPr>
        <w:lastRenderedPageBreak/>
        <w:t xml:space="preserve">VS </w:t>
      </w:r>
      <w:proofErr w:type="spellStart"/>
      <w:r w:rsidRPr="00A953ED">
        <w:rPr>
          <w:rFonts w:ascii="Times New Roman" w:eastAsia="Gungsuh" w:hAnsi="Times New Roman" w:cs="Times New Roman"/>
          <w:sz w:val="28"/>
          <w:szCs w:val="28"/>
        </w:rPr>
        <w:t>Code</w:t>
      </w:r>
      <w:proofErr w:type="spellEnd"/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, середовище підтримує повноцінну розробку, налагодження та тестування програм. Воно також має вбудовану інтеграцію з системами контролю версій (наприклад, </w:t>
      </w:r>
      <w:proofErr w:type="spellStart"/>
      <w:r w:rsidRPr="00A953ED">
        <w:rPr>
          <w:rFonts w:ascii="Times New Roman" w:eastAsia="Gungsuh" w:hAnsi="Times New Roman" w:cs="Times New Roman"/>
          <w:sz w:val="28"/>
          <w:szCs w:val="28"/>
        </w:rPr>
        <w:t>Git</w:t>
      </w:r>
      <w:proofErr w:type="spellEnd"/>
      <w:r w:rsidRPr="00A953ED">
        <w:rPr>
          <w:rFonts w:ascii="Times New Roman" w:eastAsia="Gungsuh" w:hAnsi="Times New Roman" w:cs="Times New Roman"/>
          <w:sz w:val="28"/>
          <w:szCs w:val="28"/>
        </w:rPr>
        <w:t xml:space="preserve">), що полегшує командну роботу та відстеження змін у </w:t>
      </w:r>
      <w:proofErr w:type="spellStart"/>
      <w:r w:rsidRPr="00A953ED">
        <w:rPr>
          <w:rFonts w:ascii="Times New Roman" w:eastAsia="Gungsuh" w:hAnsi="Times New Roman" w:cs="Times New Roman"/>
          <w:sz w:val="28"/>
          <w:szCs w:val="28"/>
        </w:rPr>
        <w:t>проєкті</w:t>
      </w:r>
      <w:proofErr w:type="spellEnd"/>
      <w:r w:rsidRPr="00A953ED">
        <w:rPr>
          <w:rFonts w:ascii="Times New Roman" w:eastAsia="Gungsuh" w:hAnsi="Times New Roman" w:cs="Times New Roman"/>
          <w:sz w:val="28"/>
          <w:szCs w:val="28"/>
        </w:rPr>
        <w:t>.</w:t>
      </w:r>
    </w:p>
    <w:p w14:paraId="00000030" w14:textId="77777777" w:rsidR="0067777D" w:rsidRPr="00A953ED" w:rsidRDefault="00000000" w:rsidP="00A953E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53ED">
        <w:rPr>
          <w:rFonts w:ascii="Times New Roman" w:eastAsia="Times New Roman" w:hAnsi="Times New Roman" w:cs="Times New Roman"/>
          <w:sz w:val="28"/>
          <w:szCs w:val="28"/>
        </w:rPr>
        <w:t xml:space="preserve">Таким чином, комбінація технологій </w:t>
      </w:r>
      <w:proofErr w:type="spellStart"/>
      <w:r w:rsidRPr="00A953ED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A953E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53ED">
        <w:rPr>
          <w:rFonts w:ascii="Times New Roman" w:eastAsia="Times New Roman" w:hAnsi="Times New Roman" w:cs="Times New Roman"/>
          <w:sz w:val="28"/>
          <w:szCs w:val="28"/>
        </w:rPr>
        <w:t>Tkinter</w:t>
      </w:r>
      <w:proofErr w:type="spellEnd"/>
      <w:r w:rsidRPr="00A953ED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A953ED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00A953ED">
        <w:rPr>
          <w:rFonts w:ascii="Times New Roman" w:eastAsia="Times New Roman" w:hAnsi="Times New Roman" w:cs="Times New Roman"/>
          <w:sz w:val="28"/>
          <w:szCs w:val="28"/>
        </w:rPr>
        <w:t xml:space="preserve"> забезпечує простоту розробки, </w:t>
      </w:r>
      <w:proofErr w:type="spellStart"/>
      <w:r w:rsidRPr="00A953ED">
        <w:rPr>
          <w:rFonts w:ascii="Times New Roman" w:eastAsia="Times New Roman" w:hAnsi="Times New Roman" w:cs="Times New Roman"/>
          <w:sz w:val="28"/>
          <w:szCs w:val="28"/>
        </w:rPr>
        <w:t>кросплатформенність</w:t>
      </w:r>
      <w:proofErr w:type="spellEnd"/>
      <w:r w:rsidRPr="00A953ED">
        <w:rPr>
          <w:rFonts w:ascii="Times New Roman" w:eastAsia="Times New Roman" w:hAnsi="Times New Roman" w:cs="Times New Roman"/>
          <w:sz w:val="28"/>
          <w:szCs w:val="28"/>
        </w:rPr>
        <w:t xml:space="preserve">, гнучкість і достатню продуктивність, що повністю відповідає завданням і цілям даного </w:t>
      </w:r>
      <w:proofErr w:type="spellStart"/>
      <w:r w:rsidRPr="00A953ED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A953ED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67777D" w:rsidRPr="00A953ED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F48CE"/>
    <w:multiLevelType w:val="hybridMultilevel"/>
    <w:tmpl w:val="1FC4074C"/>
    <w:lvl w:ilvl="0" w:tplc="E53A910C">
      <w:numFmt w:val="bullet"/>
      <w:lvlText w:val="−"/>
      <w:lvlJc w:val="left"/>
      <w:pPr>
        <w:ind w:left="1080" w:hanging="360"/>
      </w:pPr>
      <w:rPr>
        <w:rFonts w:ascii="Times New Roman" w:eastAsia="Gungsuh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F17E47"/>
    <w:multiLevelType w:val="hybridMultilevel"/>
    <w:tmpl w:val="19485FDE"/>
    <w:lvl w:ilvl="0" w:tplc="F472667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8F566A"/>
    <w:multiLevelType w:val="multilevel"/>
    <w:tmpl w:val="DCCAE4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2A5984"/>
    <w:multiLevelType w:val="hybridMultilevel"/>
    <w:tmpl w:val="A9D6E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2B6164"/>
    <w:multiLevelType w:val="hybridMultilevel"/>
    <w:tmpl w:val="56E043EC"/>
    <w:lvl w:ilvl="0" w:tplc="41746B10">
      <w:start w:val="1"/>
      <w:numFmt w:val="bullet"/>
      <w:lvlText w:val="-"/>
      <w:lvlJc w:val="left"/>
      <w:pPr>
        <w:ind w:left="1080" w:hanging="360"/>
      </w:pPr>
      <w:rPr>
        <w:rFonts w:ascii="Stencil" w:hAnsi="Stenci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2557001">
    <w:abstractNumId w:val="2"/>
  </w:num>
  <w:num w:numId="2" w16cid:durableId="1361079528">
    <w:abstractNumId w:val="3"/>
  </w:num>
  <w:num w:numId="3" w16cid:durableId="19089335">
    <w:abstractNumId w:val="0"/>
  </w:num>
  <w:num w:numId="4" w16cid:durableId="263998056">
    <w:abstractNumId w:val="4"/>
  </w:num>
  <w:num w:numId="5" w16cid:durableId="108667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77D"/>
    <w:rsid w:val="0067777D"/>
    <w:rsid w:val="00A953ED"/>
    <w:rsid w:val="00BC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6F1BFA"/>
  <w15:docId w15:val="{F93987A3-95C8-4DE8-9724-0AFAB54A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rPr>
      <w:color w:val="595959"/>
      <w:sz w:val="28"/>
      <w:szCs w:val="28"/>
    </w:rPr>
  </w:style>
  <w:style w:type="paragraph" w:styleId="a5">
    <w:name w:val="List Paragraph"/>
    <w:basedOn w:val="a"/>
    <w:uiPriority w:val="34"/>
    <w:qFormat/>
    <w:rsid w:val="00A95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Naugolnay</cp:lastModifiedBy>
  <cp:revision>2</cp:revision>
  <dcterms:created xsi:type="dcterms:W3CDTF">2025-10-17T06:33:00Z</dcterms:created>
  <dcterms:modified xsi:type="dcterms:W3CDTF">2025-10-17T06:43:00Z</dcterms:modified>
</cp:coreProperties>
</file>