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МИНОБРНАУКИ РОССИИ</w:t>
      </w: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Федеральное государственное бюджетное образовательное учреждение высшего образования</w:t>
      </w: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«ВЛАДИВОСТОКСКИЙ ГОСУДАРСТВЕННЫЙ УНИВЕРСИТЕТ» (ФГБОУ ВО «ВВГУ»)</w:t>
      </w: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ИНСТИТУТ ИНФОРМАЦИОННЫХ ТЕХНОЛОГИЙ И АНАЛИЗА ДАННЫХ КАФЕДРА ИНФОРМАЦИОННЫХ ТЕХНОЛОГИЙ И СИСТЕМ</w:t>
      </w: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32"/>
          <w:szCs w:val="32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 xml:space="preserve">ОТЧЕТ </w:t>
      </w: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ПО ЛАБОРАТОРНОЙ РАБОТЕ №6</w:t>
      </w: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по дисциплине </w:t>
      </w: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>«Информатика и программирование»</w:t>
      </w: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48"/>
          <w:szCs w:val="48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 </w:t>
      </w: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гр. БИС-25-</w:t>
      </w:r>
      <w:proofErr w:type="gramStart"/>
      <w:r>
        <w:rPr>
          <w:rFonts w:ascii="Times New Roman" w:hAnsi="Times New Roman" w:cs="Times New Roman"/>
          <w:sz w:val="24"/>
          <w:szCs w:val="24"/>
        </w:rPr>
        <w:t>3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_________________________________________ О.И. Шестопалова </w:t>
      </w: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Ассистент </w:t>
      </w: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преподавателя  _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_______________________________________  М.В. </w:t>
      </w:r>
      <w:proofErr w:type="spellStart"/>
      <w:r>
        <w:rPr>
          <w:rFonts w:ascii="Times New Roman" w:hAnsi="Times New Roman" w:cs="Times New Roman"/>
          <w:sz w:val="24"/>
          <w:szCs w:val="24"/>
        </w:rPr>
        <w:t>Водяницкий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both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after="0" w:line="240" w:lineRule="auto"/>
        <w:ind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Владивосток 2025</w:t>
      </w:r>
    </w:p>
    <w:p w:rsidR="004D472C" w:rsidRDefault="004D472C" w:rsidP="004D472C">
      <w:pPr>
        <w:spacing w:after="0" w:line="240" w:lineRule="auto"/>
        <w:ind w:firstLine="709"/>
        <w:jc w:val="center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lastRenderedPageBreak/>
        <w:t xml:space="preserve">Задание </w:t>
      </w:r>
    </w:p>
    <w:p w:rsidR="004D472C" w:rsidRDefault="004D472C" w:rsidP="004D472C">
      <w:pPr>
        <w:spacing w:after="0" w:line="240" w:lineRule="auto"/>
        <w:ind w:firstLine="709"/>
        <w:jc w:val="center"/>
        <w:rPr>
          <w:rFonts w:ascii="Times New Roman" w:hAnsi="Times New Roman" w:cs="Times New Roman"/>
        </w:rPr>
      </w:pPr>
    </w:p>
    <w:p w:rsidR="004D472C" w:rsidRDefault="004D472C" w:rsidP="004D472C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Выполнить задания на </w:t>
      </w:r>
      <w:proofErr w:type="spellStart"/>
      <w:r>
        <w:rPr>
          <w:rFonts w:ascii="Times New Roman" w:hAnsi="Times New Roman" w:cs="Times New Roman"/>
          <w:sz w:val="24"/>
          <w:szCs w:val="24"/>
        </w:rPr>
        <w:t>Python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и оформить отчет по стандартам ВВГУ. 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1.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конвертирует время из одной величины в другую.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подается:</w:t>
      </w:r>
    </w:p>
    <w:p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число (величина времени)</w:t>
      </w:r>
    </w:p>
    <w:p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исходная единица измерения</w:t>
      </w:r>
    </w:p>
    <w:p w:rsidR="004D472C" w:rsidRDefault="004D472C" w:rsidP="004D472C">
      <w:pPr>
        <w:numPr>
          <w:ilvl w:val="0"/>
          <w:numId w:val="1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единица измерения, в которую нужно перевести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Функция должна вернуть конвертированное значение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 (формат ввода/вывода можно выбрать свой, если нет строгих требований):</w:t>
      </w:r>
    </w:p>
    <w:tbl>
      <w:tblPr>
        <w:tblW w:w="0" w:type="auto"/>
        <w:tblInd w:w="841" w:type="dxa"/>
        <w:shd w:val="clear" w:color="auto" w:fill="FFFFFF"/>
        <w:tblLook w:val="04A0" w:firstRow="1" w:lastRow="0" w:firstColumn="1" w:lastColumn="0" w:noHBand="0" w:noVBand="1"/>
      </w:tblPr>
      <w:tblGrid>
        <w:gridCol w:w="896"/>
        <w:gridCol w:w="981"/>
      </w:tblGrid>
      <w:tr w:rsidR="004D472C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4h m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240m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30m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0.5h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12s h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0.03h</w:t>
            </w:r>
          </w:p>
        </w:tc>
      </w:tr>
    </w:tbl>
    <w:p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>Задание 2.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Пользователь делает вклад в банке в размере a рублей сроком на n лет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Процент по вкладу </w:t>
      </w: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зависит от суммы и срока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суммы:</w:t>
      </w:r>
    </w:p>
    <w:p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каждые 10 000 рублей увеличивают ставку на 0.3%</w:t>
      </w:r>
    </w:p>
    <w:p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но суммарное увеличение не может превышать 5%</w:t>
      </w:r>
    </w:p>
    <w:p w:rsidR="004D472C" w:rsidRDefault="004D472C" w:rsidP="004D472C">
      <w:pPr>
        <w:numPr>
          <w:ilvl w:val="0"/>
          <w:numId w:val="2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минимальный вклад - 30 000 рублей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color w:val="1F2328"/>
          <w:sz w:val="24"/>
          <w:szCs w:val="24"/>
          <w:lang w:eastAsia="ru-RU"/>
        </w:rPr>
        <w:t>Зависимость от срока:</w:t>
      </w:r>
    </w:p>
    <w:p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первые 3 года - 3%</w:t>
      </w:r>
    </w:p>
    <w:p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от 4 до 6 лет - 5%</w:t>
      </w:r>
    </w:p>
    <w:p w:rsidR="004D472C" w:rsidRDefault="004D472C" w:rsidP="004D472C">
      <w:pPr>
        <w:numPr>
          <w:ilvl w:val="0"/>
          <w:numId w:val="3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более 6 лет - 2%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Необходимо написать функцию, которая рассчитывает прибыль пользователя без учета первоначально вложенной суммы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Используется сложный процент: каждый год процент начисляется на текущую сумму вклада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 сумма вклада и количество лет. Результат: сумма прибыли (не весь вклад, а только заработанные проценты)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Примеры:</w:t>
      </w:r>
    </w:p>
    <w:tbl>
      <w:tblPr>
        <w:tblW w:w="0" w:type="auto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1140"/>
        <w:gridCol w:w="1240"/>
      </w:tblGrid>
      <w:tr w:rsidR="004D472C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30000 3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3648.67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100000 5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38920.10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200000 8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183925.42</w:t>
            </w:r>
          </w:p>
        </w:tc>
      </w:tr>
    </w:tbl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3.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 для вывода всех простых чисел в заданном диапазоне. Нужно учитывать некорректные данные (например, начало больше конца или диапазон без простых чисел)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 два числа: начало и конец диапазона (включительно). На выходе - список всех простых чисел или сообщение об ошибке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6409" w:type="dxa"/>
        <w:tblInd w:w="821" w:type="dxa"/>
        <w:shd w:val="clear" w:color="auto" w:fill="FFFFFF"/>
        <w:tblLook w:val="04A0" w:firstRow="1" w:lastRow="0" w:firstColumn="1" w:lastColumn="0" w:noHBand="0" w:noVBand="1"/>
      </w:tblPr>
      <w:tblGrid>
        <w:gridCol w:w="914"/>
        <w:gridCol w:w="5495"/>
      </w:tblGrid>
      <w:tr w:rsidR="004D472C" w:rsidTr="004D472C">
        <w:trPr>
          <w:trHeight w:val="483"/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:rsidTr="004D472C">
        <w:trPr>
          <w:trHeight w:val="20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1 10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2 3 5 7</w:t>
            </w:r>
          </w:p>
        </w:tc>
      </w:tr>
      <w:tr w:rsidR="004D472C" w:rsidTr="004D472C">
        <w:trPr>
          <w:trHeight w:val="412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15 120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17 19 23 29 31 37 41 43 47 53 59 61 67 71 73 79 83 89 97 101 103 107 109 113</w:t>
            </w:r>
          </w:p>
        </w:tc>
      </w:tr>
      <w:tr w:rsidR="004D472C" w:rsidTr="004D472C">
        <w:trPr>
          <w:trHeight w:val="305"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0 1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Error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!</w:t>
            </w:r>
          </w:p>
        </w:tc>
      </w:tr>
    </w:tbl>
    <w:p w:rsidR="004D472C" w:rsidRDefault="004D472C" w:rsidP="004D472C">
      <w:pPr>
        <w:shd w:val="clear" w:color="auto" w:fill="FFFFFF"/>
        <w:spacing w:before="120" w:after="120" w:line="240" w:lineRule="auto"/>
        <w:ind w:right="170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(Формат вывода списка простых чисел может быть любым удобным: в строку через пробел, в несколько строк и т.п.)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4.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Реализовать функцию сложения двух матриц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сложении двух матриц получается новая матрица того же размера, где каждый элемент - это сумма элементов с тем же индексом из двух исходных матриц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Ограничения:</w:t>
      </w:r>
    </w:p>
    <w:p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складывать можно только матрицы одинакового размера</w:t>
      </w:r>
    </w:p>
    <w:p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 должен быть строго больше 2 (например, 3×3, 4×4 и т.д.)</w:t>
      </w:r>
    </w:p>
    <w:p w:rsidR="004D472C" w:rsidRDefault="004D472C" w:rsidP="004D472C">
      <w:pPr>
        <w:numPr>
          <w:ilvl w:val="0"/>
          <w:numId w:val="4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 нарушении условий нужно вывести сообщение об ошибке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подаются:</w:t>
      </w:r>
    </w:p>
    <w:p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размер матрицы n (для квадратной матрицы n × n)</w:t>
      </w:r>
    </w:p>
    <w:p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первой матрицы (по строкам, через пробел)</w:t>
      </w:r>
    </w:p>
    <w:p w:rsidR="004D472C" w:rsidRDefault="004D472C" w:rsidP="004D472C">
      <w:pPr>
        <w:numPr>
          <w:ilvl w:val="0"/>
          <w:numId w:val="5"/>
        </w:numPr>
        <w:shd w:val="clear" w:color="auto" w:fill="FFFFFF"/>
        <w:tabs>
          <w:tab w:val="left" w:pos="720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элементы второй матрицы в таком же формате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Результат - новая матрица (в том же формате), либо сообщение об ошибке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lastRenderedPageBreak/>
        <w:t>Пример (один из возможных вариантов формата):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Вход: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2 5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5 3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5 2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4 1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7 7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9 4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 с ошибкой (слишком маленький размер, неправильный ввод и т.п.):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1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4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5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Выход:</w:t>
      </w:r>
    </w:p>
    <w:p w:rsidR="004D472C" w:rsidRDefault="004D472C" w:rsidP="004D472C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Error</w:t>
      </w:r>
      <w:proofErr w:type="spellEnd"/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!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i/>
          <w:color w:val="1F2328"/>
          <w:sz w:val="24"/>
          <w:szCs w:val="24"/>
          <w:lang w:eastAsia="ru-RU"/>
        </w:rPr>
        <w:t xml:space="preserve">Задание 5. </w:t>
      </w: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Написать функцию, которая определяет, является ли строка палиндромом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Палиндром - это строка, которая читается одинаково слева направо и справа налево (обычно без учета пробелов, регистра и знаков препинания - эти правила нужно явно задать в своей реализации)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На вход подается строка. На выходе:</w:t>
      </w:r>
    </w:p>
    <w:p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Да, если это палиндром</w:t>
      </w:r>
    </w:p>
    <w:p w:rsidR="004D472C" w:rsidRDefault="004D472C" w:rsidP="004D472C">
      <w:pPr>
        <w:numPr>
          <w:ilvl w:val="0"/>
          <w:numId w:val="6"/>
        </w:num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Нет, если это не палиндром</w:t>
      </w:r>
    </w:p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  <w:t>Примеры:</w:t>
      </w:r>
    </w:p>
    <w:tbl>
      <w:tblPr>
        <w:tblW w:w="0" w:type="auto"/>
        <w:tblInd w:w="791" w:type="dxa"/>
        <w:shd w:val="clear" w:color="auto" w:fill="FFFFFF"/>
        <w:tblLook w:val="04A0" w:firstRow="1" w:lastRow="0" w:firstColumn="1" w:lastColumn="0" w:noHBand="0" w:noVBand="1"/>
      </w:tblPr>
      <w:tblGrid>
        <w:gridCol w:w="2741"/>
        <w:gridCol w:w="981"/>
      </w:tblGrid>
      <w:tr w:rsidR="004D472C" w:rsidTr="004D472C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Вход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24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1F2328"/>
                <w:sz w:val="20"/>
                <w:szCs w:val="20"/>
                <w:lang w:eastAsia="ru-RU"/>
              </w:rPr>
              <w:t>Выход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А роза упала на лапу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Азора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Borrow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or</w:t>
            </w:r>
            <w:proofErr w:type="spellEnd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rob</w:t>
            </w:r>
            <w:proofErr w:type="spellEnd"/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Да</w:t>
            </w:r>
          </w:p>
        </w:tc>
      </w:tr>
      <w:tr w:rsidR="004D472C" w:rsidTr="004D472C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Алфавитный порядок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:rsidR="004D472C" w:rsidRDefault="004D472C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1F2328"/>
                <w:sz w:val="20"/>
                <w:szCs w:val="20"/>
                <w:lang w:eastAsia="ru-RU"/>
              </w:rPr>
              <w:t>Нет</w:t>
            </w:r>
          </w:p>
        </w:tc>
      </w:tr>
    </w:tbl>
    <w:p w:rsidR="004D472C" w:rsidRDefault="004D472C" w:rsidP="004D472C">
      <w:pPr>
        <w:shd w:val="clear" w:color="auto" w:fill="FFFFFF"/>
        <w:spacing w:before="120" w:after="120" w:line="240" w:lineRule="auto"/>
        <w:ind w:left="113" w:right="170" w:firstLine="709"/>
        <w:jc w:val="both"/>
        <w:rPr>
          <w:rFonts w:ascii="Times New Roman" w:eastAsia="Times New Roman" w:hAnsi="Times New Roman" w:cs="Times New Roman"/>
          <w:color w:val="1F2328"/>
          <w:sz w:val="24"/>
          <w:szCs w:val="24"/>
          <w:lang w:eastAsia="ru-RU"/>
        </w:rPr>
      </w:pPr>
    </w:p>
    <w:p w:rsidR="004D472C" w:rsidRDefault="004D472C" w:rsidP="004D472C">
      <w:pPr>
        <w:spacing w:before="120" w:after="120" w:line="240" w:lineRule="auto"/>
        <w:ind w:right="170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before="120" w:after="120" w:line="240" w:lineRule="auto"/>
        <w:ind w:left="113" w:right="170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 w:chapStyle="2"/>
          <w:cols w:space="720"/>
        </w:sect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1367048"/>
        <w:docPartObj>
          <w:docPartGallery w:val="Table of Contents"/>
          <w:docPartUnique/>
        </w:docPartObj>
      </w:sdtPr>
      <w:sdtContent>
        <w:p w:rsidR="004D472C" w:rsidRDefault="004D472C" w:rsidP="004D472C">
          <w:pPr>
            <w:pStyle w:val="12"/>
            <w:jc w:val="center"/>
            <w:rPr>
              <w:rFonts w:ascii="Arial" w:hAnsi="Arial" w:cs="Arial"/>
              <w:color w:val="000000" w:themeColor="text1"/>
              <w:sz w:val="28"/>
              <w:szCs w:val="28"/>
            </w:rPr>
          </w:pPr>
          <w:r>
            <w:rPr>
              <w:rFonts w:ascii="Arial" w:hAnsi="Arial" w:cs="Arial"/>
              <w:color w:val="000000" w:themeColor="text1"/>
              <w:sz w:val="28"/>
              <w:szCs w:val="28"/>
            </w:rPr>
            <w:t>Содержание</w:t>
          </w:r>
        </w:p>
        <w:p w:rsidR="004D472C" w:rsidRDefault="004D472C" w:rsidP="004D472C">
          <w:pPr>
            <w:pStyle w:val="11"/>
            <w:tabs>
              <w:tab w:val="left" w:pos="440"/>
              <w:tab w:val="right" w:leader="dot" w:pos="9345"/>
            </w:tabs>
            <w:rPr>
              <w:rFonts w:cstheme="minorBidi"/>
            </w:rPr>
          </w:pPr>
          <w:r>
            <w:rPr>
              <w:rFonts w:ascii="Times New Roman" w:hAnsi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/>
              <w:sz w:val="24"/>
              <w:szCs w:val="24"/>
            </w:rPr>
            <w:fldChar w:fldCharType="separate"/>
          </w:r>
          <w:hyperlink r:id="rId5" w:anchor="_Toc215820693" w:history="1"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1</w:t>
            </w:r>
            <w:r>
              <w:rPr>
                <w:rStyle w:val="a3"/>
                <w:rFonts w:cstheme="minorBidi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Выполнение работы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begin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instrText xml:space="preserve"> PAGEREF _Toc215820693 \h </w:instrTex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separate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>2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end"/>
            </w:r>
          </w:hyperlink>
        </w:p>
        <w:p w:rsidR="004D472C" w:rsidRDefault="004D472C" w:rsidP="004D472C">
          <w:pPr>
            <w:pStyle w:val="2"/>
            <w:rPr>
              <w:rFonts w:cstheme="minorBidi"/>
            </w:rPr>
          </w:pPr>
          <w:hyperlink r:id="rId6" w:anchor="_Toc215820694" w:history="1"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1.1</w:t>
            </w:r>
            <w:r>
              <w:rPr>
                <w:rStyle w:val="a3"/>
                <w:rFonts w:cstheme="minorBidi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Задание 1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begin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instrText xml:space="preserve"> PAGEREF _Toc215820694 \h </w:instrTex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separate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>2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end"/>
            </w:r>
          </w:hyperlink>
        </w:p>
        <w:p w:rsidR="004D472C" w:rsidRDefault="004D472C" w:rsidP="004D472C">
          <w:pPr>
            <w:pStyle w:val="2"/>
            <w:rPr>
              <w:rFonts w:cstheme="minorBidi"/>
            </w:rPr>
          </w:pPr>
          <w:hyperlink r:id="rId7" w:anchor="_Toc215820695" w:history="1"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1.2</w:t>
            </w:r>
            <w:r>
              <w:rPr>
                <w:rStyle w:val="a3"/>
                <w:rFonts w:cstheme="minorBidi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Задание 2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begin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instrText xml:space="preserve"> PAGEREF _Toc215820695 \h </w:instrTex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separate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>3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end"/>
            </w:r>
          </w:hyperlink>
        </w:p>
        <w:p w:rsidR="004D472C" w:rsidRDefault="004D472C" w:rsidP="004D472C">
          <w:pPr>
            <w:pStyle w:val="2"/>
            <w:rPr>
              <w:rFonts w:cstheme="minorBidi"/>
            </w:rPr>
          </w:pPr>
          <w:hyperlink r:id="rId8" w:anchor="_Toc215820696" w:history="1"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1.3</w:t>
            </w:r>
            <w:r>
              <w:rPr>
                <w:rStyle w:val="a3"/>
                <w:rFonts w:cstheme="minorBidi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Задание 3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begin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instrText xml:space="preserve"> PAGEREF _Toc215820696 \h </w:instrTex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separate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>4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end"/>
            </w:r>
          </w:hyperlink>
        </w:p>
        <w:p w:rsidR="004D472C" w:rsidRDefault="004D472C" w:rsidP="004D472C">
          <w:pPr>
            <w:pStyle w:val="2"/>
            <w:rPr>
              <w:rFonts w:cstheme="minorBidi"/>
            </w:rPr>
          </w:pPr>
          <w:hyperlink r:id="rId9" w:anchor="_Toc215820697" w:history="1"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1.4</w:t>
            </w:r>
            <w:r>
              <w:rPr>
                <w:rStyle w:val="a3"/>
                <w:rFonts w:cstheme="minorBidi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Задание 4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begin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instrText xml:space="preserve"> PAGEREF _Toc215820697 \h </w:instrTex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separate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>5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end"/>
            </w:r>
          </w:hyperlink>
        </w:p>
        <w:p w:rsidR="004D472C" w:rsidRDefault="004D472C" w:rsidP="004D472C">
          <w:pPr>
            <w:pStyle w:val="2"/>
            <w:rPr>
              <w:rFonts w:cstheme="minorBidi"/>
            </w:rPr>
          </w:pPr>
          <w:hyperlink r:id="rId10" w:anchor="_Toc215820698" w:history="1"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1.5</w:t>
            </w:r>
            <w:r>
              <w:rPr>
                <w:rStyle w:val="a3"/>
                <w:rFonts w:cstheme="minorBidi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rFonts w:ascii="Arial" w:hAnsi="Arial" w:cs="Arial"/>
                <w:color w:val="000000"/>
                <w14:textFill>
                  <w14:solidFill>
                    <w14:srgbClr w14:val="000000"/>
                  </w14:solidFill>
                </w14:textFill>
              </w:rPr>
              <w:t>Задание 5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ab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begin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instrText xml:space="preserve"> PAGEREF _Toc215820698 \h </w:instrTex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separate"/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t>6</w:t>
            </w:r>
            <w:r>
              <w:rPr>
                <w:rStyle w:val="a3"/>
                <w:color w:val="000000"/>
                <w:u w:val="none"/>
                <w14:textFill>
                  <w14:solidFill>
                    <w14:srgbClr w14:val="000000"/>
                  </w14:solidFill>
                </w14:textFill>
              </w:rPr>
              <w:fldChar w:fldCharType="end"/>
            </w:r>
          </w:hyperlink>
        </w:p>
        <w:p w:rsidR="004D472C" w:rsidRDefault="004D472C" w:rsidP="004D472C">
          <w:r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pgSz w:w="11906" w:h="16838"/>
          <w:pgMar w:top="1134" w:right="850" w:bottom="1134" w:left="1701" w:header="708" w:footer="708" w:gutter="0"/>
          <w:pgNumType w:start="2"/>
          <w:cols w:space="720"/>
        </w:sectPr>
      </w:pPr>
    </w:p>
    <w:p w:rsidR="004D472C" w:rsidRDefault="004D472C" w:rsidP="004D472C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pStyle w:val="a4"/>
        <w:numPr>
          <w:ilvl w:val="0"/>
          <w:numId w:val="7"/>
        </w:numPr>
        <w:tabs>
          <w:tab w:val="left" w:pos="1134"/>
        </w:tabs>
        <w:spacing w:after="0" w:line="360" w:lineRule="auto"/>
        <w:ind w:left="170" w:right="113" w:firstLine="709"/>
        <w:jc w:val="both"/>
        <w:outlineLvl w:val="0"/>
        <w:rPr>
          <w:rFonts w:ascii="Arial" w:hAnsi="Arial" w:cs="Arial"/>
          <w:sz w:val="28"/>
          <w:szCs w:val="28"/>
        </w:rPr>
      </w:pPr>
      <w:bookmarkStart w:id="0" w:name="_Toc215820693"/>
      <w:r>
        <w:rPr>
          <w:rFonts w:ascii="Arial" w:hAnsi="Arial" w:cs="Arial"/>
          <w:sz w:val="28"/>
          <w:szCs w:val="28"/>
        </w:rPr>
        <w:lastRenderedPageBreak/>
        <w:t>Выполнение работы</w:t>
      </w:r>
      <w:bookmarkEnd w:id="0"/>
      <w:r>
        <w:rPr>
          <w:rFonts w:ascii="Arial" w:hAnsi="Arial" w:cs="Arial"/>
          <w:sz w:val="28"/>
          <w:szCs w:val="28"/>
        </w:rPr>
        <w:t xml:space="preserve"> </w:t>
      </w:r>
    </w:p>
    <w:p w:rsidR="004D472C" w:rsidRDefault="004D472C" w:rsidP="004D472C">
      <w:pPr>
        <w:pStyle w:val="a4"/>
        <w:numPr>
          <w:ilvl w:val="1"/>
          <w:numId w:val="7"/>
        </w:numPr>
        <w:tabs>
          <w:tab w:val="left" w:pos="1418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1" w:name="_Toc215820694"/>
      <w:r>
        <w:rPr>
          <w:rFonts w:ascii="Arial" w:hAnsi="Arial" w:cs="Arial"/>
          <w:sz w:val="26"/>
          <w:szCs w:val="26"/>
        </w:rPr>
        <w:t>Задание 1</w:t>
      </w:r>
      <w:bookmarkEnd w:id="1"/>
      <w:r>
        <w:rPr>
          <w:rFonts w:ascii="Arial" w:hAnsi="Arial" w:cs="Arial"/>
          <w:sz w:val="26"/>
          <w:szCs w:val="26"/>
        </w:rPr>
        <w:t xml:space="preserve"> </w:t>
      </w:r>
    </w:p>
    <w:p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1 предоставлен код полученной программы: </w:t>
      </w:r>
    </w:p>
    <w:p w:rsidR="004D472C" w:rsidRDefault="004D472C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3286125" cy="19240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1 — Листинг программы для задания 1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1) Объявляем функцию с тремя переменными: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 — кол-во единиц времени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— исходная единица измерения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z — целевая единица измерения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Создаём словарь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Переводим x в секунды и делим на кол-во секунд в целевой единице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Конвертируем одни единицы измерения в другие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Выводим результат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2" w:name="_Toc215820695"/>
      <w:r>
        <w:rPr>
          <w:rFonts w:ascii="Arial" w:hAnsi="Arial" w:cs="Arial"/>
          <w:sz w:val="26"/>
          <w:szCs w:val="26"/>
        </w:rPr>
        <w:t>Задание 2</w:t>
      </w:r>
      <w:bookmarkEnd w:id="2"/>
      <w:r>
        <w:rPr>
          <w:rFonts w:ascii="Arial" w:hAnsi="Arial" w:cs="Arial"/>
          <w:sz w:val="26"/>
          <w:szCs w:val="26"/>
        </w:rPr>
        <w:t xml:space="preserve"> </w:t>
      </w:r>
    </w:p>
    <w:p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2 предоставлен код полученной программы: </w:t>
      </w:r>
    </w:p>
    <w:p w:rsidR="004D472C" w:rsidRDefault="004D472C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3219450" cy="31527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2 — Листинг программы для задания 2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Объявление функции: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x — начальная сумма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 — количество лет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2) Если сумма меньше 30000, то возвращаем к изначальному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Создаём переменную для накопления общей суммы процентов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Начисление по 0.3% за каждые 10000, но не более 5%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Вводим цикл по количеству лет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i ≤ 2 начисляем 3%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Или если i </w:t>
      </w:r>
      <w:proofErr w:type="gramStart"/>
      <w:r>
        <w:rPr>
          <w:rFonts w:ascii="Times New Roman" w:hAnsi="Times New Roman" w:cs="Times New Roman"/>
          <w:sz w:val="24"/>
          <w:szCs w:val="24"/>
        </w:rPr>
        <w:t>&lt; 6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начисляем 5%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ином случае 2%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Вычисляем процент: сумма*общий процент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Добавляем к общей сумме процентов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Добавляем к общей сумме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 Возвращаем к общей сумме процентов за весь период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10) Считаем проценты по сумме и по количеству лет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11) Выводим результат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3" w:name="_Toc215820696"/>
      <w:r>
        <w:rPr>
          <w:rFonts w:ascii="Arial" w:hAnsi="Arial" w:cs="Arial"/>
          <w:sz w:val="26"/>
          <w:szCs w:val="26"/>
        </w:rPr>
        <w:t>Задание 3</w:t>
      </w:r>
      <w:bookmarkEnd w:id="3"/>
      <w:r>
        <w:rPr>
          <w:rFonts w:ascii="Arial" w:hAnsi="Arial" w:cs="Arial"/>
          <w:sz w:val="26"/>
          <w:szCs w:val="26"/>
        </w:rPr>
        <w:t xml:space="preserve"> </w:t>
      </w:r>
    </w:p>
    <w:p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 рисунке 3 предоставлен код полученной программы: </w:t>
      </w:r>
    </w:p>
    <w:p w:rsidR="004D472C" w:rsidRDefault="004D472C" w:rsidP="004D472C">
      <w:pPr>
        <w:spacing w:after="0" w:line="360" w:lineRule="auto"/>
        <w:ind w:left="170" w:right="113" w:firstLine="709"/>
        <w:jc w:val="center"/>
        <w:rPr>
          <w:rFonts w:ascii="Consolas" w:eastAsia="Times New Roman" w:hAnsi="Consolas" w:cs="Times New Roman"/>
          <w:color w:val="D4D4D4"/>
          <w:sz w:val="24"/>
          <w:szCs w:val="24"/>
          <w:lang w:eastAsia="ru-RU"/>
        </w:rPr>
      </w:pPr>
      <w:r>
        <w:rPr>
          <w:rFonts w:ascii="Consolas" w:eastAsia="Times New Roman" w:hAnsi="Consolas" w:cs="Times New Roman"/>
          <w:noProof/>
          <w:color w:val="D4D4D4"/>
          <w:sz w:val="24"/>
          <w:szCs w:val="24"/>
          <w:lang w:eastAsia="ru-RU"/>
        </w:rPr>
        <w:lastRenderedPageBreak/>
        <w:drawing>
          <wp:inline distT="0" distB="0" distL="0" distR="0">
            <wp:extent cx="4400550" cy="322897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3 — Листинг программы для задания 3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Объявляем функцию с одной переменной (простые числа)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Если x </w:t>
      </w:r>
      <w:proofErr w:type="gramStart"/>
      <w:r>
        <w:rPr>
          <w:rFonts w:ascii="Times New Roman" w:hAnsi="Times New Roman" w:cs="Times New Roman"/>
          <w:sz w:val="24"/>
          <w:szCs w:val="24"/>
        </w:rPr>
        <w:t>&lt; 2</w:t>
      </w:r>
      <w:proofErr w:type="gramEnd"/>
      <w:r>
        <w:rPr>
          <w:rFonts w:ascii="Times New Roman" w:hAnsi="Times New Roman" w:cs="Times New Roman"/>
          <w:sz w:val="24"/>
          <w:szCs w:val="24"/>
        </w:rPr>
        <w:t>, то число составное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x = 2, то число простое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Если х кратно 2, то число составное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Возвращаем значение, если все проверки выполняются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Объявляем функцию с диапазонов от a до b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Создаём список простых чисел в диапазоне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 Проверяем функцию для каждого x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Если проверка успешна, то преобразуем в строку и отправляем в список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Если список пустой, то выводим "</w:t>
      </w:r>
      <w:proofErr w:type="spellStart"/>
      <w:r>
        <w:rPr>
          <w:rFonts w:ascii="Times New Roman" w:hAnsi="Times New Roman" w:cs="Times New Roman"/>
          <w:sz w:val="24"/>
          <w:szCs w:val="24"/>
        </w:rPr>
        <w:t>Error</w:t>
      </w:r>
      <w:proofErr w:type="spellEnd"/>
      <w:r>
        <w:rPr>
          <w:rFonts w:ascii="Times New Roman" w:hAnsi="Times New Roman" w:cs="Times New Roman"/>
          <w:sz w:val="24"/>
          <w:szCs w:val="24"/>
        </w:rPr>
        <w:t>!"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9) Собираем результаты в строку и записываем их через пробел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10) Возвращаем строчку без последнего пробела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11) Присваиваем строчке интервал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12) Выводим результат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4" w:name="_Toc215820697"/>
      <w:r>
        <w:rPr>
          <w:rFonts w:ascii="Arial" w:hAnsi="Arial" w:cs="Arial"/>
          <w:sz w:val="26"/>
          <w:szCs w:val="26"/>
        </w:rPr>
        <w:t>Задание 4</w:t>
      </w:r>
      <w:bookmarkEnd w:id="4"/>
      <w:r>
        <w:rPr>
          <w:rFonts w:ascii="Arial" w:hAnsi="Arial" w:cs="Arial"/>
          <w:sz w:val="26"/>
          <w:szCs w:val="26"/>
        </w:rPr>
        <w:t xml:space="preserve"> </w:t>
      </w:r>
    </w:p>
    <w:p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рисунке 4 предоставлен код полученной программы:</w:t>
      </w:r>
    </w:p>
    <w:p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4781550" cy="265747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4 — Листинг программы для задания 4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Объявляем функцию с одной переменной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Возвращаем к тому, что просим пользователя ввести целочисленное число (порядок матрицы)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Создаём последовательность от 0 до x-1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Просим пользователя ввести целые числа (строки матрицы)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</w:t>
      </w:r>
      <w:proofErr w:type="spellStart"/>
      <w:r>
        <w:rPr>
          <w:rFonts w:ascii="Times New Roman" w:hAnsi="Times New Roman" w:cs="Times New Roman"/>
          <w:sz w:val="24"/>
          <w:szCs w:val="24"/>
        </w:rPr>
        <w:t>split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читает строчку и разбирает её на список подстрок по пробелам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5) Преобразуем результат в список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Объединяем стоки двух матриц в один список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7) Объявляем функцию с тремя переменными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8) Складываем соответствующие элементы списка (матрицы)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9) Выводим результат в квадратном виде (через пробел)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10) Проверяем в цикле строки является ли её длина x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11) Цикл продолжается пока хотя бы один элемент будет равен не x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12) Если не x, то выводим "</w:t>
      </w:r>
      <w:proofErr w:type="spellStart"/>
      <w:r>
        <w:rPr>
          <w:rFonts w:ascii="Times New Roman" w:hAnsi="Times New Roman" w:cs="Times New Roman"/>
          <w:sz w:val="24"/>
          <w:szCs w:val="24"/>
        </w:rPr>
        <w:t>Error</w:t>
      </w:r>
      <w:proofErr w:type="spellEnd"/>
      <w:r>
        <w:rPr>
          <w:rFonts w:ascii="Times New Roman" w:hAnsi="Times New Roman" w:cs="Times New Roman"/>
          <w:sz w:val="24"/>
          <w:szCs w:val="24"/>
        </w:rPr>
        <w:t>!"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13) В ином случае вызываем функцию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4D472C" w:rsidRDefault="004D472C" w:rsidP="004D472C">
      <w:pPr>
        <w:pStyle w:val="a4"/>
        <w:numPr>
          <w:ilvl w:val="1"/>
          <w:numId w:val="7"/>
        </w:numPr>
        <w:tabs>
          <w:tab w:val="left" w:pos="567"/>
        </w:tabs>
        <w:spacing w:after="0" w:line="360" w:lineRule="auto"/>
        <w:ind w:left="170" w:right="113" w:firstLine="709"/>
        <w:jc w:val="both"/>
        <w:outlineLvl w:val="1"/>
        <w:rPr>
          <w:rFonts w:ascii="Arial" w:hAnsi="Arial" w:cs="Arial"/>
          <w:sz w:val="26"/>
          <w:szCs w:val="26"/>
        </w:rPr>
      </w:pPr>
      <w:bookmarkStart w:id="5" w:name="_Toc215820698"/>
      <w:r>
        <w:rPr>
          <w:rFonts w:ascii="Arial" w:hAnsi="Arial" w:cs="Arial"/>
          <w:sz w:val="26"/>
          <w:szCs w:val="26"/>
        </w:rPr>
        <w:t>Задание 5</w:t>
      </w:r>
      <w:bookmarkEnd w:id="5"/>
      <w:r>
        <w:rPr>
          <w:rFonts w:ascii="Arial" w:hAnsi="Arial" w:cs="Arial"/>
          <w:sz w:val="26"/>
          <w:szCs w:val="26"/>
        </w:rPr>
        <w:t xml:space="preserve"> </w:t>
      </w:r>
    </w:p>
    <w:p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:rsidR="004D472C" w:rsidRDefault="004D472C" w:rsidP="004D472C">
      <w:pPr>
        <w:spacing w:after="12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На рисунке 5 предоставлен код полученной программы:</w:t>
      </w:r>
    </w:p>
    <w:p w:rsidR="004D472C" w:rsidRDefault="004D472C" w:rsidP="004D472C">
      <w:pPr>
        <w:spacing w:after="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>
            <wp:extent cx="4705350" cy="35718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3571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D472C" w:rsidRDefault="004D472C" w:rsidP="004D472C">
      <w:pPr>
        <w:spacing w:after="120" w:line="360" w:lineRule="auto"/>
        <w:ind w:left="170" w:right="113" w:firstLine="709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Рисунок 5 — Листинг программы для задания 5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Пояснение работы программы: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1) Объявляем функцию с одной переменной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— строчка для проверки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2) Создаём строчку с символами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3) Создаём словарь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4) Создаём пустую переменную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Создаём цикл для x, если x не содержит символов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6) Добавляем к пустой переменной словарь, в котором заглавные буквы возвращаются к строчным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7) Если строчка одинакова с перевёрнутой (палиндром), то выводим "Да", иначе "Нет"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8) Присваиваем фразу строчке </w:t>
      </w:r>
    </w:p>
    <w:p w:rsidR="004D472C" w:rsidRDefault="004D472C" w:rsidP="004D472C">
      <w:pPr>
        <w:spacing w:after="0" w:line="360" w:lineRule="auto"/>
        <w:ind w:left="170" w:right="113" w:firstLine="709"/>
        <w:jc w:val="both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  <w:r>
        <w:rPr>
          <w:rFonts w:ascii="Times New Roman" w:hAnsi="Times New Roman" w:cs="Times New Roman"/>
          <w:sz w:val="24"/>
          <w:szCs w:val="24"/>
        </w:rPr>
        <w:t>9) Выводим результат</w:t>
      </w:r>
      <w:bookmarkStart w:id="6" w:name="_GoBack"/>
      <w:bookmarkEnd w:id="6"/>
    </w:p>
    <w:p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:rsidR="004D472C" w:rsidRDefault="004D472C" w:rsidP="004D472C">
      <w:pPr>
        <w:spacing w:after="0" w:line="360" w:lineRule="auto"/>
        <w:rPr>
          <w:rFonts w:ascii="Arial" w:hAnsi="Arial" w:cs="Arial"/>
          <w:sz w:val="26"/>
          <w:szCs w:val="26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:rsidR="004D472C" w:rsidRDefault="004D472C" w:rsidP="004D472C">
      <w:pPr>
        <w:spacing w:after="0" w:line="360" w:lineRule="auto"/>
        <w:rPr>
          <w:rFonts w:ascii="Times New Roman" w:hAnsi="Times New Roman" w:cs="Times New Roman"/>
          <w:sz w:val="24"/>
          <w:szCs w:val="24"/>
        </w:rPr>
        <w:sectPr w:rsidR="004D472C">
          <w:type w:val="continuous"/>
          <w:pgSz w:w="11906" w:h="16838"/>
          <w:pgMar w:top="1134" w:right="850" w:bottom="1134" w:left="1701" w:header="708" w:footer="708" w:gutter="0"/>
          <w:cols w:space="720"/>
        </w:sectPr>
      </w:pPr>
    </w:p>
    <w:p w:rsidR="000A7105" w:rsidRDefault="000A7105"/>
    <w:sectPr w:rsidR="000A710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E1F3DE8"/>
    <w:multiLevelType w:val="multilevel"/>
    <w:tmpl w:val="1E1F3DE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B0F18"/>
    <w:multiLevelType w:val="multilevel"/>
    <w:tmpl w:val="26BB0F1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9194A"/>
    <w:multiLevelType w:val="multilevel"/>
    <w:tmpl w:val="3DB9194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BB260F"/>
    <w:multiLevelType w:val="multilevel"/>
    <w:tmpl w:val="3FBB260F"/>
    <w:lvl w:ilvl="0">
      <w:start w:val="1"/>
      <w:numFmt w:val="decimal"/>
      <w:lvlText w:val="%1"/>
      <w:lvlJc w:val="left"/>
      <w:pPr>
        <w:ind w:left="417" w:hanging="360"/>
      </w:pPr>
    </w:lvl>
    <w:lvl w:ilvl="1">
      <w:start w:val="1"/>
      <w:numFmt w:val="decimal"/>
      <w:isLgl/>
      <w:lvlText w:val="%1.%2"/>
      <w:lvlJc w:val="left"/>
      <w:pPr>
        <w:ind w:left="928" w:hanging="360"/>
      </w:pPr>
    </w:lvl>
    <w:lvl w:ilvl="2">
      <w:start w:val="1"/>
      <w:numFmt w:val="decimal"/>
      <w:isLgl/>
      <w:lvlText w:val="%1.%2.%3"/>
      <w:lvlJc w:val="left"/>
      <w:pPr>
        <w:ind w:left="803" w:hanging="720"/>
      </w:pPr>
    </w:lvl>
    <w:lvl w:ilvl="3">
      <w:start w:val="1"/>
      <w:numFmt w:val="decimal"/>
      <w:isLgl/>
      <w:lvlText w:val="%1.%2.%3.%4"/>
      <w:lvlJc w:val="left"/>
      <w:pPr>
        <w:ind w:left="816" w:hanging="720"/>
      </w:pPr>
    </w:lvl>
    <w:lvl w:ilvl="4">
      <w:start w:val="1"/>
      <w:numFmt w:val="decimal"/>
      <w:isLgl/>
      <w:lvlText w:val="%1.%2.%3.%4.%5"/>
      <w:lvlJc w:val="left"/>
      <w:pPr>
        <w:ind w:left="1189" w:hanging="1080"/>
      </w:pPr>
    </w:lvl>
    <w:lvl w:ilvl="5">
      <w:start w:val="1"/>
      <w:numFmt w:val="decimal"/>
      <w:isLgl/>
      <w:lvlText w:val="%1.%2.%3.%4.%5.%6"/>
      <w:lvlJc w:val="left"/>
      <w:pPr>
        <w:ind w:left="1562" w:hanging="1440"/>
      </w:pPr>
    </w:lvl>
    <w:lvl w:ilvl="6">
      <w:start w:val="1"/>
      <w:numFmt w:val="decimal"/>
      <w:isLgl/>
      <w:lvlText w:val="%1.%2.%3.%4.%5.%6.%7"/>
      <w:lvlJc w:val="left"/>
      <w:pPr>
        <w:ind w:left="1575" w:hanging="1440"/>
      </w:pPr>
    </w:lvl>
    <w:lvl w:ilvl="7">
      <w:start w:val="1"/>
      <w:numFmt w:val="decimal"/>
      <w:isLgl/>
      <w:lvlText w:val="%1.%2.%3.%4.%5.%6.%7.%8"/>
      <w:lvlJc w:val="left"/>
      <w:pPr>
        <w:ind w:left="1948" w:hanging="1800"/>
      </w:pPr>
    </w:lvl>
    <w:lvl w:ilvl="8">
      <w:start w:val="1"/>
      <w:numFmt w:val="decimal"/>
      <w:isLgl/>
      <w:lvlText w:val="%1.%2.%3.%4.%5.%6.%7.%8.%9"/>
      <w:lvlJc w:val="left"/>
      <w:pPr>
        <w:ind w:left="1961" w:hanging="1800"/>
      </w:pPr>
    </w:lvl>
  </w:abstractNum>
  <w:abstractNum w:abstractNumId="4" w15:restartNumberingAfterBreak="0">
    <w:nsid w:val="5D00249F"/>
    <w:multiLevelType w:val="multilevel"/>
    <w:tmpl w:val="5D0024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255874"/>
    <w:multiLevelType w:val="multilevel"/>
    <w:tmpl w:val="792558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E253066"/>
    <w:multiLevelType w:val="multilevel"/>
    <w:tmpl w:val="7E25306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C78B0"/>
    <w:rsid w:val="000A7105"/>
    <w:rsid w:val="002C78B0"/>
    <w:rsid w:val="004D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8C21EA"/>
  <w15:chartTrackingRefBased/>
  <w15:docId w15:val="{DED4BCE3-0DB9-4566-9EA4-33B7399153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D472C"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rsid w:val="004D472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qFormat/>
    <w:rsid w:val="004D472C"/>
    <w:rPr>
      <w:color w:val="0563C1" w:themeColor="hyperlink"/>
      <w:u w:val="single"/>
      <w14:textFill>
        <w14:solidFill>
          <w14:srgbClr w14:val="000000"/>
        </w14:solidFill>
      </w14:textFill>
    </w:rPr>
  </w:style>
  <w:style w:type="paragraph" w:styleId="11">
    <w:name w:val="toc 1"/>
    <w:basedOn w:val="a"/>
    <w:next w:val="a"/>
    <w:autoRedefine/>
    <w:uiPriority w:val="39"/>
    <w:semiHidden/>
    <w:unhideWhenUsed/>
    <w:qFormat/>
    <w:rsid w:val="004D472C"/>
    <w:pPr>
      <w:spacing w:after="100"/>
    </w:pPr>
    <w:rPr>
      <w:rFonts w:eastAsiaTheme="minorEastAsia" w:cs="Times New Roman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qFormat/>
    <w:rsid w:val="004D472C"/>
    <w:pPr>
      <w:tabs>
        <w:tab w:val="left" w:pos="880"/>
        <w:tab w:val="right" w:leader="dot" w:pos="9345"/>
      </w:tabs>
      <w:spacing w:after="100" w:line="240" w:lineRule="auto"/>
      <w:ind w:left="221"/>
    </w:pPr>
    <w:rPr>
      <w:rFonts w:eastAsiaTheme="minorEastAsia" w:cs="Times New Roman"/>
      <w:lang w:eastAsia="ru-RU"/>
    </w:rPr>
  </w:style>
  <w:style w:type="paragraph" w:styleId="a4">
    <w:name w:val="List Paragraph"/>
    <w:basedOn w:val="a"/>
    <w:uiPriority w:val="34"/>
    <w:qFormat/>
    <w:rsid w:val="004D472C"/>
    <w:pPr>
      <w:ind w:left="720"/>
      <w:contextualSpacing/>
    </w:pPr>
  </w:style>
  <w:style w:type="paragraph" w:customStyle="1" w:styleId="12">
    <w:name w:val="Заголовок оглавления1"/>
    <w:basedOn w:val="1"/>
    <w:next w:val="a"/>
    <w:uiPriority w:val="39"/>
    <w:qFormat/>
    <w:rsid w:val="004D472C"/>
    <w:pPr>
      <w:outlineLvl w:val="9"/>
    </w:pPr>
    <w:rPr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4D472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8056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&#1042;&#1083;&#1072;&#1076;\Desktop\Lab_6%20&#1054;&#1090;&#1095;&#1105;&#1090;1.DOCX" TargetMode="Externa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hyperlink" Target="file:///C:\Users\&#1042;&#1083;&#1072;&#1076;\Desktop\Lab_6%20&#1054;&#1090;&#1095;&#1105;&#1090;1.DOCX" TargetMode="Externa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file:///C:\Users\&#1042;&#1083;&#1072;&#1076;\Desktop\Lab_6%20&#1054;&#1090;&#1095;&#1105;&#1090;1.DOCX" TargetMode="External"/><Relationship Id="rId11" Type="http://schemas.openxmlformats.org/officeDocument/2006/relationships/image" Target="media/image1.png"/><Relationship Id="rId5" Type="http://schemas.openxmlformats.org/officeDocument/2006/relationships/hyperlink" Target="file:///C:\Users\&#1042;&#1083;&#1072;&#1076;\Desktop\Lab_6%20&#1054;&#1090;&#1095;&#1105;&#1090;1.DOCX" TargetMode="External"/><Relationship Id="rId15" Type="http://schemas.openxmlformats.org/officeDocument/2006/relationships/image" Target="media/image5.png"/><Relationship Id="rId10" Type="http://schemas.openxmlformats.org/officeDocument/2006/relationships/hyperlink" Target="file:///C:\Users\&#1042;&#1083;&#1072;&#1076;\Desktop\Lab_6%20&#1054;&#1090;&#1095;&#1105;&#1090;1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&#1042;&#1083;&#1072;&#1076;\Desktop\Lab_6%20&#1054;&#1090;&#1095;&#1105;&#1090;1.DOCX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1163</Words>
  <Characters>6635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</dc:creator>
  <cp:keywords/>
  <dc:description/>
  <cp:lastModifiedBy>Влад</cp:lastModifiedBy>
  <cp:revision>2</cp:revision>
  <dcterms:created xsi:type="dcterms:W3CDTF">2026-01-15T14:39:00Z</dcterms:created>
  <dcterms:modified xsi:type="dcterms:W3CDTF">2026-01-15T14:39:00Z</dcterms:modified>
</cp:coreProperties>
</file>