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4012A6" w14:paraId="55F7C5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0D2137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30B6D419" w14:textId="77777777" w:rsidR="004012A6" w:rsidRDefault="00000000">
            <w:pPr>
              <w:spacing w:after="120"/>
            </w:pPr>
            <w:r>
              <w:rPr>
                <w:b/>
                <w:bCs/>
                <w:color w:val="00B98A"/>
                <w:sz w:val="36"/>
                <w:szCs w:val="36"/>
              </w:rPr>
              <w:t>Script Oral — Soutenance</w:t>
            </w:r>
          </w:p>
          <w:p w14:paraId="70F3949A" w14:textId="77777777" w:rsidR="004012A6" w:rsidRDefault="00000000">
            <w:pPr>
              <w:spacing w:after="80"/>
            </w:pPr>
            <w:r>
              <w:rPr>
                <w:color w:val="FFFFFF"/>
                <w:sz w:val="30"/>
                <w:szCs w:val="30"/>
              </w:rPr>
              <w:t>Analyse de Qualité d’Images E-commerce</w:t>
            </w:r>
          </w:p>
          <w:p w14:paraId="4B98C9C3" w14:textId="77777777" w:rsidR="004012A6" w:rsidRDefault="00000000">
            <w:pPr>
              <w:spacing w:after="80"/>
            </w:pPr>
            <w:r>
              <w:rPr>
                <w:color w:val="0E8C9B"/>
              </w:rPr>
              <w:t>Jumia Maroc  ·  Avito Maroc</w:t>
            </w:r>
          </w:p>
          <w:p w14:paraId="3F811462" w14:textId="77777777" w:rsidR="004012A6" w:rsidRDefault="00000000">
            <w:r>
              <w:rPr>
                <w:color w:val="94A3B8"/>
                <w:sz w:val="20"/>
                <w:szCs w:val="20"/>
              </w:rPr>
              <w:t>Ahadj Idouae  —  Mai 2026</w:t>
            </w:r>
          </w:p>
        </w:tc>
      </w:tr>
    </w:tbl>
    <w:p w14:paraId="1D63674E" w14:textId="77777777" w:rsidR="004012A6" w:rsidRDefault="004012A6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9060"/>
      </w:tblGrid>
      <w:tr w:rsidR="004012A6" w14:paraId="268CDEEF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0E8C9B"/>
          </w:tcPr>
          <w:p w14:paraId="097ED915" w14:textId="77777777" w:rsidR="004012A6" w:rsidRDefault="004012A6"/>
        </w:tc>
        <w:tc>
          <w:tcPr>
            <w:tcW w:w="9060" w:type="dxa"/>
            <w:shd w:val="clear" w:color="auto" w:fill="EBF4F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25AA184" w14:textId="77777777" w:rsidR="004012A6" w:rsidRDefault="00000000">
            <w:pPr>
              <w:spacing w:after="80"/>
            </w:pPr>
            <w:r>
              <w:rPr>
                <w:b/>
                <w:bCs/>
                <w:color w:val="0D2137"/>
              </w:rPr>
              <w:t>Comment utiliser ce document</w:t>
            </w:r>
          </w:p>
          <w:p w14:paraId="49F32935" w14:textId="77777777" w:rsidR="004012A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t>Durée totale estimée : 12–15 minutes de présentation</w:t>
            </w:r>
          </w:p>
          <w:p w14:paraId="1080B172" w14:textId="77777777" w:rsidR="004012A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t>Les indicateurs ⏱ donnent le temps cible par slide</w:t>
            </w:r>
          </w:p>
          <w:p w14:paraId="34241810" w14:textId="77777777" w:rsidR="004012A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t>Les notes en italique entre [ ] sont des indications de mise en scène</w:t>
            </w:r>
          </w:p>
          <w:p w14:paraId="67BBF9BF" w14:textId="77777777" w:rsidR="004012A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t>Les mots en gras sont les termes clés à prononcer clairement</w:t>
            </w:r>
          </w:p>
          <w:p w14:paraId="31690FB8" w14:textId="77777777" w:rsidR="004012A6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4155"/>
                <w:sz w:val="20"/>
                <w:szCs w:val="20"/>
              </w:rPr>
              <w:t>Les notes orateur sont également intégrées dans le .pptx (mode présentateur)</w:t>
            </w:r>
          </w:p>
        </w:tc>
      </w:tr>
    </w:tbl>
    <w:p w14:paraId="05514F8B" w14:textId="77777777" w:rsidR="004012A6" w:rsidRDefault="004012A6">
      <w:pPr>
        <w:spacing w:after="240"/>
      </w:pPr>
    </w:p>
    <w:p w14:paraId="1B653D5F" w14:textId="77777777" w:rsidR="004012A6" w:rsidRDefault="004012A6">
      <w:pPr>
        <w:pBdr>
          <w:bottom w:val="single" w:sz="4" w:space="1" w:color="0E8C9B"/>
        </w:pBdr>
        <w:spacing w:after="120"/>
      </w:pPr>
    </w:p>
    <w:p w14:paraId="15F02FFE" w14:textId="77777777" w:rsidR="004012A6" w:rsidRDefault="004012A6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406E8ECB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3A6DEBE1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1  —  </w:t>
            </w:r>
            <w:r>
              <w:rPr>
                <w:b/>
                <w:bCs/>
                <w:color w:val="FFFFFF"/>
                <w:sz w:val="24"/>
                <w:szCs w:val="24"/>
              </w:rPr>
              <w:t>Titre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25FEF0F4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~30 sec</w:t>
            </w:r>
          </w:p>
        </w:tc>
      </w:tr>
    </w:tbl>
    <w:p w14:paraId="6C68C687" w14:textId="77777777" w:rsidR="004012A6" w:rsidRDefault="00000000">
      <w:pPr>
        <w:spacing w:before="60" w:after="80"/>
      </w:pPr>
      <w:r>
        <w:t>Bonjour à tous. Je m'appelle Ahadj Idouae, et je vous présente aujourd'hui mon projet intitulé</w:t>
      </w:r>
    </w:p>
    <w:p w14:paraId="0A951F82" w14:textId="77777777" w:rsidR="004012A6" w:rsidRDefault="00000000">
      <w:pPr>
        <w:spacing w:before="60" w:after="60"/>
      </w:pPr>
      <w:r>
        <w:rPr>
          <w:b/>
          <w:bCs/>
          <w:color w:val="0D2137"/>
        </w:rPr>
        <w:t>« Analyse automatique de la qualité d'images produits pour l'e-commerce marocain ».</w:t>
      </w:r>
    </w:p>
    <w:p w14:paraId="15E67873" w14:textId="77777777" w:rsidR="004012A6" w:rsidRDefault="00000000">
      <w:pPr>
        <w:spacing w:before="60" w:after="80"/>
      </w:pPr>
      <w:r>
        <w:t>Ce projet s'inscrit dans le contexte du marché numérique marocain, en ciblant principalement les plateformes Jumia Maroc et Avito.</w:t>
      </w:r>
    </w:p>
    <w:p w14:paraId="45A78C6C" w14:textId="77777777" w:rsidR="004012A6" w:rsidRDefault="00000000">
      <w:pPr>
        <w:spacing w:before="60" w:after="60"/>
      </w:pPr>
      <w:r>
        <w:t xml:space="preserve">La présentation dure environ </w:t>
      </w:r>
      <w:r>
        <w:rPr>
          <w:b/>
          <w:bCs/>
          <w:color w:val="0D2137"/>
        </w:rPr>
        <w:t>15 minutes</w:t>
      </w:r>
      <w:r>
        <w:t>, suivies de vos questions.</w:t>
      </w:r>
    </w:p>
    <w:p w14:paraId="47C2F15D" w14:textId="77777777" w:rsidR="004012A6" w:rsidRDefault="00000000">
      <w:pPr>
        <w:spacing w:before="60" w:after="80"/>
      </w:pPr>
      <w:r>
        <w:t>*[Attendre que le jury soit prêt, maintenir le contact visuel.]*</w:t>
      </w:r>
    </w:p>
    <w:p w14:paraId="1CB2465E" w14:textId="77777777" w:rsidR="004012A6" w:rsidRDefault="004012A6">
      <w:pPr>
        <w:spacing w:after="60"/>
      </w:pPr>
    </w:p>
    <w:p w14:paraId="7E4245DB" w14:textId="77777777" w:rsidR="004012A6" w:rsidRDefault="004012A6">
      <w:pPr>
        <w:pBdr>
          <w:bottom w:val="single" w:sz="4" w:space="1" w:color="0E8C9B"/>
        </w:pBdr>
        <w:spacing w:after="120"/>
      </w:pPr>
    </w:p>
    <w:p w14:paraId="4F7EEE39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0824F070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5385F0B9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2  —  </w:t>
            </w:r>
            <w:r>
              <w:rPr>
                <w:b/>
                <w:bCs/>
                <w:color w:val="FFFFFF"/>
                <w:sz w:val="24"/>
                <w:szCs w:val="24"/>
              </w:rPr>
              <w:t>Contexte et Objectifs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5470D840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~1 min 30</w:t>
            </w:r>
          </w:p>
        </w:tc>
      </w:tr>
    </w:tbl>
    <w:p w14:paraId="0C289C5B" w14:textId="77777777" w:rsidR="004012A6" w:rsidRDefault="00000000">
      <w:pPr>
        <w:spacing w:before="60" w:after="60"/>
      </w:pPr>
      <w:r>
        <w:t xml:space="preserve">Commençons par la </w:t>
      </w:r>
      <w:r>
        <w:rPr>
          <w:b/>
          <w:bCs/>
          <w:color w:val="0D2137"/>
        </w:rPr>
        <w:t>problématique.</w:t>
      </w:r>
    </w:p>
    <w:p w14:paraId="0D031439" w14:textId="77777777" w:rsidR="004012A6" w:rsidRDefault="00000000">
      <w:pPr>
        <w:spacing w:before="60" w:after="80"/>
      </w:pPr>
      <w:r>
        <w:t>Le marché e-commerce au Maroc est en forte croissance, mais de nombreux vendeurs — notamment les petites entreprises et les particuliers — publient des annonces avec des photos de mauvaise qualité.</w:t>
      </w:r>
    </w:p>
    <w:p w14:paraId="4A2B74EC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Problèmes constatés</w:t>
      </w:r>
    </w:p>
    <w:p w14:paraId="00314DA4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Images floues ou sur-exposées</w:t>
      </w:r>
    </w:p>
    <w:p w14:paraId="7E7C4020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Produit mal cadré ou fond encombré</w:t>
      </w:r>
    </w:p>
    <w:p w14:paraId="7FB50AA0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Fiches produit incomplètes ou rédigées en anglais</w:t>
      </w:r>
    </w:p>
    <w:p w14:paraId="5F65A637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Aucun outil d'aide accessible pour les PME marocaines</w:t>
      </w:r>
    </w:p>
    <w:p w14:paraId="59A68331" w14:textId="77777777" w:rsidR="004012A6" w:rsidRDefault="00000000">
      <w:pPr>
        <w:spacing w:before="60" w:after="60"/>
      </w:pPr>
      <w:r>
        <w:t xml:space="preserve">Une </w:t>
      </w:r>
      <w:r>
        <w:rPr>
          <w:b/>
          <w:bCs/>
          <w:color w:val="0D2137"/>
        </w:rPr>
        <w:t>mauvaise image réduit directement le taux de conversion</w:t>
      </w:r>
      <w:r>
        <w:t xml:space="preserve"> — un client qui ne voit</w:t>
      </w:r>
    </w:p>
    <w:p w14:paraId="6403C843" w14:textId="77777777" w:rsidR="004012A6" w:rsidRDefault="00000000">
      <w:pPr>
        <w:spacing w:before="60" w:after="80"/>
      </w:pPr>
      <w:r>
        <w:t>pas clairement le produit n'achète pas.</w:t>
      </w:r>
    </w:p>
    <w:p w14:paraId="0026ADE7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Notre réponse</w:t>
      </w:r>
    </w:p>
    <w:p w14:paraId="66EA182F" w14:textId="77777777" w:rsidR="004012A6" w:rsidRDefault="00000000">
      <w:pPr>
        <w:spacing w:before="60" w:after="80"/>
      </w:pPr>
      <w:r>
        <w:t>Notre solution est un système automatique à trois dimensions :</w:t>
      </w:r>
    </w:p>
    <w:p w14:paraId="3DAEB5CB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Évaluer objectivement la qualité de l'image via six critères techniques</w:t>
      </w:r>
    </w:p>
    <w:p w14:paraId="7280F220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Générer automatiquement une fiche produit complète en français</w:t>
      </w:r>
    </w:p>
    <w:p w14:paraId="57D5BD78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Comparer le produit avec les offres concurrentes déjà présentes sur Jumia</w:t>
      </w:r>
    </w:p>
    <w:p w14:paraId="3DD28A92" w14:textId="77777777" w:rsidR="004012A6" w:rsidRDefault="00000000">
      <w:pPr>
        <w:spacing w:before="60" w:after="80"/>
      </w:pPr>
      <w:r>
        <w:t>*[Faire un pause pour laisser le jury lire les deux colonnes.]*</w:t>
      </w:r>
    </w:p>
    <w:p w14:paraId="511AE50B" w14:textId="77777777" w:rsidR="004012A6" w:rsidRDefault="004012A6">
      <w:pPr>
        <w:spacing w:after="60"/>
      </w:pPr>
    </w:p>
    <w:p w14:paraId="0FD1C751" w14:textId="77777777" w:rsidR="004012A6" w:rsidRDefault="004012A6">
      <w:pPr>
        <w:pBdr>
          <w:bottom w:val="single" w:sz="4" w:space="1" w:color="0E8C9B"/>
        </w:pBdr>
        <w:spacing w:after="120"/>
      </w:pPr>
    </w:p>
    <w:p w14:paraId="7DD82C9D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42EB09FA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69347A18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3  —  </w:t>
            </w:r>
            <w:r>
              <w:rPr>
                <w:b/>
                <w:bCs/>
                <w:color w:val="FFFFFF"/>
                <w:sz w:val="24"/>
                <w:szCs w:val="24"/>
              </w:rPr>
              <w:t>Architecture du Système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1D3CDCB0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~2 min</w:t>
            </w:r>
          </w:p>
        </w:tc>
      </w:tr>
    </w:tbl>
    <w:p w14:paraId="4DEAA4F2" w14:textId="77777777" w:rsidR="004012A6" w:rsidRDefault="00000000">
      <w:pPr>
        <w:spacing w:before="60" w:after="60"/>
      </w:pPr>
      <w:r>
        <w:t>Voici l'</w:t>
      </w:r>
      <w:r>
        <w:rPr>
          <w:b/>
          <w:bCs/>
          <w:color w:val="0D2137"/>
        </w:rPr>
        <w:t>architecture complète</w:t>
      </w:r>
      <w:r>
        <w:t xml:space="preserve"> du système.</w:t>
      </w:r>
    </w:p>
    <w:p w14:paraId="3DC6ABAF" w14:textId="77777777" w:rsidR="004012A6" w:rsidRDefault="00000000">
      <w:pPr>
        <w:spacing w:before="60" w:after="60"/>
      </w:pPr>
      <w:r>
        <w:t xml:space="preserve">Le pipeline de traitement comporte </w:t>
      </w:r>
      <w:r>
        <w:rPr>
          <w:b/>
          <w:bCs/>
          <w:color w:val="0D2137"/>
        </w:rPr>
        <w:t>sept étapes enchaînées</w:t>
      </w:r>
      <w:r>
        <w:t xml:space="preserve"> :</w:t>
      </w:r>
    </w:p>
    <w:p w14:paraId="09B53544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Étape 1 à 3 — Entrée et analyse texte</w:t>
      </w:r>
    </w:p>
    <w:p w14:paraId="07C91945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L'utilisateur uploade une image JPEG ou PNG via l'interface Streamlit.</w:t>
      </w:r>
    </w:p>
    <w:p w14:paraId="48DB1BF2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Le module **OCR** (EasyOCR) lit le texte visible sur l'image : marque, modèle,</w:t>
      </w:r>
    </w:p>
    <w:p w14:paraId="18CBEF61" w14:textId="77777777" w:rsidR="004012A6" w:rsidRDefault="00000000">
      <w:pPr>
        <w:spacing w:before="60" w:after="80"/>
      </w:pPr>
      <w:r>
        <w:t>prix imprimés sur le packaging.</w:t>
      </w:r>
    </w:p>
    <w:p w14:paraId="62AB1542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Le module **NLP** structure ce texte en entités : marque, modèle, couleur, stockage, prix.</w:t>
      </w:r>
    </w:p>
    <w:p w14:paraId="585B6795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Étape 4 — Détection du produit</w:t>
      </w:r>
    </w:p>
    <w:p w14:paraId="45A19A77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**Grounding DINO** localise le produit dans l'image via une description textuelle,</w:t>
      </w:r>
    </w:p>
    <w:p w14:paraId="63AFB12D" w14:textId="77777777" w:rsidR="004012A6" w:rsidRDefault="00000000">
      <w:pPr>
        <w:spacing w:before="60" w:after="60"/>
      </w:pPr>
      <w:r>
        <w:t xml:space="preserve">puis </w:t>
      </w:r>
      <w:r>
        <w:rPr>
          <w:b/>
          <w:bCs/>
          <w:color w:val="0D2137"/>
        </w:rPr>
        <w:t>GrabCut</w:t>
      </w:r>
      <w:r>
        <w:t xml:space="preserve"> affine le masque pixel par pixel.</w:t>
      </w:r>
    </w:p>
    <w:p w14:paraId="662D0567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Si DINO est indisponible, un fallback par seuillage Otsu prend le relais.</w:t>
      </w:r>
    </w:p>
    <w:p w14:paraId="68353C7F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Étapes 5 à 7 — Analyse, génération et comparaison</w:t>
      </w:r>
    </w:p>
    <w:p w14:paraId="5D5ECC8C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L'**analyseur** calcule six critères de qualité et produit un score global A–F.</w:t>
      </w:r>
    </w:p>
    <w:p w14:paraId="18D9ECBB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**BLIP** génère une légende visuelle traduite en fiche produit française.</w:t>
      </w:r>
    </w:p>
    <w:p w14:paraId="7B5B7B8D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Le **scraper** recherche les produits similaires sur Jumia pour l'analyse concurrentielle.</w:t>
      </w:r>
    </w:p>
    <w:p w14:paraId="7F9FC435" w14:textId="77777777" w:rsidR="004012A6" w:rsidRDefault="00000000">
      <w:pPr>
        <w:spacing w:before="60" w:after="60"/>
      </w:pPr>
      <w:r>
        <w:t xml:space="preserve">Tout ceci est orchestré par l'interface </w:t>
      </w:r>
      <w:r>
        <w:rPr>
          <w:b/>
          <w:bCs/>
          <w:color w:val="0D2137"/>
        </w:rPr>
        <w:t>Streamlit</w:t>
      </w:r>
      <w:r>
        <w:t>, accessible depuis n'importe quel</w:t>
      </w:r>
    </w:p>
    <w:p w14:paraId="2F372C5A" w14:textId="77777777" w:rsidR="004012A6" w:rsidRDefault="00000000">
      <w:pPr>
        <w:spacing w:before="60" w:after="80"/>
      </w:pPr>
      <w:r>
        <w:t>navigateur sans installation côté utilisateur.</w:t>
      </w:r>
    </w:p>
    <w:p w14:paraId="72AD3F5A" w14:textId="77777777" w:rsidR="004012A6" w:rsidRDefault="004012A6">
      <w:pPr>
        <w:spacing w:after="60"/>
      </w:pPr>
    </w:p>
    <w:p w14:paraId="7B64448C" w14:textId="77777777" w:rsidR="004012A6" w:rsidRDefault="004012A6">
      <w:pPr>
        <w:pBdr>
          <w:bottom w:val="single" w:sz="4" w:space="1" w:color="0E8C9B"/>
        </w:pBdr>
        <w:spacing w:after="120"/>
      </w:pPr>
    </w:p>
    <w:p w14:paraId="50A69B94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41281C16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22AB6C30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4  —  </w:t>
            </w:r>
            <w:r>
              <w:rPr>
                <w:b/>
                <w:bCs/>
                <w:color w:val="FFFFFF"/>
                <w:sz w:val="24"/>
                <w:szCs w:val="24"/>
              </w:rPr>
              <w:t>Modules Développés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256224BD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~1 min</w:t>
            </w:r>
          </w:p>
        </w:tc>
      </w:tr>
    </w:tbl>
    <w:p w14:paraId="3ACA3F06" w14:textId="77777777" w:rsidR="004012A6" w:rsidRDefault="00000000">
      <w:pPr>
        <w:spacing w:before="60" w:after="60"/>
      </w:pPr>
      <w:r>
        <w:t xml:space="preserve">Le projet est structuré en </w:t>
      </w:r>
      <w:r>
        <w:rPr>
          <w:b/>
          <w:bCs/>
          <w:color w:val="0D2137"/>
        </w:rPr>
        <w:t>neuf modules Python indépendants</w:t>
      </w:r>
      <w:r>
        <w:t>, chacun avec une</w:t>
      </w:r>
    </w:p>
    <w:p w14:paraId="7BE0AA82" w14:textId="77777777" w:rsidR="004012A6" w:rsidRDefault="00000000">
      <w:pPr>
        <w:spacing w:before="60" w:after="80"/>
      </w:pPr>
      <w:r>
        <w:t>responsabilité unique et une interface publique claire.</w:t>
      </w:r>
    </w:p>
    <w:p w14:paraId="74FA3B8E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Modules centraux</w:t>
      </w:r>
    </w:p>
    <w:p w14:paraId="3ECB9A04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**src/detector.py** — Isolation du produit (DINO + GrabCut + Otsu)</w:t>
      </w:r>
    </w:p>
    <w:p w14:paraId="23E066CB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**src/analyzer.py** — Calcul des six critères et du score global</w:t>
      </w:r>
    </w:p>
    <w:p w14:paraId="72D43D54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**src/scorer.py** — Façade qui unifie détection + analyse + grade A–F</w:t>
      </w:r>
    </w:p>
    <w:p w14:paraId="5341B993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Modules périphériques</w:t>
      </w:r>
    </w:p>
    <w:p w14:paraId="1B791233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**src/ocr.py** — Lecture du texte visible sur l'image (EasyOCR bilingue)</w:t>
      </w:r>
    </w:p>
    <w:p w14:paraId="0EBBE12F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**src/nlp.py** — Extraction des entités structurées par regex</w:t>
      </w:r>
    </w:p>
    <w:p w14:paraId="58BA7375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**src/caption.py** — Génération de la fiche produit via BLIP</w:t>
      </w:r>
    </w:p>
    <w:p w14:paraId="03EC2FDE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**src/n8n_search.py** — Recherche concurrents Jumia (scraping)</w:t>
      </w:r>
    </w:p>
    <w:p w14:paraId="16F4FB64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**src/visualizer.py** — Annotation de l'image avec les scores</w:t>
      </w:r>
    </w:p>
    <w:p w14:paraId="4F5CF774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**app.py** — Interface Streamlit, gestion de session</w:t>
      </w:r>
    </w:p>
    <w:p w14:paraId="3C8E0BF6" w14:textId="77777777" w:rsidR="004012A6" w:rsidRDefault="00000000">
      <w:pPr>
        <w:spacing w:before="60" w:after="60"/>
      </w:pPr>
      <w:r>
        <w:t xml:space="preserve">Tous les modules sont </w:t>
      </w:r>
      <w:r>
        <w:rPr>
          <w:b/>
          <w:bCs/>
          <w:color w:val="0D2137"/>
        </w:rPr>
        <w:t>terminés, testés, et commentés.</w:t>
      </w:r>
      <w:r>
        <w:t xml:space="preserve"> La conception modulaire facilite</w:t>
      </w:r>
    </w:p>
    <w:p w14:paraId="306DA8A5" w14:textId="77777777" w:rsidR="004012A6" w:rsidRDefault="00000000">
      <w:pPr>
        <w:spacing w:before="60" w:after="80"/>
      </w:pPr>
      <w:r>
        <w:lastRenderedPageBreak/>
        <w:t>les tests unitaires et les évolutions futures.</w:t>
      </w:r>
    </w:p>
    <w:p w14:paraId="79EB9855" w14:textId="77777777" w:rsidR="004012A6" w:rsidRDefault="004012A6">
      <w:pPr>
        <w:spacing w:after="60"/>
      </w:pPr>
    </w:p>
    <w:p w14:paraId="5E3FDF47" w14:textId="77777777" w:rsidR="004012A6" w:rsidRDefault="004012A6">
      <w:pPr>
        <w:pBdr>
          <w:bottom w:val="single" w:sz="4" w:space="1" w:color="0E8C9B"/>
        </w:pBdr>
        <w:spacing w:after="120"/>
      </w:pPr>
    </w:p>
    <w:p w14:paraId="53657DEF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6A72078A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779D1D2D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5  —  </w:t>
            </w:r>
            <w:r>
              <w:rPr>
                <w:b/>
                <w:bCs/>
                <w:color w:val="FFFFFF"/>
                <w:sz w:val="24"/>
                <w:szCs w:val="24"/>
              </w:rPr>
              <w:t>Les 6 Critères d'Analyse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1754201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~3 min</w:t>
            </w:r>
          </w:p>
        </w:tc>
      </w:tr>
    </w:tbl>
    <w:p w14:paraId="3398178B" w14:textId="77777777" w:rsidR="004012A6" w:rsidRDefault="00000000">
      <w:pPr>
        <w:spacing w:before="60" w:after="60"/>
      </w:pPr>
      <w:r>
        <w:t xml:space="preserve">Parlons du cœur du système : les </w:t>
      </w:r>
      <w:r>
        <w:rPr>
          <w:b/>
          <w:bCs/>
          <w:color w:val="0D2137"/>
        </w:rPr>
        <w:t>six critères d'analyse qualité</w:t>
      </w:r>
      <w:r>
        <w:t>.</w:t>
      </w:r>
    </w:p>
    <w:p w14:paraId="6CCC043D" w14:textId="77777777" w:rsidR="004012A6" w:rsidRDefault="00000000">
      <w:pPr>
        <w:spacing w:before="60" w:after="60"/>
      </w:pPr>
      <w:r>
        <w:t xml:space="preserve">Chaque critère retourne un </w:t>
      </w:r>
      <w:r>
        <w:rPr>
          <w:b/>
          <w:bCs/>
          <w:color w:val="0D2137"/>
        </w:rPr>
        <w:t>score entre 0 et 1</w:t>
      </w:r>
      <w:r>
        <w:t>, une valeur brute mesurée, et un</w:t>
      </w:r>
    </w:p>
    <w:p w14:paraId="69CB82B5" w14:textId="77777777" w:rsidR="004012A6" w:rsidRDefault="00000000">
      <w:pPr>
        <w:spacing w:before="60" w:after="60"/>
      </w:pPr>
      <w:r>
        <w:rPr>
          <w:b/>
          <w:bCs/>
          <w:color w:val="0D2137"/>
        </w:rPr>
        <w:t>message d'explication en français</w:t>
      </w:r>
      <w:r>
        <w:t xml:space="preserve"> destiné directement au vendeur.</w:t>
      </w:r>
    </w:p>
    <w:p w14:paraId="3F623EFB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Critère 1 — Netteté (poids 20 %)</w:t>
      </w:r>
    </w:p>
    <w:p w14:paraId="37170C3C" w14:textId="77777777" w:rsidR="004012A6" w:rsidRDefault="00000000">
      <w:pPr>
        <w:spacing w:before="60" w:after="60"/>
      </w:pPr>
      <w:r>
        <w:t xml:space="preserve">Nous utilisons la </w:t>
      </w:r>
      <w:r>
        <w:rPr>
          <w:b/>
          <w:bCs/>
          <w:color w:val="0D2137"/>
        </w:rPr>
        <w:t>variance du filtre Laplacien</w:t>
      </w:r>
      <w:r>
        <w:t>. Ce filtre de dérivée seconde est très</w:t>
      </w:r>
    </w:p>
    <w:p w14:paraId="0A3D269A" w14:textId="77777777" w:rsidR="004012A6" w:rsidRDefault="00000000">
      <w:pPr>
        <w:spacing w:before="60" w:after="80"/>
      </w:pPr>
      <w:r>
        <w:t>sensible aux hautes fréquences, donc au flou et à la compression excessive.</w:t>
      </w:r>
    </w:p>
    <w:p w14:paraId="66FE9C63" w14:textId="77777777" w:rsidR="004012A6" w:rsidRDefault="00000000">
      <w:pPr>
        <w:spacing w:before="60" w:after="60"/>
      </w:pPr>
      <w:r>
        <w:t xml:space="preserve">Nous avons calibré les seuils en </w:t>
      </w:r>
      <w:r>
        <w:rPr>
          <w:b/>
          <w:bCs/>
          <w:color w:val="0D2137"/>
        </w:rPr>
        <w:t>échelle logarithmique</w:t>
      </w:r>
      <w:r>
        <w:t xml:space="preserve"> sur 300 images réelles du CDN</w:t>
      </w:r>
    </w:p>
    <w:p w14:paraId="50C275E1" w14:textId="77777777" w:rsidR="004012A6" w:rsidRDefault="00000000">
      <w:pPr>
        <w:spacing w:before="60" w:after="80"/>
      </w:pPr>
      <w:r>
        <w:t>Jumia, car la distribution des variances est log-normale (seuils : 200 → 3000).</w:t>
      </w:r>
    </w:p>
    <w:p w14:paraId="4F311280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Critère 2 — Uniformité d'éclairage (poids 20 %)</w:t>
      </w:r>
    </w:p>
    <w:p w14:paraId="289FA992" w14:textId="77777777" w:rsidR="004012A6" w:rsidRDefault="00000000">
      <w:pPr>
        <w:spacing w:before="60" w:after="60"/>
      </w:pPr>
      <w:r>
        <w:t xml:space="preserve">On divise la zone produit en une </w:t>
      </w:r>
      <w:r>
        <w:rPr>
          <w:b/>
          <w:bCs/>
          <w:color w:val="0D2137"/>
        </w:rPr>
        <w:t>grille 3×3</w:t>
      </w:r>
      <w:r>
        <w:t xml:space="preserve"> et on mesure l'écart-type des</w:t>
      </w:r>
    </w:p>
    <w:p w14:paraId="1038FD31" w14:textId="77777777" w:rsidR="004012A6" w:rsidRDefault="00000000">
      <w:pPr>
        <w:spacing w:before="60" w:after="80"/>
      </w:pPr>
      <w:r>
        <w:t>luminosités moyennes par zone. Un écart-type faible signifie un éclairage homogène. Seuils : std &lt; 15 = parfait, std &gt; 60 = éclairage très irrégulier.</w:t>
      </w:r>
    </w:p>
    <w:p w14:paraId="7555E849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Critère 3 — Qualité des bords (poids 20 %)</w:t>
      </w:r>
    </w:p>
    <w:p w14:paraId="7BBD2E27" w14:textId="77777777" w:rsidR="004012A6" w:rsidRDefault="00000000">
      <w:pPr>
        <w:spacing w:before="60" w:after="60"/>
      </w:pPr>
      <w:r>
        <w:t xml:space="preserve">Détection </w:t>
      </w:r>
      <w:r>
        <w:rPr>
          <w:b/>
          <w:bCs/>
          <w:color w:val="0D2137"/>
        </w:rPr>
        <w:t>Canny</w:t>
      </w:r>
      <w:r>
        <w:t xml:space="preserve"> dans la zone frontière entre le masque produit et le fond.</w:t>
      </w:r>
    </w:p>
    <w:p w14:paraId="23A09544" w14:textId="77777777" w:rsidR="004012A6" w:rsidRDefault="00000000">
      <w:pPr>
        <w:spacing w:before="60" w:after="80"/>
      </w:pPr>
      <w:r>
        <w:t>On mesure la densité des bords détectés. Les seuils sont adaptatifs selon la résolution de l'image : réduits de 40 % pour les images inférieures à 400 pixels.</w:t>
      </w:r>
    </w:p>
    <w:p w14:paraId="628B185C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Critère 4 — Cohérence des couleurs (poids 15 %)</w:t>
      </w:r>
    </w:p>
    <w:p w14:paraId="0D326647" w14:textId="77777777" w:rsidR="004012A6" w:rsidRDefault="00000000">
      <w:pPr>
        <w:spacing w:before="60" w:after="60"/>
      </w:pPr>
      <w:r>
        <w:t>On applique l'</w:t>
      </w:r>
      <w:r>
        <w:rPr>
          <w:b/>
          <w:bCs/>
          <w:color w:val="0D2137"/>
        </w:rPr>
        <w:t>hypothèse du monde gris</w:t>
      </w:r>
      <w:r>
        <w:t xml:space="preserve"> (grey world) : dans un éclairage neutre,</w:t>
      </w:r>
    </w:p>
    <w:p w14:paraId="618A7800" w14:textId="77777777" w:rsidR="004012A6" w:rsidRDefault="00000000">
      <w:pPr>
        <w:spacing w:before="60" w:after="80"/>
      </w:pPr>
      <w:r>
        <w:t>les moyennes R, G, B devraient être proches. On vérifie aussi que la saturation HSV se situe dans la plage naturelle (50 à 150 sur 255).</w:t>
      </w:r>
    </w:p>
    <w:p w14:paraId="182A7969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Critère 5 — Résolution effective (poids 15 %)</w:t>
      </w:r>
    </w:p>
    <w:p w14:paraId="308069B7" w14:textId="77777777" w:rsidR="004012A6" w:rsidRDefault="00000000">
      <w:pPr>
        <w:spacing w:before="60" w:after="80"/>
      </w:pPr>
      <w:r>
        <w:t>Deux composantes égales :</w:t>
      </w:r>
    </w:p>
    <w:p w14:paraId="496470A4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**Détection d'upscaling** : ratio de variance Laplacienne entre l'image originale</w:t>
      </w:r>
    </w:p>
    <w:p w14:paraId="2D421148" w14:textId="77777777" w:rsidR="004012A6" w:rsidRDefault="00000000">
      <w:pPr>
        <w:spacing w:before="60" w:after="80"/>
      </w:pPr>
      <w:r>
        <w:t>et une copie downscalée puis remontée. Un ratio élevé trahit un faux agrandissement.</w:t>
      </w:r>
    </w:p>
    <w:p w14:paraId="5A9DB87E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**Taille absolue** : Jumia recommande 500px minimum, 800px idéal.</w:t>
      </w:r>
    </w:p>
    <w:p w14:paraId="6FBBA298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Critère 6 — Cohérence image-texte (poids 10 %)</w:t>
      </w:r>
    </w:p>
    <w:p w14:paraId="0C59A5D8" w14:textId="77777777" w:rsidR="004012A6" w:rsidRDefault="00000000">
      <w:pPr>
        <w:spacing w:before="60" w:after="60"/>
      </w:pPr>
      <w:r>
        <w:t xml:space="preserve">Utilisation du modèle </w:t>
      </w:r>
      <w:r>
        <w:rPr>
          <w:b/>
          <w:bCs/>
          <w:color w:val="0D2137"/>
        </w:rPr>
        <w:t>CLIP d'OpenAI (ViT-B/32)</w:t>
      </w:r>
      <w:r>
        <w:t xml:space="preserve"> pour mesurer la similarité cosinus</w:t>
      </w:r>
    </w:p>
    <w:p w14:paraId="663C166D" w14:textId="77777777" w:rsidR="004012A6" w:rsidRDefault="00000000">
      <w:pPr>
        <w:spacing w:before="60" w:after="80"/>
      </w:pPr>
      <w:r>
        <w:t>entre l'embedding image et l'embedding texte du prompt. En l'absence de prompt, le score est neutre à 0,5 — aucune pénalité.</w:t>
      </w:r>
    </w:p>
    <w:p w14:paraId="2A352DF6" w14:textId="77777777" w:rsidR="004012A6" w:rsidRDefault="00000000">
      <w:pPr>
        <w:spacing w:before="60" w:after="80"/>
      </w:pPr>
      <w:r>
        <w:t>*[Inviter le jury à poser des questions sur les algorithmes si souhaité.]*</w:t>
      </w:r>
    </w:p>
    <w:p w14:paraId="55311274" w14:textId="77777777" w:rsidR="004012A6" w:rsidRDefault="004012A6">
      <w:pPr>
        <w:spacing w:after="60"/>
      </w:pPr>
    </w:p>
    <w:p w14:paraId="569DCF0B" w14:textId="77777777" w:rsidR="004012A6" w:rsidRDefault="004012A6">
      <w:pPr>
        <w:pBdr>
          <w:bottom w:val="single" w:sz="4" w:space="1" w:color="0E8C9B"/>
        </w:pBdr>
        <w:spacing w:after="120"/>
      </w:pPr>
    </w:p>
    <w:p w14:paraId="7F1CD034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38B67902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0F6C5AB9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6  —  </w:t>
            </w:r>
            <w:r>
              <w:rPr>
                <w:b/>
                <w:bCs/>
                <w:color w:val="FFFFFF"/>
                <w:sz w:val="24"/>
                <w:szCs w:val="24"/>
              </w:rPr>
              <w:t>Résultats Clés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AE11A30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~1 min</w:t>
            </w:r>
          </w:p>
        </w:tc>
      </w:tr>
    </w:tbl>
    <w:p w14:paraId="4B4D05D6" w14:textId="77777777" w:rsidR="004012A6" w:rsidRDefault="00000000">
      <w:pPr>
        <w:spacing w:before="60" w:after="60"/>
      </w:pPr>
      <w:r>
        <w:t xml:space="preserve">En termes de </w:t>
      </w:r>
      <w:r>
        <w:rPr>
          <w:b/>
          <w:bCs/>
          <w:color w:val="0D2137"/>
        </w:rPr>
        <w:t>résultats concrets</w:t>
      </w:r>
      <w:r>
        <w:t xml:space="preserve"> :</w:t>
      </w:r>
    </w:p>
    <w:p w14:paraId="64E5C0DA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Score global et grades</w:t>
      </w:r>
    </w:p>
    <w:p w14:paraId="5D244A6D" w14:textId="77777777" w:rsidR="004012A6" w:rsidRDefault="00000000">
      <w:pPr>
        <w:spacing w:before="60" w:after="60"/>
      </w:pPr>
      <w:r>
        <w:lastRenderedPageBreak/>
        <w:t xml:space="preserve">Le score global est calculé par </w:t>
      </w:r>
      <w:r>
        <w:rPr>
          <w:b/>
          <w:bCs/>
          <w:color w:val="0D2137"/>
        </w:rPr>
        <w:t>moyenne pondérée</w:t>
      </w:r>
      <w:r>
        <w:t xml:space="preserve"> des six critères.</w:t>
      </w:r>
    </w:p>
    <w:p w14:paraId="544832A1" w14:textId="77777777" w:rsidR="004012A6" w:rsidRDefault="00000000">
      <w:pPr>
        <w:spacing w:before="60" w:after="80"/>
      </w:pPr>
      <w:r>
        <w:t>Les pondérations ont été choisies pour refléter l'impact perçu par l'acheteur : la netteté et l'éclairage ont le poids le plus élevé — 20 % chacun — car ce sont les premiers signaux visuels captés.</w:t>
      </w:r>
    </w:p>
    <w:p w14:paraId="70CB2E11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Barème</w:t>
      </w:r>
    </w:p>
    <w:p w14:paraId="3DB32B60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**Grade A** (≥ 0,85) : image professionnelle, prête à publier</w:t>
      </w:r>
    </w:p>
    <w:p w14:paraId="1D93DC9E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**Grade B** (≥ 0,70) : bonne qualité, légères améliorations possibles</w:t>
      </w:r>
    </w:p>
    <w:p w14:paraId="4C834B9A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**Grade C** (≥ 0,55) : acceptable, mais des corrections sont recommandées</w:t>
      </w:r>
    </w:p>
    <w:p w14:paraId="63F8213E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**Grade D** (≥ 0,40) : qualité insuffisante, reprise nécessaire</w:t>
      </w:r>
    </w:p>
    <w:p w14:paraId="4120409C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**Grade F** (&lt; 0,40) : image rejetée</w:t>
      </w:r>
    </w:p>
    <w:p w14:paraId="0D5B6888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Modèles IA intégrés</w:t>
      </w:r>
    </w:p>
    <w:p w14:paraId="06C5E44E" w14:textId="77777777" w:rsidR="004012A6" w:rsidRDefault="00000000">
      <w:pPr>
        <w:spacing w:before="60" w:after="80"/>
      </w:pPr>
      <w:r>
        <w:t>Cinq modèles d'intelligence artificielle fonctionnent ensemble : Grounding DINO, BLIP, CLIP, EasyOCR, et GrabCut.</w:t>
      </w:r>
    </w:p>
    <w:p w14:paraId="70D42EF8" w14:textId="77777777" w:rsidR="004012A6" w:rsidRDefault="00000000">
      <w:pPr>
        <w:spacing w:before="60" w:after="60"/>
      </w:pPr>
      <w:r>
        <w:t xml:space="preserve">Tous fonctionnent en </w:t>
      </w:r>
      <w:r>
        <w:rPr>
          <w:b/>
          <w:bCs/>
          <w:color w:val="0D2137"/>
        </w:rPr>
        <w:t>mode CPU</w:t>
      </w:r>
      <w:r>
        <w:t>, sans nécessité de GPU, ce qui facilite le déploiement</w:t>
      </w:r>
    </w:p>
    <w:p w14:paraId="171AC77F" w14:textId="77777777" w:rsidR="004012A6" w:rsidRDefault="00000000">
      <w:pPr>
        <w:spacing w:before="60" w:after="80"/>
      </w:pPr>
      <w:r>
        <w:t>sur n'importe quelle machine.</w:t>
      </w:r>
    </w:p>
    <w:p w14:paraId="79642016" w14:textId="77777777" w:rsidR="004012A6" w:rsidRDefault="004012A6">
      <w:pPr>
        <w:spacing w:after="60"/>
      </w:pPr>
    </w:p>
    <w:p w14:paraId="112FDABD" w14:textId="77777777" w:rsidR="004012A6" w:rsidRDefault="004012A6">
      <w:pPr>
        <w:pBdr>
          <w:bottom w:val="single" w:sz="4" w:space="1" w:color="0E8C9B"/>
        </w:pBdr>
        <w:spacing w:after="120"/>
      </w:pPr>
    </w:p>
    <w:p w14:paraId="73E74A1E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3DF69CB1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0B13495A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7  —  </w:t>
            </w:r>
            <w:r>
              <w:rPr>
                <w:b/>
                <w:bCs/>
                <w:color w:val="FFFFFF"/>
                <w:sz w:val="24"/>
                <w:szCs w:val="24"/>
              </w:rPr>
              <w:t>Défis Techniques et Solutions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7DF1BD43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~2 min 30</w:t>
            </w:r>
          </w:p>
        </w:tc>
      </w:tr>
    </w:tbl>
    <w:p w14:paraId="38E5F4C3" w14:textId="77777777" w:rsidR="004012A6" w:rsidRDefault="00000000">
      <w:pPr>
        <w:spacing w:before="60" w:after="60"/>
      </w:pPr>
      <w:r>
        <w:t xml:space="preserve">Je vais vous détailler les </w:t>
      </w:r>
      <w:r>
        <w:rPr>
          <w:b/>
          <w:bCs/>
          <w:color w:val="0D2137"/>
        </w:rPr>
        <w:t>six défis techniques majeurs</w:t>
      </w:r>
      <w:r>
        <w:t xml:space="preserve"> rencontrés et leurs solutions.</w:t>
      </w:r>
    </w:p>
    <w:p w14:paraId="68EBBB19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Défi 1 — Score de netteté constant (0,673)</w:t>
      </w:r>
    </w:p>
    <w:p w14:paraId="36759B41" w14:textId="77777777" w:rsidR="004012A6" w:rsidRDefault="00000000">
      <w:pPr>
        <w:spacing w:before="60" w:after="60"/>
      </w:pPr>
      <w:r>
        <w:rPr>
          <w:b/>
          <w:bCs/>
          <w:color w:val="0D2137"/>
        </w:rPr>
        <w:t>Problème :</w:t>
      </w:r>
      <w:r>
        <w:t xml:space="preserve"> Toutes les images du CDN Jumia ont la même table de quantification JPEG</w:t>
      </w:r>
    </w:p>
    <w:p w14:paraId="58D1D90A" w14:textId="77777777" w:rsidR="004012A6" w:rsidRDefault="00000000">
      <w:pPr>
        <w:spacing w:before="60" w:after="80"/>
      </w:pPr>
      <w:r>
        <w:t>à quality=75 — le critère était donc identique pour toutes.</w:t>
      </w:r>
    </w:p>
    <w:p w14:paraId="058038F7" w14:textId="77777777" w:rsidR="004012A6" w:rsidRDefault="00000000">
      <w:pPr>
        <w:spacing w:before="60" w:after="60"/>
      </w:pPr>
      <w:r>
        <w:rPr>
          <w:b/>
          <w:bCs/>
          <w:color w:val="0D2137"/>
        </w:rPr>
        <w:t>Solution :</w:t>
      </w:r>
      <w:r>
        <w:t xml:space="preserve"> Remplacement par la </w:t>
      </w:r>
      <w:r>
        <w:rPr>
          <w:b/>
          <w:bCs/>
          <w:color w:val="0D2137"/>
        </w:rPr>
        <w:t>variance du Laplacien en échelle log</w:t>
      </w:r>
      <w:r>
        <w:t>, qui produit</w:t>
      </w:r>
    </w:p>
    <w:p w14:paraId="23161786" w14:textId="77777777" w:rsidR="004012A6" w:rsidRDefault="00000000">
      <w:pPr>
        <w:spacing w:before="60" w:after="80"/>
      </w:pPr>
      <w:r>
        <w:t>29 valeurs distinctes sur 300 images et un score moyen de 0,525.</w:t>
      </w:r>
    </w:p>
    <w:p w14:paraId="21914793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Défi 2 — Ordre grammatical français incorrect</w:t>
      </w:r>
    </w:p>
    <w:p w14:paraId="5D738859" w14:textId="77777777" w:rsidR="004012A6" w:rsidRDefault="00000000">
      <w:pPr>
        <w:spacing w:before="60" w:after="60"/>
      </w:pPr>
      <w:r>
        <w:rPr>
          <w:b/>
          <w:bCs/>
          <w:color w:val="0D2137"/>
        </w:rPr>
        <w:t>Problème :</w:t>
      </w:r>
      <w:r>
        <w:t xml:space="preserve"> Le titre généré affichait "Portable Chargeur" au lieu de "Chargeur Portable"</w:t>
      </w:r>
    </w:p>
    <w:p w14:paraId="3442B625" w14:textId="77777777" w:rsidR="004012A6" w:rsidRDefault="00000000">
      <w:pPr>
        <w:spacing w:before="60" w:after="80"/>
      </w:pPr>
      <w:r>
        <w:t>car les mots-clés BLIP étaient insérés dans l'ordre de la légende anglaise.</w:t>
      </w:r>
    </w:p>
    <w:p w14:paraId="7E526DEC" w14:textId="77777777" w:rsidR="004012A6" w:rsidRDefault="00000000">
      <w:pPr>
        <w:spacing w:before="60" w:after="60"/>
      </w:pPr>
      <w:r>
        <w:rPr>
          <w:b/>
          <w:bCs/>
          <w:color w:val="0D2137"/>
        </w:rPr>
        <w:t>Solution :</w:t>
      </w:r>
      <w:r>
        <w:t xml:space="preserve"> Classification des mots-clés en deux ensembles — </w:t>
      </w:r>
      <w:r>
        <w:rPr>
          <w:b/>
          <w:bCs/>
          <w:color w:val="0D2137"/>
        </w:rPr>
        <w:t>_TYPES</w:t>
      </w:r>
      <w:r>
        <w:t xml:space="preserve"> (noms de produit)</w:t>
      </w:r>
    </w:p>
    <w:p w14:paraId="3B4FF7B0" w14:textId="77777777" w:rsidR="004012A6" w:rsidRDefault="00000000">
      <w:pPr>
        <w:spacing w:before="60" w:after="60"/>
      </w:pPr>
      <w:r>
        <w:t xml:space="preserve">et </w:t>
      </w:r>
      <w:r>
        <w:rPr>
          <w:b/>
          <w:bCs/>
          <w:color w:val="0D2137"/>
        </w:rPr>
        <w:t>_ATTRS</w:t>
      </w:r>
      <w:r>
        <w:t xml:space="preserve"> (adjectifs) — avec les noms toujours en premier.</w:t>
      </w:r>
    </w:p>
    <w:p w14:paraId="05DDE5A5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Défi 3 — Description en anglais brut</w:t>
      </w:r>
    </w:p>
    <w:p w14:paraId="2CBFA217" w14:textId="77777777" w:rsidR="004012A6" w:rsidRDefault="00000000">
      <w:pPr>
        <w:spacing w:before="60" w:after="60"/>
      </w:pPr>
      <w:r>
        <w:rPr>
          <w:b/>
          <w:bCs/>
          <w:color w:val="0D2137"/>
        </w:rPr>
        <w:t>Problème :</w:t>
      </w:r>
      <w:r>
        <w:t xml:space="preserve"> La légende BLIP ("the power bank is a portable charger...") était insérée</w:t>
      </w:r>
    </w:p>
    <w:p w14:paraId="4EBA1A35" w14:textId="77777777" w:rsidR="004012A6" w:rsidRDefault="00000000">
      <w:pPr>
        <w:spacing w:before="60" w:after="80"/>
      </w:pPr>
      <w:r>
        <w:t>directement dans la description française.</w:t>
      </w:r>
    </w:p>
    <w:p w14:paraId="548C3287" w14:textId="77777777" w:rsidR="004012A6" w:rsidRDefault="00000000">
      <w:pPr>
        <w:spacing w:before="60" w:after="60"/>
      </w:pPr>
      <w:r>
        <w:rPr>
          <w:b/>
          <w:bCs/>
          <w:color w:val="0D2137"/>
        </w:rPr>
        <w:t>Solution :</w:t>
      </w:r>
      <w:r>
        <w:t xml:space="preserve"> Traduction via le dictionnaire </w:t>
      </w:r>
      <w:r>
        <w:rPr>
          <w:b/>
          <w:bCs/>
          <w:color w:val="0D2137"/>
        </w:rPr>
        <w:t>_EN_FR</w:t>
      </w:r>
      <w:r>
        <w:t xml:space="preserve"> et génération de phrases françaises</w:t>
      </w:r>
    </w:p>
    <w:p w14:paraId="217B45A1" w14:textId="77777777" w:rsidR="004012A6" w:rsidRDefault="00000000">
      <w:pPr>
        <w:spacing w:before="60" w:after="80"/>
      </w:pPr>
      <w:r>
        <w:t>structurées ("Ce chargeur portable est idéal pour un usage quotidien.").</w:t>
      </w:r>
    </w:p>
    <w:p w14:paraId="112AEA23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Défi 4 — Watermark "fallback" visible</w:t>
      </w:r>
    </w:p>
    <w:p w14:paraId="3665007B" w14:textId="77777777" w:rsidR="004012A6" w:rsidRDefault="00000000">
      <w:pPr>
        <w:spacing w:before="60" w:after="60"/>
      </w:pPr>
      <w:r>
        <w:rPr>
          <w:b/>
          <w:bCs/>
          <w:color w:val="0D2137"/>
        </w:rPr>
        <w:t>Problème :</w:t>
      </w:r>
      <w:r>
        <w:t xml:space="preserve"> La fonction de visualisation appelait le détecteur sans le prompt</w:t>
      </w:r>
    </w:p>
    <w:p w14:paraId="5BD03843" w14:textId="77777777" w:rsidR="004012A6" w:rsidRDefault="00000000">
      <w:pPr>
        <w:spacing w:before="60" w:after="80"/>
      </w:pPr>
      <w:r>
        <w:t>utilisateur, ce qui forçait toujours le mode fallback avec une étiquette visible.</w:t>
      </w:r>
    </w:p>
    <w:p w14:paraId="5E0B4A6A" w14:textId="77777777" w:rsidR="004012A6" w:rsidRDefault="00000000">
      <w:pPr>
        <w:spacing w:before="60" w:after="60"/>
      </w:pPr>
      <w:r>
        <w:rPr>
          <w:b/>
          <w:bCs/>
          <w:color w:val="0D2137"/>
        </w:rPr>
        <w:t>Solution :</w:t>
      </w:r>
      <w:r>
        <w:t xml:space="preserve"> Passage du text_prompt à visualize_detection() et suppression du label.</w:t>
      </w:r>
    </w:p>
    <w:p w14:paraId="7232A9CF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Défi 5 — Analyse concurrentielle absente pour certaines images</w:t>
      </w:r>
    </w:p>
    <w:p w14:paraId="1CA95A38" w14:textId="77777777" w:rsidR="004012A6" w:rsidRDefault="00000000">
      <w:pPr>
        <w:spacing w:before="60" w:after="60"/>
      </w:pPr>
      <w:r>
        <w:rPr>
          <w:b/>
          <w:bCs/>
          <w:color w:val="0D2137"/>
        </w:rPr>
        <w:t>Problème :</w:t>
      </w:r>
      <w:r>
        <w:t xml:space="preserve"> La section retournait vide si la requête NLP était vide.</w:t>
      </w:r>
    </w:p>
    <w:p w14:paraId="27F6DF1A" w14:textId="77777777" w:rsidR="004012A6" w:rsidRDefault="00000000">
      <w:pPr>
        <w:spacing w:before="60" w:after="60"/>
      </w:pPr>
      <w:r>
        <w:rPr>
          <w:b/>
          <w:bCs/>
          <w:color w:val="0D2137"/>
        </w:rPr>
        <w:t>Solution :</w:t>
      </w:r>
      <w:r>
        <w:t xml:space="preserve"> Chaîne de fallback à </w:t>
      </w:r>
      <w:r>
        <w:rPr>
          <w:b/>
          <w:bCs/>
          <w:color w:val="0D2137"/>
        </w:rPr>
        <w:t>trois niveaux</w:t>
      </w:r>
      <w:r>
        <w:t xml:space="preserve"> : NLP → session_state → champ manuel.</w:t>
      </w:r>
    </w:p>
    <w:p w14:paraId="44D9AA3B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Défi 6 — Scraper Jumia retournant zéro résultat</w:t>
      </w:r>
    </w:p>
    <w:p w14:paraId="6D6485B4" w14:textId="77777777" w:rsidR="004012A6" w:rsidRDefault="00000000">
      <w:pPr>
        <w:spacing w:before="60" w:after="60"/>
      </w:pPr>
      <w:r>
        <w:rPr>
          <w:b/>
          <w:bCs/>
          <w:color w:val="0D2137"/>
        </w:rPr>
        <w:lastRenderedPageBreak/>
        <w:t>Problème :</w:t>
      </w:r>
      <w:r>
        <w:t xml:space="preserve"> Le sélecteur CSS article[data-sku] était obsolète et le User-Agent</w:t>
      </w:r>
    </w:p>
    <w:p w14:paraId="446A364A" w14:textId="77777777" w:rsidR="004012A6" w:rsidRDefault="00000000">
      <w:pPr>
        <w:spacing w:before="60" w:after="80"/>
      </w:pPr>
      <w:r>
        <w:t>était détecté comme robot.</w:t>
      </w:r>
    </w:p>
    <w:p w14:paraId="39B17DF0" w14:textId="77777777" w:rsidR="004012A6" w:rsidRDefault="00000000">
      <w:pPr>
        <w:spacing w:before="60" w:after="60"/>
      </w:pPr>
      <w:r>
        <w:rPr>
          <w:b/>
          <w:bCs/>
          <w:color w:val="0D2137"/>
        </w:rPr>
        <w:t>Solution :</w:t>
      </w:r>
      <w:r>
        <w:t xml:space="preserve"> Sélecteur article.prd, gestion du lazy-loading img[data-src],</w:t>
      </w:r>
    </w:p>
    <w:p w14:paraId="69393DD8" w14:textId="77777777" w:rsidR="004012A6" w:rsidRDefault="00000000">
      <w:pPr>
        <w:spacing w:before="60" w:after="80"/>
      </w:pPr>
      <w:r>
        <w:t>User-Agent Chrome réel.</w:t>
      </w:r>
    </w:p>
    <w:p w14:paraId="5406899E" w14:textId="77777777" w:rsidR="004012A6" w:rsidRDefault="00000000">
      <w:pPr>
        <w:spacing w:before="60" w:after="80"/>
      </w:pPr>
      <w:r>
        <w:t>*[Ces problèmes ont été diagnostiqués lors de tests réels sur l'application — montrer les screenshots si disponibles.]*</w:t>
      </w:r>
    </w:p>
    <w:p w14:paraId="19DA5FCC" w14:textId="77777777" w:rsidR="004012A6" w:rsidRDefault="004012A6">
      <w:pPr>
        <w:spacing w:after="60"/>
      </w:pPr>
    </w:p>
    <w:p w14:paraId="6999D013" w14:textId="77777777" w:rsidR="004012A6" w:rsidRDefault="004012A6">
      <w:pPr>
        <w:pBdr>
          <w:bottom w:val="single" w:sz="4" w:space="1" w:color="0E8C9B"/>
        </w:pBdr>
        <w:spacing w:after="120"/>
      </w:pPr>
    </w:p>
    <w:p w14:paraId="4CD0673B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3B298C0F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721525B6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8  —  </w:t>
            </w:r>
            <w:r>
              <w:rPr>
                <w:b/>
                <w:bCs/>
                <w:color w:val="FFFFFF"/>
                <w:sz w:val="24"/>
                <w:szCs w:val="24"/>
              </w:rPr>
              <w:t>État d'Avancement Global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054AACF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~30 sec</w:t>
            </w:r>
          </w:p>
        </w:tc>
      </w:tr>
    </w:tbl>
    <w:p w14:paraId="43EEF284" w14:textId="77777777" w:rsidR="004012A6" w:rsidRDefault="00000000">
      <w:pPr>
        <w:spacing w:before="60" w:after="60"/>
      </w:pPr>
      <w:r>
        <w:t xml:space="preserve">L'état d'avancement global est de </w:t>
      </w:r>
      <w:r>
        <w:rPr>
          <w:b/>
          <w:bCs/>
          <w:color w:val="0D2137"/>
        </w:rPr>
        <w:t>100 %</w:t>
      </w:r>
      <w:r>
        <w:t>.</w:t>
      </w:r>
    </w:p>
    <w:p w14:paraId="40DA8E57" w14:textId="77777777" w:rsidR="004012A6" w:rsidRDefault="00000000">
      <w:pPr>
        <w:spacing w:before="60" w:after="80"/>
      </w:pPr>
      <w:r>
        <w:t>Les quatre grandes catégories sont toutes complètes :</w:t>
      </w:r>
    </w:p>
    <w:p w14:paraId="1B937806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**Infrastructure et interface :** pipeline bout-en-bout, gestion de session Streamlit,</w:t>
      </w:r>
    </w:p>
    <w:p w14:paraId="03703E8C" w14:textId="77777777" w:rsidR="004012A6" w:rsidRDefault="00000000">
      <w:pPr>
        <w:spacing w:before="60" w:after="80"/>
      </w:pPr>
      <w:r>
        <w:t>déploiement local testé sur port 8507.</w:t>
      </w:r>
    </w:p>
    <w:p w14:paraId="041C3577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**Analyse qualité :** six critères implémentés et calibrés sur données réelles.</w:t>
      </w:r>
    </w:p>
    <w:p w14:paraId="493BB6F9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**Intelligence artificielle :** cinq modèles intégrés avec dégradation gracieuse —</w:t>
      </w:r>
    </w:p>
    <w:p w14:paraId="12E756C3" w14:textId="77777777" w:rsidR="004012A6" w:rsidRDefault="00000000">
      <w:pPr>
        <w:spacing w:before="60" w:after="80"/>
      </w:pPr>
      <w:r>
        <w:t>si un modèle est indisponible hors ligne, le système continue à fonctionner.</w:t>
      </w:r>
    </w:p>
    <w:p w14:paraId="4FF82452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**Documentation :** README complet en français, DOCUMENTATION.md technique</w:t>
      </w:r>
    </w:p>
    <w:p w14:paraId="7D964171" w14:textId="77777777" w:rsidR="004012A6" w:rsidRDefault="00000000">
      <w:pPr>
        <w:spacing w:before="60" w:after="80"/>
      </w:pPr>
      <w:r>
        <w:t>pour le jury, commentaires inline dans le code.</w:t>
      </w:r>
    </w:p>
    <w:p w14:paraId="08597C39" w14:textId="77777777" w:rsidR="004012A6" w:rsidRDefault="00000000">
      <w:pPr>
        <w:spacing w:before="60" w:after="80"/>
      </w:pPr>
      <w:r>
        <w:t>*[Cette slide peut être commentée rapidement — le jury voit que tout est vert.]*</w:t>
      </w:r>
    </w:p>
    <w:p w14:paraId="6BFF4709" w14:textId="77777777" w:rsidR="004012A6" w:rsidRDefault="004012A6">
      <w:pPr>
        <w:spacing w:after="60"/>
      </w:pPr>
    </w:p>
    <w:p w14:paraId="3B55042E" w14:textId="77777777" w:rsidR="004012A6" w:rsidRDefault="004012A6">
      <w:pPr>
        <w:pBdr>
          <w:bottom w:val="single" w:sz="4" w:space="1" w:color="0E8C9B"/>
        </w:pBdr>
        <w:spacing w:after="120"/>
      </w:pPr>
    </w:p>
    <w:p w14:paraId="478E1F5E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4D592C72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32563E01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9  —  </w:t>
            </w:r>
            <w:r>
              <w:rPr>
                <w:b/>
                <w:bCs/>
                <w:color w:val="FFFFFF"/>
                <w:sz w:val="24"/>
                <w:szCs w:val="24"/>
              </w:rPr>
              <w:t>Stack Technologique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31957293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~45 sec</w:t>
            </w:r>
          </w:p>
        </w:tc>
      </w:tr>
    </w:tbl>
    <w:p w14:paraId="710AF058" w14:textId="77777777" w:rsidR="004012A6" w:rsidRDefault="00000000">
      <w:pPr>
        <w:spacing w:before="60" w:after="60"/>
      </w:pPr>
      <w:r>
        <w:t xml:space="preserve">La stack technologique s'articule autour de </w:t>
      </w:r>
      <w:r>
        <w:rPr>
          <w:b/>
          <w:bCs/>
          <w:color w:val="0D2137"/>
        </w:rPr>
        <w:t>quatre domaines.</w:t>
      </w:r>
    </w:p>
    <w:p w14:paraId="4BB3657E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Vision par ordinateur</w:t>
      </w:r>
    </w:p>
    <w:p w14:paraId="3C4960A0" w14:textId="77777777" w:rsidR="004012A6" w:rsidRDefault="00000000">
      <w:pPr>
        <w:spacing w:before="60" w:after="80"/>
      </w:pPr>
      <w:r>
        <w:t>OpenCV 4 pour les opérations morphologiques, GrabCut, la détection Canny et le filtre Laplacien. Pillow pour le chargement et la conversion des images. NumPy pour les opérations matricielles sur les masques.</w:t>
      </w:r>
    </w:p>
    <w:p w14:paraId="660CA966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Modèles Transformers (HuggingFace)</w:t>
      </w:r>
    </w:p>
    <w:p w14:paraId="0ECB8EA4" w14:textId="77777777" w:rsidR="004012A6" w:rsidRDefault="00000000">
      <w:pPr>
        <w:spacing w:before="60" w:after="80"/>
      </w:pPr>
      <w:r>
        <w:t>Grounding DINO pour la détection zéro-shot guidée par texte, BLIP pour la génération de légende, CLIP pour la cohérence sémantique. Tous chargés en lazy-loading.</w:t>
      </w:r>
    </w:p>
    <w:p w14:paraId="322BE23A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Traitement du texte et web</w:t>
      </w:r>
    </w:p>
    <w:p w14:paraId="58928AD5" w14:textId="77777777" w:rsidR="004012A6" w:rsidRDefault="00000000">
      <w:pPr>
        <w:spacing w:before="60" w:after="80"/>
      </w:pPr>
      <w:r>
        <w:t>EasyOCR pour la reconnaissance bilingue français-anglais, les expressions régulières Python pour l'extraction d'entités, BeautifulSoup4 pour le scraping HTML de Jumia.</w:t>
      </w:r>
    </w:p>
    <w:p w14:paraId="08E4FD53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Interface et déploiement</w:t>
      </w:r>
    </w:p>
    <w:p w14:paraId="53D71ADD" w14:textId="77777777" w:rsidR="004012A6" w:rsidRDefault="00000000">
      <w:pPr>
        <w:spacing w:before="60" w:after="80"/>
      </w:pPr>
      <w:r>
        <w:t>Streamlit pour l'interface web interactive, Requests pour les appels HTTP. Python 3.11 avec environnement virtuel isolé — déploiement en une commande.</w:t>
      </w:r>
    </w:p>
    <w:p w14:paraId="7E2E7596" w14:textId="77777777" w:rsidR="004012A6" w:rsidRDefault="004012A6">
      <w:pPr>
        <w:spacing w:after="60"/>
      </w:pPr>
    </w:p>
    <w:p w14:paraId="5761EB82" w14:textId="77777777" w:rsidR="004012A6" w:rsidRDefault="004012A6">
      <w:pPr>
        <w:pBdr>
          <w:bottom w:val="single" w:sz="4" w:space="1" w:color="0E8C9B"/>
        </w:pBdr>
        <w:spacing w:after="120"/>
      </w:pPr>
    </w:p>
    <w:p w14:paraId="6294C958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4E6E0185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00FD1D20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10  —  </w:t>
            </w:r>
            <w:r>
              <w:rPr>
                <w:b/>
                <w:bCs/>
                <w:color w:val="FFFFFF"/>
                <w:sz w:val="24"/>
                <w:szCs w:val="24"/>
              </w:rPr>
              <w:t>Limites et Perspectives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0952F42C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~1 min 30</w:t>
            </w:r>
          </w:p>
        </w:tc>
      </w:tr>
    </w:tbl>
    <w:p w14:paraId="6D3D1FDF" w14:textId="77777777" w:rsidR="004012A6" w:rsidRDefault="00000000">
      <w:pPr>
        <w:spacing w:before="60" w:after="60"/>
      </w:pPr>
      <w:r>
        <w:lastRenderedPageBreak/>
        <w:t xml:space="preserve">Abordons maintenant les </w:t>
      </w:r>
      <w:r>
        <w:rPr>
          <w:b/>
          <w:bCs/>
          <w:color w:val="0D2137"/>
        </w:rPr>
        <w:t>limites actuelles</w:t>
      </w:r>
      <w:r>
        <w:t xml:space="preserve"> et les </w:t>
      </w:r>
      <w:r>
        <w:rPr>
          <w:b/>
          <w:bCs/>
          <w:color w:val="0D2137"/>
        </w:rPr>
        <w:t>pistes d'amélioration.</w:t>
      </w:r>
    </w:p>
    <w:p w14:paraId="5CFC9A5B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Limites</w:t>
      </w:r>
    </w:p>
    <w:p w14:paraId="61BA8812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Les seuils du critère de netteté ont été calibrés sur des images **300×300 pixels**</w:t>
      </w:r>
    </w:p>
    <w:p w14:paraId="4C0313C6" w14:textId="77777777" w:rsidR="004012A6" w:rsidRDefault="00000000">
      <w:pPr>
        <w:spacing w:before="60" w:after="80"/>
      </w:pPr>
      <w:r>
        <w:t>(format standard CDN Jumia). Pour des images haute résolution, il faudrait recalibrer.</w:t>
      </w:r>
    </w:p>
    <w:p w14:paraId="2D1A68B9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**EasyOCR est lent** en mode CPU — environ 3 secondes par image. PaddleOCR</w:t>
      </w:r>
    </w:p>
    <w:p w14:paraId="69305A38" w14:textId="77777777" w:rsidR="004012A6" w:rsidRDefault="00000000">
      <w:pPr>
        <w:spacing w:before="60" w:after="80"/>
      </w:pPr>
      <w:r>
        <w:t>serait 5 fois plus rapide.</w:t>
      </w:r>
    </w:p>
    <w:p w14:paraId="7F020E73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Le scraping Jumia peut être bloqué par des mécanismes anti-bot. Une API officielle</w:t>
      </w:r>
    </w:p>
    <w:p w14:paraId="0CF15880" w14:textId="77777777" w:rsidR="004012A6" w:rsidRDefault="00000000">
      <w:pPr>
        <w:spacing w:before="60" w:after="80"/>
      </w:pPr>
      <w:r>
        <w:t>serait plus robuste pour une mise en production.</w:t>
      </w:r>
    </w:p>
    <w:p w14:paraId="21DCF0C2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Le modèle CLIP nécessite une connexion pour le premier téléchargement.</w:t>
      </w:r>
    </w:p>
    <w:p w14:paraId="340CF62E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La fiche produit est générée **en français uniquement** pour l'instant.</w:t>
      </w:r>
    </w:p>
    <w:p w14:paraId="704D02EC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Le score n'a pas été corrélé avec des données réelles de taux de clics.</w:t>
      </w:r>
    </w:p>
    <w:p w14:paraId="55760B1F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Perspectives</w:t>
      </w:r>
    </w:p>
    <w:p w14:paraId="2C9599FA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**Recalibrer** sur des images haute résolution (800×800+)</w:t>
      </w:r>
    </w:p>
    <w:p w14:paraId="0240CD03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Remplacer EasyOCR par **PaddleOCR** (5× plus rapide)</w:t>
      </w:r>
    </w:p>
    <w:p w14:paraId="0B05A09E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Intégrer l'**API officielle Jumia** via n8n pour une recherche fiable</w:t>
      </w:r>
    </w:p>
    <w:p w14:paraId="71EF8D89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Ajouter le support du **darija** (arabe marocain) pour toucher un public plus large</w:t>
      </w:r>
    </w:p>
    <w:p w14:paraId="0E15C430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Corréler les scores avec les **taux de clics réels** pour valider empiriquement</w:t>
      </w:r>
    </w:p>
    <w:p w14:paraId="741420B4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Déployer sur **cloud** (Streamlit Cloud ou Azure) pour un accès partagé</w:t>
      </w:r>
    </w:p>
    <w:p w14:paraId="43378D3B" w14:textId="77777777" w:rsidR="004012A6" w:rsidRDefault="00000000">
      <w:pPr>
        <w:spacing w:before="60" w:after="80"/>
      </w:pPr>
      <w:r>
        <w:t>*[Ces perspectives montrent que le projet est extensible et pensé pour le long terme.]*</w:t>
      </w:r>
    </w:p>
    <w:p w14:paraId="4531E361" w14:textId="77777777" w:rsidR="004012A6" w:rsidRDefault="004012A6">
      <w:pPr>
        <w:spacing w:after="60"/>
      </w:pPr>
    </w:p>
    <w:p w14:paraId="25ECDD00" w14:textId="77777777" w:rsidR="004012A6" w:rsidRDefault="004012A6">
      <w:pPr>
        <w:pBdr>
          <w:bottom w:val="single" w:sz="4" w:space="1" w:color="0E8C9B"/>
        </w:pBdr>
        <w:spacing w:after="120"/>
      </w:pPr>
    </w:p>
    <w:p w14:paraId="0AE71DE6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8"/>
        <w:gridCol w:w="2120"/>
      </w:tblGrid>
      <w:tr w:rsidR="004012A6" w14:paraId="1171346C" w14:textId="77777777">
        <w:tblPrEx>
          <w:tblCellMar>
            <w:top w:w="0" w:type="dxa"/>
            <w:bottom w:w="0" w:type="dxa"/>
          </w:tblCellMar>
        </w:tblPrEx>
        <w:tc>
          <w:tcPr>
            <w:tcW w:w="7518" w:type="dxa"/>
            <w:shd w:val="clear" w:color="auto" w:fill="0D2137"/>
            <w:tcMar>
              <w:top w:w="80" w:type="dxa"/>
              <w:left w:w="180" w:type="dxa"/>
              <w:bottom w:w="80" w:type="dxa"/>
              <w:right w:w="60" w:type="dxa"/>
            </w:tcMar>
          </w:tcPr>
          <w:p w14:paraId="5F72AC50" w14:textId="77777777" w:rsidR="004012A6" w:rsidRDefault="00000000">
            <w:r>
              <w:rPr>
                <w:b/>
                <w:bCs/>
                <w:color w:val="0E8C9B"/>
                <w:sz w:val="24"/>
                <w:szCs w:val="24"/>
              </w:rPr>
              <w:t xml:space="preserve">Slide 11  —  </w:t>
            </w:r>
            <w:r>
              <w:rPr>
                <w:b/>
                <w:bCs/>
                <w:color w:val="FFFFFF"/>
                <w:sz w:val="24"/>
                <w:szCs w:val="24"/>
              </w:rPr>
              <w:t>Conclusion</w:t>
            </w:r>
          </w:p>
        </w:tc>
        <w:tc>
          <w:tcPr>
            <w:tcW w:w="2120" w:type="dxa"/>
            <w:shd w:val="clear" w:color="auto" w:fill="0D2137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D4955E6" w14:textId="77777777" w:rsidR="004012A6" w:rsidRDefault="00000000">
            <w:pPr>
              <w:jc w:val="right"/>
            </w:pPr>
            <w:r>
              <w:rPr>
                <w:color w:val="00B98A"/>
                <w:sz w:val="20"/>
                <w:szCs w:val="20"/>
              </w:rPr>
              <w:t>⏱  ~45 sec</w:t>
            </w:r>
          </w:p>
        </w:tc>
      </w:tr>
    </w:tbl>
    <w:p w14:paraId="3EF4BADF" w14:textId="77777777" w:rsidR="004012A6" w:rsidRDefault="00000000">
      <w:pPr>
        <w:spacing w:before="60" w:after="60"/>
      </w:pPr>
      <w:r>
        <w:t xml:space="preserve">En </w:t>
      </w:r>
      <w:r>
        <w:rPr>
          <w:b/>
          <w:bCs/>
          <w:color w:val="0D2137"/>
        </w:rPr>
        <w:t>conclusion</w:t>
      </w:r>
      <w:r>
        <w:t>, nous avons développé un système complet et fonctionnel qui répond à</w:t>
      </w:r>
    </w:p>
    <w:p w14:paraId="4DB1DA39" w14:textId="77777777" w:rsidR="004012A6" w:rsidRDefault="00000000">
      <w:pPr>
        <w:spacing w:before="60" w:after="80"/>
      </w:pPr>
      <w:r>
        <w:t>un besoin concret du marché e-commerce marocain.</w:t>
      </w:r>
    </w:p>
    <w:p w14:paraId="3B0D950C" w14:textId="77777777" w:rsidR="004012A6" w:rsidRDefault="00000000">
      <w:pPr>
        <w:spacing w:before="140" w:after="40"/>
      </w:pPr>
      <w:r>
        <w:rPr>
          <w:b/>
          <w:bCs/>
          <w:color w:val="0E8C9B"/>
          <w:sz w:val="20"/>
          <w:szCs w:val="20"/>
        </w:rPr>
        <w:t>Bilan</w:t>
      </w:r>
    </w:p>
    <w:p w14:paraId="131BCD1F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**Six critères techniques** calibrés sur 300 images réelles Jumia</w:t>
      </w:r>
    </w:p>
    <w:p w14:paraId="2C98D6FC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**Pipeline IA** bout-en-bout : DINO · GrabCut · BLIP · CLIP · EasyOCR · NLP</w:t>
      </w:r>
    </w:p>
    <w:p w14:paraId="7E7C4847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**Génération automatique** de fiches produit en français</w:t>
      </w:r>
    </w:p>
    <w:p w14:paraId="00EDB79E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**Analyse concurrentielle** Jumia en temps réel</w:t>
      </w:r>
    </w:p>
    <w:p w14:paraId="3AA9EA90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**Interface Streamlit** accessible sans compétences techniques</w:t>
      </w:r>
    </w:p>
    <w:p w14:paraId="239858B4" w14:textId="77777777" w:rsidR="004012A6" w:rsidRDefault="00000000">
      <w:pPr>
        <w:pStyle w:val="ListParagraph"/>
        <w:numPr>
          <w:ilvl w:val="0"/>
          <w:numId w:val="2"/>
        </w:numPr>
        <w:spacing w:before="40" w:after="40"/>
      </w:pPr>
      <w:r>
        <w:t>**Documentation complète** : README, DOCUMENTATION.md, commentaires inline</w:t>
      </w:r>
    </w:p>
    <w:p w14:paraId="268FADC9" w14:textId="77777777" w:rsidR="004012A6" w:rsidRDefault="00000000">
      <w:pPr>
        <w:spacing w:before="60" w:after="80"/>
      </w:pPr>
      <w:r>
        <w:t>Ce système permet à n'importe quel vendeur sur Jumia ou Avito d'améliorer objectivement la qualité de ses photos et d'augmenter ses chances de vente.</w:t>
      </w:r>
    </w:p>
    <w:p w14:paraId="710ABAEE" w14:textId="77777777" w:rsidR="004012A6" w:rsidRDefault="00000000">
      <w:pPr>
        <w:spacing w:before="60" w:after="60"/>
      </w:pPr>
      <w:r>
        <w:rPr>
          <w:b/>
          <w:bCs/>
          <w:color w:val="0D2137"/>
        </w:rPr>
        <w:t>Je vous remercie pour votre attention et reste disponible pour vos questions.</w:t>
      </w:r>
    </w:p>
    <w:p w14:paraId="43B21E2B" w14:textId="77777777" w:rsidR="004012A6" w:rsidRDefault="00000000">
      <w:pPr>
        <w:spacing w:before="60" w:after="80"/>
      </w:pPr>
      <w:r>
        <w:t>*[Rester debout, sourire, maintenir le contact visuel avec les membres du jury.]*</w:t>
      </w:r>
    </w:p>
    <w:p w14:paraId="233C2C11" w14:textId="77777777" w:rsidR="004012A6" w:rsidRDefault="004012A6">
      <w:pPr>
        <w:spacing w:after="60"/>
      </w:pPr>
    </w:p>
    <w:p w14:paraId="567356D9" w14:textId="77777777" w:rsidR="004012A6" w:rsidRDefault="004012A6">
      <w:pPr>
        <w:pBdr>
          <w:bottom w:val="single" w:sz="4" w:space="1" w:color="0E8C9B"/>
        </w:pBdr>
        <w:spacing w:after="120"/>
      </w:pPr>
    </w:p>
    <w:p w14:paraId="21D7B866" w14:textId="77777777" w:rsidR="004012A6" w:rsidRDefault="004012A6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9060"/>
      </w:tblGrid>
      <w:tr w:rsidR="004012A6" w14:paraId="10923CB8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shd w:val="clear" w:color="auto" w:fill="00B98A"/>
          </w:tcPr>
          <w:p w14:paraId="6BC9D44E" w14:textId="77777777" w:rsidR="004012A6" w:rsidRDefault="004012A6"/>
        </w:tc>
        <w:tc>
          <w:tcPr>
            <w:tcW w:w="9060" w:type="dxa"/>
            <w:shd w:val="clear" w:color="auto" w:fill="EBF7F4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8E29778" w14:textId="77777777" w:rsidR="004012A6" w:rsidRDefault="00000000">
            <w:pPr>
              <w:spacing w:after="80"/>
            </w:pPr>
            <w:r>
              <w:rPr>
                <w:b/>
                <w:bCs/>
                <w:color w:val="007A5E"/>
              </w:rPr>
              <w:t>Conseils pour la soutenance</w:t>
            </w:r>
          </w:p>
          <w:p w14:paraId="67D9960E" w14:textId="77777777" w:rsidR="004012A6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t>Parlez lentement et articulez — le jury note en même temps qu'il écoute.</w:t>
            </w:r>
          </w:p>
          <w:p w14:paraId="215E9185" w14:textId="77777777" w:rsidR="004012A6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t>Ne lisez pas le script mot pour mot — utilisez-le comme guide, gardez le contact visuel.</w:t>
            </w:r>
          </w:p>
          <w:p w14:paraId="44016D83" w14:textId="77777777" w:rsidR="004012A6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lastRenderedPageBreak/>
              <w:t>Anticipez les questions sur les choix d'algorithmes (Laplacien, log-scale, pondérations).</w:t>
            </w:r>
          </w:p>
          <w:p w14:paraId="05D31E66" w14:textId="77777777" w:rsidR="004012A6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t>Si une question porte sur la précision : mentionnez la calibration sur 300 images réelles.</w:t>
            </w:r>
          </w:p>
          <w:p w14:paraId="0F41E070" w14:textId="77777777" w:rsidR="004012A6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t>Si on vous demande pourquoi BLIP et pas GPT-4 Vision : coût zéro, fonctionnement hors ligne.</w:t>
            </w:r>
          </w:p>
          <w:p w14:paraId="6D4BD0B2" w14:textId="77777777" w:rsidR="004012A6" w:rsidRDefault="00000000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color w:val="334155"/>
                <w:sz w:val="20"/>
                <w:szCs w:val="20"/>
              </w:rPr>
              <w:t>Montrez la démo live si possible — un exemple réel vaut mieux qu'une slide.</w:t>
            </w:r>
          </w:p>
        </w:tc>
      </w:tr>
    </w:tbl>
    <w:p w14:paraId="553022A7" w14:textId="77777777" w:rsidR="003D1D9B" w:rsidRDefault="003D1D9B"/>
    <w:sectPr w:rsidR="003D1D9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6B3C9" w14:textId="77777777" w:rsidR="002416EA" w:rsidRDefault="002416EA">
      <w:r>
        <w:separator/>
      </w:r>
    </w:p>
  </w:endnote>
  <w:endnote w:type="continuationSeparator" w:id="0">
    <w:p w14:paraId="6F3C8A7B" w14:textId="77777777" w:rsidR="002416EA" w:rsidRDefault="00241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3E48D" w14:textId="77777777" w:rsidR="004012A6" w:rsidRDefault="00000000">
    <w:pPr>
      <w:pBdr>
        <w:top w:val="single" w:sz="3" w:space="1" w:color="0E8C9B"/>
      </w:pBdr>
      <w:tabs>
        <w:tab w:val="right" w:pos="9026"/>
      </w:tabs>
    </w:pPr>
    <w:r>
      <w:rPr>
        <w:color w:val="94A3B8"/>
        <w:sz w:val="16"/>
        <w:szCs w:val="16"/>
      </w:rPr>
      <w:t>Analyse Qualité Images E-commerce</w:t>
    </w:r>
    <w:r>
      <w:rPr>
        <w:color w:val="94A3B8"/>
        <w:sz w:val="16"/>
        <w:szCs w:val="16"/>
      </w:rPr>
      <w:tab/>
      <w:t xml:space="preserve">Page </w:t>
    </w:r>
    <w:r>
      <w:rPr>
        <w:color w:val="0E8C9B"/>
        <w:sz w:val="16"/>
        <w:szCs w:val="16"/>
      </w:rPr>
      <w:fldChar w:fldCharType="begin"/>
    </w:r>
    <w:r>
      <w:rPr>
        <w:color w:val="0E8C9B"/>
        <w:sz w:val="16"/>
        <w:szCs w:val="16"/>
      </w:rPr>
      <w:instrText>PAGE</w:instrText>
    </w:r>
    <w:r>
      <w:rPr>
        <w:color w:val="0E8C9B"/>
        <w:sz w:val="16"/>
        <w:szCs w:val="16"/>
      </w:rPr>
      <w:fldChar w:fldCharType="separate"/>
    </w:r>
    <w:r w:rsidR="0074209D">
      <w:rPr>
        <w:noProof/>
        <w:color w:val="0E8C9B"/>
        <w:sz w:val="16"/>
        <w:szCs w:val="16"/>
      </w:rPr>
      <w:t>1</w:t>
    </w:r>
    <w:r>
      <w:rPr>
        <w:color w:val="0E8C9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0CC43" w14:textId="77777777" w:rsidR="002416EA" w:rsidRDefault="002416EA">
      <w:r>
        <w:separator/>
      </w:r>
    </w:p>
  </w:footnote>
  <w:footnote w:type="continuationSeparator" w:id="0">
    <w:p w14:paraId="4C2D1BF2" w14:textId="77777777" w:rsidR="002416EA" w:rsidRDefault="00241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4C003" w14:textId="77777777" w:rsidR="004012A6" w:rsidRDefault="00000000">
    <w:pPr>
      <w:pBdr>
        <w:bottom w:val="single" w:sz="3" w:space="1" w:color="0E8C9B"/>
      </w:pBdr>
      <w:tabs>
        <w:tab w:val="right" w:pos="9026"/>
      </w:tabs>
      <w:spacing w:after="120"/>
    </w:pPr>
    <w:r>
      <w:rPr>
        <w:b/>
        <w:bCs/>
        <w:color w:val="0E8C9B"/>
        <w:sz w:val="18"/>
        <w:szCs w:val="18"/>
      </w:rPr>
      <w:t>Script Oral — Soutenance</w:t>
    </w:r>
    <w:r>
      <w:rPr>
        <w:color w:val="94A3B8"/>
        <w:sz w:val="18"/>
        <w:szCs w:val="18"/>
      </w:rPr>
      <w:tab/>
      <w:t>Ahadj Idouae  · 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27F"/>
    <w:multiLevelType w:val="hybridMultilevel"/>
    <w:tmpl w:val="9A60E300"/>
    <w:lvl w:ilvl="0" w:tplc="1B4816FA">
      <w:start w:val="1"/>
      <w:numFmt w:val="bullet"/>
      <w:lvlText w:val="●"/>
      <w:lvlJc w:val="left"/>
      <w:pPr>
        <w:ind w:left="720" w:hanging="360"/>
      </w:pPr>
    </w:lvl>
    <w:lvl w:ilvl="1" w:tplc="FA88D796">
      <w:start w:val="1"/>
      <w:numFmt w:val="bullet"/>
      <w:lvlText w:val="○"/>
      <w:lvlJc w:val="left"/>
      <w:pPr>
        <w:ind w:left="1440" w:hanging="360"/>
      </w:pPr>
    </w:lvl>
    <w:lvl w:ilvl="2" w:tplc="2176013A">
      <w:start w:val="1"/>
      <w:numFmt w:val="bullet"/>
      <w:lvlText w:val="■"/>
      <w:lvlJc w:val="left"/>
      <w:pPr>
        <w:ind w:left="2160" w:hanging="360"/>
      </w:pPr>
    </w:lvl>
    <w:lvl w:ilvl="3" w:tplc="908842A2">
      <w:start w:val="1"/>
      <w:numFmt w:val="bullet"/>
      <w:lvlText w:val="●"/>
      <w:lvlJc w:val="left"/>
      <w:pPr>
        <w:ind w:left="2880" w:hanging="360"/>
      </w:pPr>
    </w:lvl>
    <w:lvl w:ilvl="4" w:tplc="8EB6547C">
      <w:start w:val="1"/>
      <w:numFmt w:val="bullet"/>
      <w:lvlText w:val="○"/>
      <w:lvlJc w:val="left"/>
      <w:pPr>
        <w:ind w:left="3600" w:hanging="360"/>
      </w:pPr>
    </w:lvl>
    <w:lvl w:ilvl="5" w:tplc="7EBE9D64">
      <w:start w:val="1"/>
      <w:numFmt w:val="bullet"/>
      <w:lvlText w:val="■"/>
      <w:lvlJc w:val="left"/>
      <w:pPr>
        <w:ind w:left="4320" w:hanging="360"/>
      </w:pPr>
    </w:lvl>
    <w:lvl w:ilvl="6" w:tplc="83D03850">
      <w:start w:val="1"/>
      <w:numFmt w:val="bullet"/>
      <w:lvlText w:val="●"/>
      <w:lvlJc w:val="left"/>
      <w:pPr>
        <w:ind w:left="5040" w:hanging="360"/>
      </w:pPr>
    </w:lvl>
    <w:lvl w:ilvl="7" w:tplc="B7FE24C2">
      <w:start w:val="1"/>
      <w:numFmt w:val="bullet"/>
      <w:lvlText w:val="●"/>
      <w:lvlJc w:val="left"/>
      <w:pPr>
        <w:ind w:left="5760" w:hanging="360"/>
      </w:pPr>
    </w:lvl>
    <w:lvl w:ilvl="8" w:tplc="B2307E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E94405"/>
    <w:multiLevelType w:val="hybridMultilevel"/>
    <w:tmpl w:val="5B7E58A8"/>
    <w:lvl w:ilvl="0" w:tplc="817C0E68">
      <w:start w:val="1"/>
      <w:numFmt w:val="bullet"/>
      <w:lvlText w:val="✔"/>
      <w:lvlJc w:val="left"/>
      <w:pPr>
        <w:ind w:left="560" w:hanging="280"/>
      </w:pPr>
      <w:rPr>
        <w:rFonts w:ascii="Calibri" w:eastAsia="Calibri" w:hAnsi="Calibri" w:cs="Calibri"/>
        <w:color w:val="00B98A"/>
        <w:sz w:val="20"/>
        <w:szCs w:val="20"/>
      </w:rPr>
    </w:lvl>
    <w:lvl w:ilvl="1" w:tplc="ED80D7A4">
      <w:numFmt w:val="decimal"/>
      <w:lvlText w:val=""/>
      <w:lvlJc w:val="left"/>
    </w:lvl>
    <w:lvl w:ilvl="2" w:tplc="5A3AE5BC">
      <w:numFmt w:val="decimal"/>
      <w:lvlText w:val=""/>
      <w:lvlJc w:val="left"/>
    </w:lvl>
    <w:lvl w:ilvl="3" w:tplc="0B7AAFDC">
      <w:numFmt w:val="decimal"/>
      <w:lvlText w:val=""/>
      <w:lvlJc w:val="left"/>
    </w:lvl>
    <w:lvl w:ilvl="4" w:tplc="1204943E">
      <w:numFmt w:val="decimal"/>
      <w:lvlText w:val=""/>
      <w:lvlJc w:val="left"/>
    </w:lvl>
    <w:lvl w:ilvl="5" w:tplc="B98CB6F4">
      <w:numFmt w:val="decimal"/>
      <w:lvlText w:val=""/>
      <w:lvlJc w:val="left"/>
    </w:lvl>
    <w:lvl w:ilvl="6" w:tplc="2B5028FE">
      <w:numFmt w:val="decimal"/>
      <w:lvlText w:val=""/>
      <w:lvlJc w:val="left"/>
    </w:lvl>
    <w:lvl w:ilvl="7" w:tplc="1108C7FA">
      <w:numFmt w:val="decimal"/>
      <w:lvlText w:val=""/>
      <w:lvlJc w:val="left"/>
    </w:lvl>
    <w:lvl w:ilvl="8" w:tplc="51CED838">
      <w:numFmt w:val="decimal"/>
      <w:lvlText w:val=""/>
      <w:lvlJc w:val="left"/>
    </w:lvl>
  </w:abstractNum>
  <w:abstractNum w:abstractNumId="2" w15:restartNumberingAfterBreak="0">
    <w:nsid w:val="3D854ABE"/>
    <w:multiLevelType w:val="hybridMultilevel"/>
    <w:tmpl w:val="3C9809F2"/>
    <w:lvl w:ilvl="0" w:tplc="E252042C">
      <w:start w:val="1"/>
      <w:numFmt w:val="bullet"/>
      <w:lvlText w:val="·"/>
      <w:lvlJc w:val="left"/>
      <w:pPr>
        <w:ind w:left="900" w:hanging="280"/>
      </w:pPr>
      <w:rPr>
        <w:rFonts w:ascii="Calibri" w:eastAsia="Calibri" w:hAnsi="Calibri" w:cs="Calibri"/>
        <w:color w:val="94A3B8"/>
        <w:sz w:val="20"/>
        <w:szCs w:val="20"/>
      </w:rPr>
    </w:lvl>
    <w:lvl w:ilvl="1" w:tplc="47C6EA02">
      <w:numFmt w:val="decimal"/>
      <w:lvlText w:val=""/>
      <w:lvlJc w:val="left"/>
    </w:lvl>
    <w:lvl w:ilvl="2" w:tplc="CEF8AA86">
      <w:numFmt w:val="decimal"/>
      <w:lvlText w:val=""/>
      <w:lvlJc w:val="left"/>
    </w:lvl>
    <w:lvl w:ilvl="3" w:tplc="53D2F77C">
      <w:numFmt w:val="decimal"/>
      <w:lvlText w:val=""/>
      <w:lvlJc w:val="left"/>
    </w:lvl>
    <w:lvl w:ilvl="4" w:tplc="F8DEE26C">
      <w:numFmt w:val="decimal"/>
      <w:lvlText w:val=""/>
      <w:lvlJc w:val="left"/>
    </w:lvl>
    <w:lvl w:ilvl="5" w:tplc="D9E22C68">
      <w:numFmt w:val="decimal"/>
      <w:lvlText w:val=""/>
      <w:lvlJc w:val="left"/>
    </w:lvl>
    <w:lvl w:ilvl="6" w:tplc="E0187FE2">
      <w:numFmt w:val="decimal"/>
      <w:lvlText w:val=""/>
      <w:lvlJc w:val="left"/>
    </w:lvl>
    <w:lvl w:ilvl="7" w:tplc="A4E20F48">
      <w:numFmt w:val="decimal"/>
      <w:lvlText w:val=""/>
      <w:lvlJc w:val="left"/>
    </w:lvl>
    <w:lvl w:ilvl="8" w:tplc="C37AD414">
      <w:numFmt w:val="decimal"/>
      <w:lvlText w:val=""/>
      <w:lvlJc w:val="left"/>
    </w:lvl>
  </w:abstractNum>
  <w:abstractNum w:abstractNumId="3" w15:restartNumberingAfterBreak="0">
    <w:nsid w:val="741515B9"/>
    <w:multiLevelType w:val="hybridMultilevel"/>
    <w:tmpl w:val="302EB4F6"/>
    <w:lvl w:ilvl="0" w:tplc="E7CE7066">
      <w:start w:val="1"/>
      <w:numFmt w:val="bullet"/>
      <w:lvlText w:val="–"/>
      <w:lvlJc w:val="left"/>
      <w:pPr>
        <w:ind w:left="560" w:hanging="280"/>
      </w:pPr>
      <w:rPr>
        <w:rFonts w:ascii="Calibri" w:eastAsia="Calibri" w:hAnsi="Calibri" w:cs="Calibri"/>
        <w:color w:val="0E8C9B"/>
        <w:sz w:val="22"/>
        <w:szCs w:val="22"/>
      </w:rPr>
    </w:lvl>
    <w:lvl w:ilvl="1" w:tplc="8EC45BFA">
      <w:numFmt w:val="decimal"/>
      <w:lvlText w:val=""/>
      <w:lvlJc w:val="left"/>
    </w:lvl>
    <w:lvl w:ilvl="2" w:tplc="F84E9264">
      <w:numFmt w:val="decimal"/>
      <w:lvlText w:val=""/>
      <w:lvlJc w:val="left"/>
    </w:lvl>
    <w:lvl w:ilvl="3" w:tplc="7B166530">
      <w:numFmt w:val="decimal"/>
      <w:lvlText w:val=""/>
      <w:lvlJc w:val="left"/>
    </w:lvl>
    <w:lvl w:ilvl="4" w:tplc="3BB638B0">
      <w:numFmt w:val="decimal"/>
      <w:lvlText w:val=""/>
      <w:lvlJc w:val="left"/>
    </w:lvl>
    <w:lvl w:ilvl="5" w:tplc="22EABA54">
      <w:numFmt w:val="decimal"/>
      <w:lvlText w:val=""/>
      <w:lvlJc w:val="left"/>
    </w:lvl>
    <w:lvl w:ilvl="6" w:tplc="D264D264">
      <w:numFmt w:val="decimal"/>
      <w:lvlText w:val=""/>
      <w:lvlJc w:val="left"/>
    </w:lvl>
    <w:lvl w:ilvl="7" w:tplc="C1D0E26E">
      <w:numFmt w:val="decimal"/>
      <w:lvlText w:val=""/>
      <w:lvlJc w:val="left"/>
    </w:lvl>
    <w:lvl w:ilvl="8" w:tplc="301C00B4">
      <w:numFmt w:val="decimal"/>
      <w:lvlText w:val=""/>
      <w:lvlJc w:val="left"/>
    </w:lvl>
  </w:abstractNum>
  <w:num w:numId="1" w16cid:durableId="166135693">
    <w:abstractNumId w:val="0"/>
    <w:lvlOverride w:ilvl="0">
      <w:startOverride w:val="1"/>
    </w:lvlOverride>
  </w:num>
  <w:num w:numId="2" w16cid:durableId="1447121368">
    <w:abstractNumId w:val="3"/>
    <w:lvlOverride w:ilvl="0">
      <w:startOverride w:val="1"/>
    </w:lvlOverride>
  </w:num>
  <w:num w:numId="3" w16cid:durableId="17328461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2A6"/>
    <w:rsid w:val="002416EA"/>
    <w:rsid w:val="0029629B"/>
    <w:rsid w:val="003D1D9B"/>
    <w:rsid w:val="004012A6"/>
    <w:rsid w:val="0074209D"/>
    <w:rsid w:val="00DC025C"/>
    <w:rsid w:val="00FA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9E52"/>
  <w15:docId w15:val="{82A59611-79E8-470C-9CD1-E0BE03D9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52F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2040</Words>
  <Characters>11222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Douae Ahadji</cp:lastModifiedBy>
  <cp:revision>1</cp:revision>
  <cp:lastPrinted>2026-05-12T09:25:00Z</cp:lastPrinted>
  <dcterms:created xsi:type="dcterms:W3CDTF">2026-05-12T09:25:00Z</dcterms:created>
  <dcterms:modified xsi:type="dcterms:W3CDTF">2026-05-13T09:21:00Z</dcterms:modified>
</cp:coreProperties>
</file>