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25C75" w14:textId="28395F66" w:rsidR="00516676" w:rsidRDefault="006C3BD2">
      <w:r>
        <w:rPr>
          <w:rFonts w:hint="eastAsia"/>
        </w:rPr>
        <w:t>关于“中国的文化建设”和“中国文化的建设”的理解</w:t>
      </w:r>
    </w:p>
    <w:p w14:paraId="3C0DA1B3" w14:textId="72011B1A" w:rsidR="006C3BD2" w:rsidRDefault="006C3BD2"/>
    <w:p w14:paraId="2F79B4CC" w14:textId="6B19D5CA" w:rsidR="006C3BD2" w:rsidRDefault="006C3BD2"/>
    <w:p w14:paraId="592BA4DC" w14:textId="641989BF" w:rsidR="006C3BD2" w:rsidRDefault="00F3124F">
      <w:r>
        <w:rPr>
          <w:rFonts w:hint="eastAsia"/>
        </w:rPr>
        <w:t>User</w:t>
      </w:r>
    </w:p>
    <w:p w14:paraId="42C64738" w14:textId="4BA6F939" w:rsidR="00F3124F" w:rsidRDefault="00F3124F"/>
    <w:p w14:paraId="44EE8EA4" w14:textId="77777777" w:rsidR="00F3124F" w:rsidRDefault="00F3124F" w:rsidP="00F3124F">
      <w:r>
        <w:rPr>
          <w:rFonts w:hint="eastAsia"/>
        </w:rPr>
        <w:t>请解释下面这段话的意思，并翻译成英文：</w:t>
      </w:r>
    </w:p>
    <w:p w14:paraId="5FB3DD4A" w14:textId="373ED379" w:rsidR="00F3124F" w:rsidRDefault="00F3124F" w:rsidP="00F3124F">
      <w:r>
        <w:rPr>
          <w:rFonts w:hint="eastAsia"/>
        </w:rPr>
        <w:t>在中国文明自主性重建的过程中，每一个</w:t>
      </w:r>
      <w:r>
        <w:t xml:space="preserve"> 个人努力都是独立的，其价值追求也不尽相同，但有一个相同的方向。我想用1991年创办《二十一世纪》时提出的口号来代表这种多元但又统一的自主精神：为了中国的文化建设而非为了中国文化的建设。</w:t>
      </w:r>
    </w:p>
    <w:p w14:paraId="0043AC17" w14:textId="3F2DADBF" w:rsidR="00F3124F" w:rsidRDefault="00F3124F" w:rsidP="00F3124F"/>
    <w:p w14:paraId="566F457D" w14:textId="09C937EE" w:rsidR="00F3124F" w:rsidRDefault="00AB1067" w:rsidP="00F3124F">
      <w:r>
        <w:rPr>
          <w:rFonts w:hint="eastAsia"/>
        </w:rPr>
        <w:t>通义千问</w:t>
      </w:r>
    </w:p>
    <w:p w14:paraId="00874F46" w14:textId="61F8E840" w:rsidR="00F3124F" w:rsidRDefault="00F3124F" w:rsidP="00F3124F"/>
    <w:p w14:paraId="5F715E5A" w14:textId="77777777" w:rsidR="00AB1067" w:rsidRPr="00AB1067" w:rsidRDefault="00AB1067" w:rsidP="00AB1067">
      <w:pPr>
        <w:rPr>
          <w:rFonts w:ascii="Segoe UI" w:hAnsi="Segoe UI" w:cs="Segoe UI"/>
          <w:color w:val="05073B"/>
          <w:sz w:val="23"/>
          <w:szCs w:val="23"/>
        </w:rPr>
      </w:pPr>
      <w:r w:rsidRPr="00AB1067">
        <w:rPr>
          <w:rFonts w:ascii="Segoe UI" w:hAnsi="Segoe UI" w:cs="Segoe UI" w:hint="eastAsia"/>
          <w:color w:val="05073B"/>
          <w:sz w:val="23"/>
          <w:szCs w:val="23"/>
        </w:rPr>
        <w:t>这段话表达了在中国文明自主性重构这一宏大过程中，个体的努力尽管各自独立且价值诉求各异，但总体上存在一个共同的指向或目标。作者引用了</w:t>
      </w:r>
      <w:r w:rsidRPr="00AB1067">
        <w:rPr>
          <w:rFonts w:ascii="Segoe UI" w:hAnsi="Segoe UI" w:cs="Segoe UI"/>
          <w:color w:val="05073B"/>
          <w:sz w:val="23"/>
          <w:szCs w:val="23"/>
        </w:rPr>
        <w:t>1991</w:t>
      </w:r>
      <w:r w:rsidRPr="00AB1067">
        <w:rPr>
          <w:rFonts w:ascii="Segoe UI" w:hAnsi="Segoe UI" w:cs="Segoe UI"/>
          <w:color w:val="05073B"/>
          <w:sz w:val="23"/>
          <w:szCs w:val="23"/>
        </w:rPr>
        <w:t>年创刊《二十一世纪》杂志时所提倡的一个口号，这个口号意在强调对文化建设的一种包容多元而又内在统一的自主理念。它意味着参与文化建设的行动并非仅仅是为了恢复或传承传统文化本身（</w:t>
      </w:r>
      <w:r w:rsidRPr="00AB1067">
        <w:rPr>
          <w:rFonts w:ascii="Segoe UI" w:hAnsi="Segoe UI" w:cs="Segoe UI"/>
          <w:color w:val="05073B"/>
          <w:sz w:val="23"/>
          <w:szCs w:val="23"/>
        </w:rPr>
        <w:t>“</w:t>
      </w:r>
      <w:r w:rsidRPr="00AB1067">
        <w:rPr>
          <w:rFonts w:ascii="Segoe UI" w:hAnsi="Segoe UI" w:cs="Segoe UI"/>
          <w:color w:val="05073B"/>
          <w:sz w:val="23"/>
          <w:szCs w:val="23"/>
        </w:rPr>
        <w:t>非为了中国文化的建设</w:t>
      </w:r>
      <w:r w:rsidRPr="00AB1067">
        <w:rPr>
          <w:rFonts w:ascii="Segoe UI" w:hAnsi="Segoe UI" w:cs="Segoe UI"/>
          <w:color w:val="05073B"/>
          <w:sz w:val="23"/>
          <w:szCs w:val="23"/>
        </w:rPr>
        <w:t>”</w:t>
      </w:r>
      <w:r w:rsidRPr="00AB1067">
        <w:rPr>
          <w:rFonts w:ascii="Segoe UI" w:hAnsi="Segoe UI" w:cs="Segoe UI"/>
          <w:color w:val="05073B"/>
          <w:sz w:val="23"/>
          <w:szCs w:val="23"/>
        </w:rPr>
        <w:t>），而是为了推动中国文化面向未来，适应时代发展，进行创新和现代化建设（</w:t>
      </w:r>
      <w:r w:rsidRPr="00AB1067">
        <w:rPr>
          <w:rFonts w:ascii="Segoe UI" w:hAnsi="Segoe UI" w:cs="Segoe UI"/>
          <w:color w:val="05073B"/>
          <w:sz w:val="23"/>
          <w:szCs w:val="23"/>
        </w:rPr>
        <w:t>“</w:t>
      </w:r>
      <w:r w:rsidRPr="00AB1067">
        <w:rPr>
          <w:rFonts w:ascii="Segoe UI" w:hAnsi="Segoe UI" w:cs="Segoe UI"/>
          <w:color w:val="05073B"/>
          <w:sz w:val="23"/>
          <w:szCs w:val="23"/>
        </w:rPr>
        <w:t>为了中国的文化建设</w:t>
      </w:r>
      <w:r w:rsidRPr="00AB1067">
        <w:rPr>
          <w:rFonts w:ascii="Segoe UI" w:hAnsi="Segoe UI" w:cs="Segoe UI"/>
          <w:color w:val="05073B"/>
          <w:sz w:val="23"/>
          <w:szCs w:val="23"/>
        </w:rPr>
        <w:t>”</w:t>
      </w:r>
      <w:r w:rsidRPr="00AB1067">
        <w:rPr>
          <w:rFonts w:ascii="Segoe UI" w:hAnsi="Segoe UI" w:cs="Segoe UI"/>
          <w:color w:val="05073B"/>
          <w:sz w:val="23"/>
          <w:szCs w:val="23"/>
        </w:rPr>
        <w:t>），展现中国文化的活力与更新。</w:t>
      </w:r>
    </w:p>
    <w:p w14:paraId="1B3D8827" w14:textId="77777777" w:rsidR="00AB1067" w:rsidRPr="00AB1067" w:rsidRDefault="00AB1067" w:rsidP="00AB1067">
      <w:pPr>
        <w:rPr>
          <w:rFonts w:ascii="Segoe UI" w:hAnsi="Segoe UI" w:cs="Segoe UI"/>
          <w:color w:val="05073B"/>
          <w:sz w:val="23"/>
          <w:szCs w:val="23"/>
        </w:rPr>
      </w:pPr>
    </w:p>
    <w:p w14:paraId="229CF166" w14:textId="77777777" w:rsidR="00AB1067" w:rsidRPr="00AB1067" w:rsidRDefault="00AB1067" w:rsidP="00AB1067">
      <w:pPr>
        <w:rPr>
          <w:rFonts w:ascii="Segoe UI" w:hAnsi="Segoe UI" w:cs="Segoe UI"/>
          <w:color w:val="05073B"/>
          <w:sz w:val="23"/>
          <w:szCs w:val="23"/>
        </w:rPr>
      </w:pPr>
      <w:r w:rsidRPr="00AB1067">
        <w:rPr>
          <w:rFonts w:ascii="Segoe UI" w:hAnsi="Segoe UI" w:cs="Segoe UI" w:hint="eastAsia"/>
          <w:color w:val="05073B"/>
          <w:sz w:val="23"/>
          <w:szCs w:val="23"/>
        </w:rPr>
        <w:t>翻译成英文：</w:t>
      </w:r>
    </w:p>
    <w:p w14:paraId="79E5967D" w14:textId="77777777" w:rsidR="00AB1067" w:rsidRPr="00AB1067" w:rsidRDefault="00AB1067" w:rsidP="00AB1067">
      <w:pPr>
        <w:rPr>
          <w:rFonts w:ascii="Segoe UI" w:hAnsi="Segoe UI" w:cs="Segoe UI"/>
          <w:color w:val="05073B"/>
          <w:sz w:val="23"/>
          <w:szCs w:val="23"/>
        </w:rPr>
      </w:pPr>
    </w:p>
    <w:p w14:paraId="77CB41B4" w14:textId="77777777" w:rsidR="00AB1067" w:rsidRPr="00AB1067" w:rsidRDefault="00AB1067" w:rsidP="00AB1067">
      <w:pPr>
        <w:rPr>
          <w:rFonts w:ascii="Segoe UI" w:hAnsi="Segoe UI" w:cs="Segoe UI"/>
          <w:color w:val="05073B"/>
          <w:sz w:val="23"/>
          <w:szCs w:val="23"/>
        </w:rPr>
      </w:pPr>
      <w:r w:rsidRPr="00AB1067">
        <w:rPr>
          <w:rFonts w:ascii="Segoe UI" w:hAnsi="Segoe UI" w:cs="Segoe UI"/>
          <w:color w:val="05073B"/>
          <w:sz w:val="23"/>
          <w:szCs w:val="23"/>
        </w:rPr>
        <w:t xml:space="preserve">In the process of China's autonomous reconstruction of its civilization, every individual effort is independent and pursues different values; however, there exists a common direction among them. I would like to use the slogan put forward when founding the journal "Twenty-First Century" in 1991 to represent this spirit of autonomy that is both diverse and unified: it advocates for the cultural construction of China rather than merely the preservation or reproduction of Chinese culture itself. </w:t>
      </w:r>
    </w:p>
    <w:p w14:paraId="4BA47FD0" w14:textId="77777777" w:rsidR="00AB1067" w:rsidRPr="00AB1067" w:rsidRDefault="00AB1067" w:rsidP="00AB1067">
      <w:pPr>
        <w:rPr>
          <w:rFonts w:ascii="Segoe UI" w:hAnsi="Segoe UI" w:cs="Segoe UI"/>
          <w:color w:val="05073B"/>
          <w:sz w:val="23"/>
          <w:szCs w:val="23"/>
        </w:rPr>
      </w:pPr>
    </w:p>
    <w:p w14:paraId="24F2C575" w14:textId="00C83E49" w:rsidR="00F3124F" w:rsidRDefault="00AB1067" w:rsidP="00AB1067">
      <w:r w:rsidRPr="00AB1067">
        <w:rPr>
          <w:rFonts w:ascii="Segoe UI" w:hAnsi="Segoe UI" w:cs="Segoe UI"/>
          <w:color w:val="05073B"/>
          <w:sz w:val="23"/>
          <w:szCs w:val="23"/>
        </w:rPr>
        <w:t>"In the course of China's self-driven reconstruction of its civilization, each individual endeavor is distinct and characterized by varied value pursuits, yet they all converge on a shared trajectory. To encapsulate this ethos of autonomy that is both pluralistic and cohesive, I refer to the rallying cry initiated when launching the '21st Century' magazine in 1991, which signifies an emphasis on fostering cultural construction for China as a whole, rather than simply for the conservation or replication of traditional Chinese culture."</w:t>
      </w:r>
    </w:p>
    <w:p w14:paraId="6B1E8EC3" w14:textId="0E57B485" w:rsidR="00F3124F" w:rsidRDefault="00F3124F" w:rsidP="00F3124F"/>
    <w:p w14:paraId="55B51886" w14:textId="1F7AAE17" w:rsidR="00F3124F" w:rsidRDefault="00F3124F" w:rsidP="00F3124F"/>
    <w:p w14:paraId="407560ED" w14:textId="0E6508AE" w:rsidR="00F3124F" w:rsidRDefault="00F3124F" w:rsidP="00F3124F">
      <w:r>
        <w:rPr>
          <w:rFonts w:hint="eastAsia"/>
        </w:rPr>
        <w:t>User</w:t>
      </w:r>
    </w:p>
    <w:p w14:paraId="550ABC9F" w14:textId="17F30F8F" w:rsidR="00F3124F" w:rsidRDefault="00F3124F" w:rsidP="00F3124F"/>
    <w:p w14:paraId="62A894B9" w14:textId="56E237AA" w:rsidR="00F3124F" w:rsidRDefault="0063261A" w:rsidP="00F3124F">
      <w:pPr>
        <w:rPr>
          <w:rFonts w:ascii="Segoe UI" w:hAnsi="Segoe UI" w:cs="Segoe UI"/>
          <w:color w:val="0D0D0D"/>
          <w:shd w:val="clear" w:color="auto" w:fill="FFFFFF"/>
        </w:rPr>
      </w:pPr>
      <w:r>
        <w:rPr>
          <w:rFonts w:ascii="Segoe UI" w:hAnsi="Segoe UI" w:cs="Segoe UI"/>
          <w:color w:val="05073B"/>
          <w:sz w:val="23"/>
          <w:szCs w:val="23"/>
        </w:rPr>
        <w:lastRenderedPageBreak/>
        <w:t>“</w:t>
      </w:r>
      <w:r>
        <w:rPr>
          <w:rFonts w:ascii="Segoe UI" w:hAnsi="Segoe UI" w:cs="Segoe UI"/>
          <w:color w:val="05073B"/>
          <w:sz w:val="23"/>
          <w:szCs w:val="23"/>
        </w:rPr>
        <w:t>中国的文化建设</w:t>
      </w:r>
      <w:r>
        <w:rPr>
          <w:rFonts w:ascii="Segoe UI" w:hAnsi="Segoe UI" w:cs="Segoe UI"/>
          <w:color w:val="05073B"/>
          <w:sz w:val="23"/>
          <w:szCs w:val="23"/>
        </w:rPr>
        <w:t>”</w:t>
      </w:r>
      <w:r>
        <w:rPr>
          <w:rFonts w:ascii="Segoe UI" w:hAnsi="Segoe UI" w:cs="Segoe UI"/>
          <w:color w:val="05073B"/>
          <w:sz w:val="23"/>
          <w:szCs w:val="23"/>
        </w:rPr>
        <w:t>与</w:t>
      </w:r>
      <w:r>
        <w:rPr>
          <w:rFonts w:ascii="Segoe UI" w:hAnsi="Segoe UI" w:cs="Segoe UI"/>
          <w:color w:val="05073B"/>
          <w:sz w:val="23"/>
          <w:szCs w:val="23"/>
        </w:rPr>
        <w:t>“</w:t>
      </w:r>
      <w:r>
        <w:rPr>
          <w:rFonts w:ascii="Segoe UI" w:hAnsi="Segoe UI" w:cs="Segoe UI"/>
          <w:color w:val="05073B"/>
          <w:sz w:val="23"/>
          <w:szCs w:val="23"/>
        </w:rPr>
        <w:t>中国文化的建设</w:t>
      </w:r>
      <w:r>
        <w:rPr>
          <w:rFonts w:ascii="Segoe UI" w:hAnsi="Segoe UI" w:cs="Segoe UI"/>
          <w:color w:val="05073B"/>
          <w:sz w:val="23"/>
          <w:szCs w:val="23"/>
        </w:rPr>
        <w:t>”</w:t>
      </w:r>
      <w:r>
        <w:rPr>
          <w:rFonts w:ascii="Segoe UI" w:hAnsi="Segoe UI" w:cs="Segoe UI"/>
          <w:color w:val="05073B"/>
          <w:sz w:val="23"/>
          <w:szCs w:val="23"/>
        </w:rPr>
        <w:t>难道不是一回事？这两种说法真的有什么区别吗？</w:t>
      </w:r>
    </w:p>
    <w:p w14:paraId="748277F4" w14:textId="4C40B37E" w:rsidR="00F3124F" w:rsidRDefault="00F3124F" w:rsidP="00F3124F">
      <w:pPr>
        <w:rPr>
          <w:rFonts w:ascii="Segoe UI" w:hAnsi="Segoe UI" w:cs="Segoe UI"/>
          <w:color w:val="0D0D0D"/>
          <w:shd w:val="clear" w:color="auto" w:fill="FFFFFF"/>
        </w:rPr>
      </w:pPr>
    </w:p>
    <w:p w14:paraId="6932B952" w14:textId="7B14D173" w:rsidR="00F3124F" w:rsidRDefault="00AB1067" w:rsidP="00F3124F">
      <w:pPr>
        <w:rPr>
          <w:rFonts w:ascii="Segoe UI" w:hAnsi="Segoe UI" w:cs="Segoe UI"/>
          <w:color w:val="0D0D0D"/>
          <w:shd w:val="clear" w:color="auto" w:fill="FFFFFF"/>
        </w:rPr>
      </w:pPr>
      <w:r>
        <w:rPr>
          <w:rFonts w:hint="eastAsia"/>
        </w:rPr>
        <w:t>通义千问</w:t>
      </w:r>
    </w:p>
    <w:p w14:paraId="36A5D786" w14:textId="134A0A1F" w:rsidR="00F3124F" w:rsidRDefault="00F3124F" w:rsidP="00F3124F">
      <w:pPr>
        <w:rPr>
          <w:rFonts w:ascii="Segoe UI" w:hAnsi="Segoe UI" w:cs="Segoe UI"/>
          <w:color w:val="0D0D0D"/>
          <w:shd w:val="clear" w:color="auto" w:fill="FFFFFF"/>
        </w:rPr>
      </w:pPr>
    </w:p>
    <w:p w14:paraId="2CF0C04D" w14:textId="77777777" w:rsidR="00AB1067" w:rsidRDefault="00AB1067" w:rsidP="00AB1067">
      <w:r>
        <w:rPr>
          <w:rFonts w:hint="eastAsia"/>
        </w:rPr>
        <w:t>“中国的文化建设”与“中国文化的建设”虽然表面上看起来相似，但在内涵和侧重点上确实有所不同，可以理解为两种不同的文化发展战略或视角。</w:t>
      </w:r>
    </w:p>
    <w:p w14:paraId="2B0E0637" w14:textId="77777777" w:rsidR="00AB1067" w:rsidRDefault="00AB1067" w:rsidP="00AB1067"/>
    <w:p w14:paraId="54114751" w14:textId="77777777" w:rsidR="00AB1067" w:rsidRDefault="00AB1067" w:rsidP="00AB1067">
      <w:r>
        <w:t>1. “中国的文化建设”：</w:t>
      </w:r>
    </w:p>
    <w:p w14:paraId="35E9D860" w14:textId="77777777" w:rsidR="00AB1067" w:rsidRDefault="00AB1067" w:rsidP="00AB1067">
      <w:r>
        <w:rPr>
          <w:rFonts w:hint="eastAsia"/>
        </w:rPr>
        <w:t>这个词组更偏向于从宏观层面和国家层面出发，指的是整体的社会文化体系和结构的构建与发展。这包括但不限于政策制定、文化产业发展、公共文化服务体系建设、公民素质提升、文化产业创新、国际文化交流等方面的工作，以及在新的历史条件下，如何构建和发展与中国特色社会主义相适应的新型文化形态。这里的“建设”更多地体现在现代化进程中的文化制度、设施和服务的发展与完善，以及文化软实力的培育与提升。</w:t>
      </w:r>
    </w:p>
    <w:p w14:paraId="671EAE91" w14:textId="77777777" w:rsidR="00AB1067" w:rsidRDefault="00AB1067" w:rsidP="00AB1067"/>
    <w:p w14:paraId="1F1BECC2" w14:textId="77777777" w:rsidR="00AB1067" w:rsidRDefault="00AB1067" w:rsidP="00AB1067">
      <w:r>
        <w:t>2. “中国文化的建设”：</w:t>
      </w:r>
    </w:p>
    <w:p w14:paraId="0D56A087" w14:textId="77777777" w:rsidR="00AB1067" w:rsidRDefault="00AB1067" w:rsidP="00AB1067">
      <w:r>
        <w:rPr>
          <w:rFonts w:hint="eastAsia"/>
        </w:rPr>
        <w:t>相比之下，这个词组可能更多地关注于文化本身的延续、保护、传承与创新。它更聚焦于中国传统文化的挖掘、整理、研究以及如何在现代社会语境下赋予其新的生命力，同时也包括对中国各民族文化多样性的尊重与整合，以及对本土文化的弘扬与普及。这里的“建设”主要在于文化内容和价值观层面，目的是丰富和发展中国文化内涵，强化文化自信，保持文化的独特性和连续性。</w:t>
      </w:r>
    </w:p>
    <w:p w14:paraId="4F590A8C" w14:textId="77777777" w:rsidR="00AB1067" w:rsidRDefault="00AB1067" w:rsidP="00AB1067"/>
    <w:p w14:paraId="66F7A2C8" w14:textId="25F67CD8" w:rsidR="00F3124F" w:rsidRDefault="00AB1067" w:rsidP="00AB1067">
      <w:r>
        <w:rPr>
          <w:rFonts w:hint="eastAsia"/>
        </w:rPr>
        <w:t>所以，在实际运用中，前者可能更注重文化作为一种国家战略资源和社会发展的推动力量，后者可能更侧重于文化作为民族精神和国家身份象征的内在品质及其可持续发展。不过，两者在实际的文化工作中往往是相互交织、互为支撑的。</w:t>
      </w:r>
    </w:p>
    <w:p w14:paraId="3472CD2A" w14:textId="77777777" w:rsidR="00F3124F" w:rsidRPr="006C3BD2" w:rsidRDefault="00F3124F" w:rsidP="00F3124F"/>
    <w:sectPr w:rsidR="00F3124F" w:rsidRPr="006C3B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BD2"/>
    <w:rsid w:val="00516676"/>
    <w:rsid w:val="0063261A"/>
    <w:rsid w:val="006C3BD2"/>
    <w:rsid w:val="0077364E"/>
    <w:rsid w:val="00AB1067"/>
    <w:rsid w:val="00F31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D5F49"/>
  <w15:chartTrackingRefBased/>
  <w15:docId w15:val="{E9B9FE1B-3EA5-461C-9BBC-EFBC0DA70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Weidong Zhan</dc:creator>
  <cp:keywords/>
  <dc:description/>
  <cp:lastModifiedBy>Weidong Zhan</cp:lastModifiedBy>
  <cp:revision>6</cp:revision>
  <dcterms:created xsi:type="dcterms:W3CDTF">2024-03-16T03:23:00Z</dcterms:created>
  <dcterms:modified xsi:type="dcterms:W3CDTF">2024-03-16T03:29:00Z</dcterms:modified>
</cp:coreProperties>
</file>