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00000" w:rsidRDefault="006C4FF3">
      <w:pPr>
        <w:pStyle w:val="1"/>
        <w:jc w:val="center"/>
        <w:rPr>
          <w:rFonts w:hint="eastAsia"/>
        </w:rPr>
      </w:pPr>
      <w:r>
        <w:rPr>
          <w:rFonts w:hint="eastAsia"/>
        </w:rPr>
        <w:t>指挥中心</w:t>
      </w:r>
      <w:r>
        <w:rPr>
          <w:rFonts w:hint="eastAsia"/>
        </w:rPr>
        <w:t>2014</w:t>
      </w:r>
      <w:r>
        <w:rPr>
          <w:rFonts w:hint="eastAsia"/>
        </w:rPr>
        <w:t>年科室工作总结</w:t>
      </w:r>
    </w:p>
    <w:p w:rsidR="00000000" w:rsidRDefault="006C4FF3">
      <w:pPr>
        <w:spacing w:line="560" w:lineRule="exact"/>
        <w:ind w:firstLineChars="150" w:firstLine="480"/>
        <w:rPr>
          <w:rFonts w:eastAsia="方正仿宋_GBK" w:hint="eastAsia"/>
          <w:sz w:val="32"/>
          <w:szCs w:val="32"/>
        </w:rPr>
      </w:pPr>
      <w:r>
        <w:rPr>
          <w:rFonts w:eastAsia="方正仿宋_GBK" w:hint="eastAsia"/>
          <w:sz w:val="32"/>
          <w:szCs w:val="32"/>
        </w:rPr>
        <w:t>2014</w:t>
      </w:r>
      <w:r>
        <w:rPr>
          <w:rFonts w:eastAsia="方正仿宋_GBK" w:hint="eastAsia"/>
          <w:sz w:val="32"/>
          <w:szCs w:val="32"/>
        </w:rPr>
        <w:t>年</w:t>
      </w:r>
      <w:r>
        <w:rPr>
          <w:rFonts w:eastAsia="方正仿宋_GBK" w:hint="eastAsia"/>
          <w:sz w:val="32"/>
          <w:szCs w:val="32"/>
        </w:rPr>
        <w:t>，在局领导、</w:t>
      </w:r>
      <w:r>
        <w:rPr>
          <w:rFonts w:eastAsia="方正仿宋_GBK" w:hint="eastAsia"/>
          <w:sz w:val="32"/>
          <w:szCs w:val="32"/>
        </w:rPr>
        <w:t>处</w:t>
      </w:r>
      <w:r>
        <w:rPr>
          <w:rFonts w:eastAsia="方正仿宋_GBK" w:hint="eastAsia"/>
          <w:sz w:val="32"/>
          <w:szCs w:val="32"/>
        </w:rPr>
        <w:t>领导的关心、支持下，</w:t>
      </w:r>
      <w:r>
        <w:rPr>
          <w:rFonts w:eastAsia="方正仿宋_GBK" w:hint="eastAsia"/>
          <w:sz w:val="32"/>
          <w:szCs w:val="32"/>
        </w:rPr>
        <w:t>全科同志的</w:t>
      </w:r>
      <w:r>
        <w:rPr>
          <w:rFonts w:eastAsia="方正仿宋_GBK" w:hint="eastAsia"/>
          <w:sz w:val="32"/>
          <w:szCs w:val="32"/>
        </w:rPr>
        <w:t>共同努力</w:t>
      </w:r>
      <w:r>
        <w:rPr>
          <w:rFonts w:eastAsia="方正仿宋_GBK" w:hint="eastAsia"/>
          <w:sz w:val="32"/>
          <w:szCs w:val="32"/>
        </w:rPr>
        <w:t>下</w:t>
      </w:r>
      <w:r>
        <w:rPr>
          <w:rFonts w:eastAsia="方正仿宋_GBK" w:hint="eastAsia"/>
          <w:sz w:val="32"/>
          <w:szCs w:val="32"/>
        </w:rPr>
        <w:t>，</w:t>
      </w:r>
      <w:r>
        <w:rPr>
          <w:rFonts w:eastAsia="方正仿宋_GBK" w:hint="eastAsia"/>
          <w:sz w:val="32"/>
          <w:szCs w:val="32"/>
        </w:rPr>
        <w:t>指挥中心</w:t>
      </w:r>
      <w:r>
        <w:rPr>
          <w:rFonts w:eastAsia="方正仿宋_GBK" w:hint="eastAsia"/>
          <w:sz w:val="32"/>
          <w:szCs w:val="32"/>
        </w:rPr>
        <w:t>各项工作得到有效落实，职能作用</w:t>
      </w:r>
      <w:r>
        <w:rPr>
          <w:rFonts w:eastAsia="方正仿宋_GBK" w:hint="eastAsia"/>
          <w:sz w:val="32"/>
          <w:szCs w:val="32"/>
        </w:rPr>
        <w:t>发生了较大变化、指挥枢纽作用</w:t>
      </w:r>
      <w:r>
        <w:rPr>
          <w:rFonts w:eastAsia="方正仿宋_GBK" w:hint="eastAsia"/>
          <w:sz w:val="32"/>
          <w:szCs w:val="32"/>
        </w:rPr>
        <w:t>发挥日益明显，执行力进一步提升。</w:t>
      </w:r>
      <w:r>
        <w:rPr>
          <w:rFonts w:eastAsia="方正仿宋_GBK" w:hint="eastAsia"/>
          <w:sz w:val="32"/>
          <w:szCs w:val="32"/>
        </w:rPr>
        <w:t>现将</w:t>
      </w:r>
      <w:r>
        <w:rPr>
          <w:rFonts w:eastAsia="方正仿宋_GBK" w:hint="eastAsia"/>
          <w:sz w:val="32"/>
          <w:szCs w:val="32"/>
        </w:rPr>
        <w:t>2014</w:t>
      </w:r>
      <w:r>
        <w:rPr>
          <w:rFonts w:eastAsia="方正仿宋_GBK" w:hint="eastAsia"/>
          <w:sz w:val="32"/>
          <w:szCs w:val="32"/>
        </w:rPr>
        <w:t>年工作总结如下</w:t>
      </w:r>
      <w:r>
        <w:rPr>
          <w:rFonts w:eastAsia="方正仿宋_GBK" w:hint="eastAsia"/>
          <w:sz w:val="32"/>
          <w:szCs w:val="32"/>
        </w:rPr>
        <w:t>：</w:t>
      </w:r>
    </w:p>
    <w:p w:rsidR="00000000" w:rsidRDefault="006C4FF3">
      <w:pPr>
        <w:spacing w:line="560" w:lineRule="exact"/>
        <w:ind w:firstLineChars="200" w:firstLine="640"/>
        <w:rPr>
          <w:rFonts w:eastAsia="方正仿宋_GBK" w:hint="eastAsia"/>
          <w:sz w:val="32"/>
          <w:szCs w:val="32"/>
        </w:rPr>
      </w:pPr>
      <w:r>
        <w:rPr>
          <w:rFonts w:eastAsia="方正仿宋_GBK" w:hint="eastAsia"/>
          <w:sz w:val="32"/>
          <w:szCs w:val="32"/>
        </w:rPr>
        <w:t>一、业务工作方面</w:t>
      </w:r>
    </w:p>
    <w:p w:rsidR="00000000" w:rsidRDefault="006C4FF3">
      <w:pPr>
        <w:spacing w:line="560" w:lineRule="exact"/>
        <w:ind w:firstLine="629"/>
        <w:rPr>
          <w:rFonts w:ascii="方正楷体_GBK" w:eastAsia="方正楷体_GBK" w:cs="宋体" w:hint="eastAsia"/>
          <w:b/>
          <w:bCs/>
          <w:sz w:val="32"/>
          <w:szCs w:val="32"/>
          <w:lang w:val="zh-CN"/>
        </w:rPr>
      </w:pPr>
      <w:r>
        <w:rPr>
          <w:rFonts w:ascii="方正楷体_GBK" w:eastAsia="方正楷体_GBK" w:cs="宋体" w:hint="eastAsia"/>
          <w:b/>
          <w:bCs/>
          <w:sz w:val="32"/>
          <w:szCs w:val="32"/>
          <w:lang w:val="zh-CN"/>
        </w:rPr>
        <w:t>（一）缉私指挥中心建设成效显著。</w:t>
      </w:r>
    </w:p>
    <w:p w:rsidR="00000000" w:rsidRDefault="006C4FF3">
      <w:pPr>
        <w:spacing w:line="560" w:lineRule="exact"/>
        <w:ind w:firstLineChars="150" w:firstLine="480"/>
        <w:rPr>
          <w:rFonts w:eastAsia="方正仿宋_GBK" w:hint="eastAsia"/>
          <w:sz w:val="32"/>
          <w:szCs w:val="32"/>
          <w:lang w:val="zh-CN"/>
        </w:rPr>
      </w:pPr>
      <w:r>
        <w:rPr>
          <w:rFonts w:eastAsia="方正仿宋_GBK"/>
          <w:sz w:val="32"/>
          <w:szCs w:val="32"/>
        </w:rPr>
        <w:t>作为</w:t>
      </w:r>
      <w:r>
        <w:rPr>
          <w:rFonts w:eastAsia="方正仿宋_GBK" w:hint="eastAsia"/>
          <w:sz w:val="32"/>
          <w:szCs w:val="32"/>
        </w:rPr>
        <w:t>海关</w:t>
      </w:r>
      <w:r>
        <w:rPr>
          <w:rFonts w:eastAsia="方正仿宋_GBK"/>
          <w:sz w:val="32"/>
          <w:szCs w:val="32"/>
        </w:rPr>
        <w:t>总署金关工程（二期）重要项目之一的全国海关缉私监控指挥中心项目建设全面启动，</w:t>
      </w:r>
      <w:r>
        <w:rPr>
          <w:rFonts w:eastAsia="方正仿宋_GBK" w:hint="eastAsia"/>
          <w:sz w:val="32"/>
          <w:szCs w:val="32"/>
        </w:rPr>
        <w:t>指挥中心</w:t>
      </w:r>
      <w:r>
        <w:rPr>
          <w:rFonts w:eastAsia="方正仿宋_GBK"/>
          <w:sz w:val="32"/>
          <w:szCs w:val="32"/>
        </w:rPr>
        <w:t>按照基础信息化、警务实战化要求，认真思考和探索如何更好地发挥建设项目效益的最大化，</w:t>
      </w:r>
      <w:r>
        <w:rPr>
          <w:rFonts w:eastAsia="方正仿宋_GBK" w:hint="eastAsia"/>
          <w:sz w:val="32"/>
          <w:szCs w:val="32"/>
        </w:rPr>
        <w:t>积极</w:t>
      </w:r>
      <w:r>
        <w:rPr>
          <w:rFonts w:eastAsia="方正仿宋_GBK"/>
          <w:sz w:val="32"/>
          <w:szCs w:val="32"/>
        </w:rPr>
        <w:t>推进新型指挥中心建设</w:t>
      </w:r>
      <w:r>
        <w:rPr>
          <w:rFonts w:eastAsia="方正仿宋_GBK" w:hint="eastAsia"/>
          <w:sz w:val="32"/>
          <w:szCs w:val="32"/>
        </w:rPr>
        <w:t>，</w:t>
      </w:r>
      <w:r>
        <w:rPr>
          <w:rFonts w:eastAsia="方正仿宋_GBK"/>
          <w:sz w:val="32"/>
          <w:szCs w:val="32"/>
        </w:rPr>
        <w:t>深化推进</w:t>
      </w:r>
      <w:r>
        <w:rPr>
          <w:rFonts w:eastAsia="方正仿宋_GBK"/>
          <w:sz w:val="32"/>
          <w:szCs w:val="32"/>
        </w:rPr>
        <w:t>“</w:t>
      </w:r>
      <w:r>
        <w:rPr>
          <w:rFonts w:eastAsia="方正仿宋_GBK"/>
          <w:sz w:val="32"/>
          <w:szCs w:val="32"/>
        </w:rPr>
        <w:t>网上缉私</w:t>
      </w:r>
      <w:r>
        <w:rPr>
          <w:rFonts w:eastAsia="方正仿宋_GBK"/>
          <w:sz w:val="32"/>
          <w:szCs w:val="32"/>
        </w:rPr>
        <w:t>”</w:t>
      </w:r>
      <w:r>
        <w:rPr>
          <w:rFonts w:eastAsia="方正仿宋_GBK"/>
          <w:sz w:val="32"/>
          <w:szCs w:val="32"/>
        </w:rPr>
        <w:t>，以实现专业化</w:t>
      </w:r>
      <w:r>
        <w:rPr>
          <w:rFonts w:eastAsia="方正仿宋_GBK"/>
          <w:sz w:val="32"/>
          <w:szCs w:val="32"/>
        </w:rPr>
        <w:t>打私。并以此为平台和枢纽，带动和提升</w:t>
      </w:r>
      <w:r>
        <w:rPr>
          <w:rFonts w:eastAsia="方正仿宋_GBK" w:hint="eastAsia"/>
          <w:sz w:val="32"/>
          <w:szCs w:val="32"/>
        </w:rPr>
        <w:t>反走私综合治理</w:t>
      </w:r>
      <w:r>
        <w:rPr>
          <w:rFonts w:eastAsia="方正仿宋_GBK"/>
          <w:sz w:val="32"/>
          <w:szCs w:val="32"/>
        </w:rPr>
        <w:t>能力和打击</w:t>
      </w:r>
      <w:r>
        <w:rPr>
          <w:rFonts w:eastAsia="方正仿宋_GBK" w:hint="eastAsia"/>
          <w:sz w:val="32"/>
          <w:szCs w:val="32"/>
        </w:rPr>
        <w:t>走私</w:t>
      </w:r>
      <w:r>
        <w:rPr>
          <w:rFonts w:eastAsia="方正仿宋_GBK"/>
          <w:sz w:val="32"/>
          <w:szCs w:val="32"/>
        </w:rPr>
        <w:t>违法犯罪能力。</w:t>
      </w:r>
      <w:r>
        <w:rPr>
          <w:rFonts w:eastAsia="方正仿宋_GBK" w:hint="eastAsia"/>
          <w:sz w:val="32"/>
          <w:szCs w:val="32"/>
        </w:rPr>
        <w:t>2014</w:t>
      </w:r>
      <w:r>
        <w:rPr>
          <w:rFonts w:eastAsia="方正仿宋_GBK" w:hint="eastAsia"/>
          <w:sz w:val="32"/>
          <w:szCs w:val="32"/>
        </w:rPr>
        <w:t>年指挥</w:t>
      </w:r>
      <w:r>
        <w:rPr>
          <w:rFonts w:eastAsia="方正仿宋_GBK" w:hint="eastAsia"/>
          <w:sz w:val="32"/>
          <w:szCs w:val="32"/>
        </w:rPr>
        <w:t>中心按照局领导有关加强指挥中心制度建设的有关要求，结合指挥中心规范化科室建设工作，积极梳理、细化指挥中心相关制度，在制度的保障下</w:t>
      </w:r>
      <w:r>
        <w:rPr>
          <w:rFonts w:eastAsia="方正仿宋_GBK"/>
          <w:sz w:val="32"/>
          <w:szCs w:val="32"/>
        </w:rPr>
        <w:t>运用丰富资源和信息化手段，为缉私业务一线提供实时、在线的信息支持和预警性信息辅助，以现代科学的方式对综合管理部门的运作进行优化，提供信息化管理辅助，推进缉私警务内、外勤分离机制。</w:t>
      </w:r>
      <w:r>
        <w:rPr>
          <w:rFonts w:eastAsia="方正仿宋_GBK" w:hint="eastAsia"/>
          <w:sz w:val="32"/>
          <w:szCs w:val="32"/>
        </w:rPr>
        <w:t>目前，指挥中心正在建设中的系统有：信息数据合成与协作平台、多网大数据应用平台、统一通信、值班作战系统、数据共享云平</w:t>
      </w:r>
      <w:r>
        <w:rPr>
          <w:rFonts w:eastAsia="方正仿宋_GBK" w:hint="eastAsia"/>
          <w:sz w:val="32"/>
          <w:szCs w:val="32"/>
        </w:rPr>
        <w:t>台等。</w:t>
      </w:r>
    </w:p>
    <w:p w:rsidR="00000000" w:rsidRDefault="006C4FF3">
      <w:pPr>
        <w:spacing w:line="560" w:lineRule="exact"/>
        <w:ind w:firstLineChars="150" w:firstLine="480"/>
        <w:rPr>
          <w:rFonts w:eastAsia="方正仿宋_GBK"/>
          <w:sz w:val="32"/>
          <w:szCs w:val="32"/>
        </w:rPr>
      </w:pPr>
    </w:p>
    <w:p w:rsidR="00000000" w:rsidRDefault="006C4FF3">
      <w:pPr>
        <w:spacing w:line="560" w:lineRule="exact"/>
        <w:ind w:firstLineChars="150" w:firstLine="480"/>
        <w:rPr>
          <w:rFonts w:eastAsia="方正仿宋_GBK"/>
          <w:sz w:val="32"/>
          <w:szCs w:val="32"/>
        </w:rPr>
      </w:pPr>
      <w:r>
        <w:rPr>
          <w:rFonts w:eastAsia="方正仿宋_GBK" w:hint="eastAsia"/>
          <w:sz w:val="32"/>
          <w:szCs w:val="32"/>
        </w:rPr>
        <w:lastRenderedPageBreak/>
        <w:t>缉私指挥中心投入运作以来，成功支持开展了一系列大要案的情报经营和开案抓捕以及后续侦办工作，如“</w:t>
      </w:r>
      <w:r>
        <w:rPr>
          <w:rFonts w:eastAsia="方正仿宋_GBK" w:hint="eastAsia"/>
          <w:sz w:val="32"/>
          <w:szCs w:val="32"/>
        </w:rPr>
        <w:t>401</w:t>
      </w:r>
      <w:r>
        <w:rPr>
          <w:rFonts w:eastAsia="方正仿宋_GBK" w:hint="eastAsia"/>
          <w:sz w:val="32"/>
          <w:szCs w:val="32"/>
        </w:rPr>
        <w:t>废旧服装”、“</w:t>
      </w:r>
      <w:r>
        <w:rPr>
          <w:rFonts w:eastAsia="方正仿宋_GBK" w:hint="eastAsia"/>
          <w:sz w:val="32"/>
          <w:szCs w:val="32"/>
        </w:rPr>
        <w:t>1107</w:t>
      </w:r>
      <w:r>
        <w:rPr>
          <w:rFonts w:eastAsia="方正仿宋_GBK" w:hint="eastAsia"/>
          <w:sz w:val="32"/>
          <w:szCs w:val="32"/>
        </w:rPr>
        <w:t>废旧电子垃圾案”、“</w:t>
      </w:r>
      <w:r>
        <w:rPr>
          <w:rFonts w:eastAsia="方正仿宋_GBK" w:hint="eastAsia"/>
          <w:sz w:val="32"/>
          <w:szCs w:val="32"/>
        </w:rPr>
        <w:t>115</w:t>
      </w:r>
      <w:r>
        <w:rPr>
          <w:rFonts w:eastAsia="方正仿宋_GBK" w:hint="eastAsia"/>
          <w:sz w:val="32"/>
          <w:szCs w:val="32"/>
        </w:rPr>
        <w:t>洋酒”专案、“</w:t>
      </w:r>
      <w:r>
        <w:rPr>
          <w:rFonts w:eastAsia="方正仿宋_GBK" w:hint="eastAsia"/>
          <w:sz w:val="32"/>
          <w:szCs w:val="32"/>
        </w:rPr>
        <w:t>9.3</w:t>
      </w:r>
      <w:r>
        <w:rPr>
          <w:rFonts w:eastAsia="方正仿宋_GBK" w:hint="eastAsia"/>
          <w:sz w:val="32"/>
          <w:szCs w:val="32"/>
        </w:rPr>
        <w:t>”团伙走私电子产品案、“</w:t>
      </w:r>
      <w:r>
        <w:rPr>
          <w:rFonts w:eastAsia="方正仿宋_GBK" w:hint="eastAsia"/>
          <w:sz w:val="32"/>
          <w:szCs w:val="32"/>
        </w:rPr>
        <w:t>409</w:t>
      </w:r>
      <w:r>
        <w:rPr>
          <w:rFonts w:eastAsia="方正仿宋_GBK" w:hint="eastAsia"/>
          <w:sz w:val="32"/>
          <w:szCs w:val="32"/>
        </w:rPr>
        <w:t>”走私原棉案、“</w:t>
      </w:r>
      <w:r>
        <w:rPr>
          <w:rFonts w:eastAsia="方正仿宋_GBK" w:hint="eastAsia"/>
          <w:sz w:val="32"/>
          <w:szCs w:val="32"/>
        </w:rPr>
        <w:t>1108</w:t>
      </w:r>
      <w:r>
        <w:rPr>
          <w:rFonts w:eastAsia="方正仿宋_GBK" w:hint="eastAsia"/>
          <w:sz w:val="32"/>
          <w:szCs w:val="32"/>
        </w:rPr>
        <w:t>”走私食品案、“</w:t>
      </w:r>
      <w:r>
        <w:rPr>
          <w:rFonts w:eastAsia="方正仿宋_GBK" w:hint="eastAsia"/>
          <w:sz w:val="32"/>
          <w:szCs w:val="32"/>
        </w:rPr>
        <w:t>BW64</w:t>
      </w:r>
      <w:r>
        <w:rPr>
          <w:rFonts w:eastAsia="方正仿宋_GBK" w:hint="eastAsia"/>
          <w:sz w:val="32"/>
          <w:szCs w:val="32"/>
        </w:rPr>
        <w:t>”毒品案等，得到了各级部门与领导的一致称赞。下一步，指挥中心将</w:t>
      </w:r>
      <w:r>
        <w:rPr>
          <w:rFonts w:eastAsia="方正仿宋_GBK"/>
          <w:sz w:val="32"/>
          <w:szCs w:val="32"/>
        </w:rPr>
        <w:t>紧密围绕缉私警察的职能、任务定位，认真思考和探索如何更好地发挥建设项目效益的最大化，推动海关、公安和社会资源的整合和深度应用，实现扁平化指挥管理，深化推进</w:t>
      </w:r>
      <w:r>
        <w:rPr>
          <w:rFonts w:eastAsia="方正仿宋_GBK"/>
          <w:sz w:val="32"/>
          <w:szCs w:val="32"/>
        </w:rPr>
        <w:t>“</w:t>
      </w:r>
      <w:r>
        <w:rPr>
          <w:rFonts w:eastAsia="方正仿宋_GBK"/>
          <w:sz w:val="32"/>
          <w:szCs w:val="32"/>
        </w:rPr>
        <w:t>网上缉私</w:t>
      </w:r>
      <w:r>
        <w:rPr>
          <w:rFonts w:eastAsia="方正仿宋_GBK"/>
          <w:sz w:val="32"/>
          <w:szCs w:val="32"/>
        </w:rPr>
        <w:t>”</w:t>
      </w:r>
      <w:r>
        <w:rPr>
          <w:rFonts w:eastAsia="方正仿宋_GBK"/>
          <w:sz w:val="32"/>
          <w:szCs w:val="32"/>
        </w:rPr>
        <w:t>，以实现专业化打私。</w:t>
      </w:r>
    </w:p>
    <w:p w:rsidR="00000000" w:rsidRDefault="006C4FF3" w:rsidP="006C4FF3">
      <w:pPr>
        <w:spacing w:line="560" w:lineRule="exact"/>
        <w:ind w:leftChars="-1" w:left="-2" w:firstLineChars="200" w:firstLine="643"/>
        <w:rPr>
          <w:rFonts w:eastAsia="方正仿宋_GBK" w:hint="eastAsia"/>
          <w:sz w:val="32"/>
          <w:szCs w:val="32"/>
        </w:rPr>
      </w:pPr>
      <w:r>
        <w:rPr>
          <w:rFonts w:ascii="方正楷体_GBK" w:eastAsia="方正楷体_GBK" w:cs="宋体" w:hint="eastAsia"/>
          <w:b/>
          <w:bCs/>
          <w:sz w:val="32"/>
          <w:szCs w:val="32"/>
          <w:lang w:val="zh-CN"/>
        </w:rPr>
        <w:t>（二）</w:t>
      </w:r>
      <w:r>
        <w:rPr>
          <w:rFonts w:ascii="方正楷体_GBK" w:eastAsia="方正楷体_GBK" w:cs="宋体" w:hint="eastAsia"/>
          <w:b/>
          <w:bCs/>
          <w:sz w:val="32"/>
          <w:szCs w:val="32"/>
          <w:lang w:val="zh-CN"/>
        </w:rPr>
        <w:t>积极参与深化改革工作。</w:t>
      </w:r>
      <w:r>
        <w:rPr>
          <w:rFonts w:eastAsia="方正仿宋_GBK" w:hint="eastAsia"/>
          <w:sz w:val="32"/>
          <w:szCs w:val="32"/>
        </w:rPr>
        <w:t>作为全局改革工作的重要组成部分，办公室牵头成立了深化改革综合保障</w:t>
      </w:r>
      <w:r>
        <w:rPr>
          <w:rFonts w:eastAsia="方正仿宋_GBK"/>
          <w:sz w:val="32"/>
          <w:szCs w:val="32"/>
        </w:rPr>
        <w:t>工作组</w:t>
      </w:r>
      <w:r>
        <w:rPr>
          <w:rFonts w:eastAsia="方正仿宋_GBK" w:hint="eastAsia"/>
          <w:sz w:val="32"/>
          <w:szCs w:val="32"/>
        </w:rPr>
        <w:t>，</w:t>
      </w:r>
      <w:r>
        <w:rPr>
          <w:rFonts w:eastAsia="方正仿宋_GBK" w:hint="eastAsia"/>
          <w:sz w:val="32"/>
          <w:szCs w:val="32"/>
        </w:rPr>
        <w:t>涉及指挥中心工作的有</w:t>
      </w:r>
      <w:r>
        <w:rPr>
          <w:rFonts w:eastAsia="方正仿宋_GBK" w:hint="eastAsia"/>
          <w:sz w:val="32"/>
          <w:szCs w:val="32"/>
        </w:rPr>
        <w:t>指挥中心平台建设、优化值班模式、业务系统管理改革、</w:t>
      </w:r>
      <w:r>
        <w:rPr>
          <w:rFonts w:eastAsia="方正仿宋_GBK" w:hint="eastAsia"/>
          <w:sz w:val="32"/>
          <w:szCs w:val="32"/>
        </w:rPr>
        <w:t>协查工作等</w:t>
      </w:r>
      <w:r>
        <w:rPr>
          <w:rFonts w:eastAsia="方正仿宋_GBK" w:hint="eastAsia"/>
          <w:sz w:val="32"/>
          <w:szCs w:val="32"/>
        </w:rPr>
        <w:t>改革项目。</w:t>
      </w:r>
      <w:r>
        <w:rPr>
          <w:rFonts w:eastAsia="方正仿宋_GBK" w:hint="eastAsia"/>
          <w:sz w:val="32"/>
          <w:szCs w:val="32"/>
        </w:rPr>
        <w:t>指挥中心</w:t>
      </w:r>
      <w:r>
        <w:rPr>
          <w:rFonts w:eastAsia="方正仿宋_GBK" w:hint="eastAsia"/>
          <w:sz w:val="32"/>
          <w:szCs w:val="32"/>
        </w:rPr>
        <w:t>通过各种途径</w:t>
      </w:r>
      <w:r>
        <w:rPr>
          <w:rFonts w:eastAsia="方正仿宋_GBK" w:hint="eastAsia"/>
          <w:sz w:val="32"/>
          <w:szCs w:val="32"/>
        </w:rPr>
        <w:t>进行调研、学习，积极</w:t>
      </w:r>
      <w:r>
        <w:rPr>
          <w:rFonts w:eastAsia="方正仿宋_GBK" w:hint="eastAsia"/>
          <w:sz w:val="32"/>
          <w:szCs w:val="32"/>
        </w:rPr>
        <w:t>参与到各项改革工作中，为改革出谋划策，并提供综合保障。</w:t>
      </w:r>
    </w:p>
    <w:p w:rsidR="00000000" w:rsidRDefault="006C4FF3" w:rsidP="006C4FF3">
      <w:pPr>
        <w:spacing w:line="560" w:lineRule="exact"/>
        <w:ind w:leftChars="-1" w:left="-2" w:firstLineChars="200" w:firstLine="643"/>
        <w:rPr>
          <w:rFonts w:ascii="方正楷体_GBK" w:eastAsia="方正楷体_GBK" w:cs="宋体" w:hint="eastAsia"/>
          <w:b/>
          <w:bCs/>
          <w:sz w:val="32"/>
          <w:szCs w:val="32"/>
          <w:lang w:val="zh-CN"/>
        </w:rPr>
      </w:pPr>
      <w:r>
        <w:rPr>
          <w:rFonts w:ascii="方正楷体_GBK" w:eastAsia="方正楷体_GBK" w:cs="宋体" w:hint="eastAsia"/>
          <w:b/>
          <w:bCs/>
          <w:sz w:val="32"/>
          <w:szCs w:val="32"/>
          <w:lang w:val="zh-CN"/>
        </w:rPr>
        <w:t>（三）扎实做好值班应急工作</w:t>
      </w:r>
    </w:p>
    <w:p w:rsidR="00000000" w:rsidRDefault="006C4FF3">
      <w:pPr>
        <w:rPr>
          <w:rFonts w:eastAsia="方正仿宋_GBK" w:hint="eastAsia"/>
          <w:sz w:val="32"/>
          <w:szCs w:val="32"/>
        </w:rPr>
      </w:pPr>
      <w:r>
        <w:rPr>
          <w:rFonts w:eastAsia="方正仿宋_GBK" w:hint="eastAsia"/>
          <w:sz w:val="32"/>
          <w:szCs w:val="32"/>
        </w:rPr>
        <w:t xml:space="preserve">    </w:t>
      </w:r>
      <w:r>
        <w:rPr>
          <w:rFonts w:eastAsia="方正仿宋_GBK" w:hint="eastAsia"/>
          <w:sz w:val="32"/>
          <w:szCs w:val="32"/>
        </w:rPr>
        <w:t>值班应急工作是指挥中心一项传统职能，各级领导历来非常重视此项工作，指挥中心根据工作新形势优化值班应急工作，修订《值班操作指引》、调研相关单位的值班工作模式，结合我局实际工作情况，提出了优化值班模式</w:t>
      </w:r>
      <w:r>
        <w:rPr>
          <w:rFonts w:eastAsia="方正仿宋_GBK" w:hint="eastAsia"/>
          <w:sz w:val="32"/>
          <w:szCs w:val="32"/>
        </w:rPr>
        <w:t>工作方案，力求节约警力，发挥值班工作最大效能。指挥中心一直在努力探索在软硬件方面优化我局值班工作。硬件方面：在各级领导的共同关心与支持下，缉私局新值班室、指挥中心设备房也于年内正式启用，为值班员提供一个更加舒适的值班环</w:t>
      </w:r>
      <w:r>
        <w:rPr>
          <w:rFonts w:eastAsia="方正仿宋_GBK" w:hint="eastAsia"/>
          <w:sz w:val="32"/>
          <w:szCs w:val="32"/>
        </w:rPr>
        <w:lastRenderedPageBreak/>
        <w:t>境。软件方面：目前已完成第一期实战接处警值班模块开发，可辅助领导综合调用警力、装备资源，局日常事务通知、督办，及时、妥善处置各类缉私突发事件等。现已经着手开始与相关公司进行第二期系统开发，并研究打通海关网、公安网、缉私实战指挥平台的网络数据，努力实现通指挥中心间快速响应机制和系统化支持。</w:t>
      </w:r>
    </w:p>
    <w:p w:rsidR="00000000" w:rsidRDefault="006C4FF3">
      <w:pPr>
        <w:spacing w:line="560" w:lineRule="exact"/>
        <w:rPr>
          <w:rFonts w:eastAsia="方正楷体_GBK"/>
          <w:b/>
          <w:kern w:val="0"/>
          <w:sz w:val="32"/>
          <w:szCs w:val="32"/>
        </w:rPr>
      </w:pPr>
      <w:r>
        <w:rPr>
          <w:rFonts w:eastAsia="方正楷体_GBK" w:hint="eastAsia"/>
          <w:b/>
          <w:kern w:val="0"/>
          <w:sz w:val="32"/>
          <w:szCs w:val="32"/>
        </w:rPr>
        <w:t xml:space="preserve">  </w:t>
      </w:r>
      <w:r>
        <w:rPr>
          <w:rFonts w:eastAsia="方正楷体_GBK" w:hint="eastAsia"/>
          <w:b/>
          <w:kern w:val="0"/>
          <w:sz w:val="32"/>
          <w:szCs w:val="32"/>
        </w:rPr>
        <w:t xml:space="preserve">  </w:t>
      </w:r>
      <w:r>
        <w:rPr>
          <w:rFonts w:eastAsia="方正楷体_GBK" w:hint="eastAsia"/>
          <w:b/>
          <w:kern w:val="0"/>
          <w:sz w:val="32"/>
          <w:szCs w:val="32"/>
        </w:rPr>
        <w:t>（四）</w:t>
      </w:r>
      <w:r>
        <w:rPr>
          <w:rFonts w:eastAsia="方正楷体_GBK"/>
          <w:b/>
          <w:kern w:val="0"/>
          <w:sz w:val="32"/>
          <w:szCs w:val="32"/>
        </w:rPr>
        <w:t>严格做好业务统计以及系统维护推广工作</w:t>
      </w:r>
    </w:p>
    <w:p w:rsidR="00000000" w:rsidRDefault="006C4FF3">
      <w:pPr>
        <w:spacing w:line="560" w:lineRule="exact"/>
        <w:rPr>
          <w:rFonts w:ascii="方正仿宋_GBK" w:eastAsia="方正仿宋_GBK" w:hint="eastAsia"/>
          <w:sz w:val="30"/>
          <w:szCs w:val="30"/>
        </w:rPr>
      </w:pPr>
      <w:r>
        <w:rPr>
          <w:rFonts w:ascii="方正仿宋_GBK" w:eastAsia="方正仿宋_GBK" w:hint="eastAsia"/>
          <w:sz w:val="30"/>
          <w:szCs w:val="30"/>
        </w:rPr>
        <w:t xml:space="preserve">    </w:t>
      </w:r>
      <w:r>
        <w:rPr>
          <w:rFonts w:ascii="方正仿宋_GBK" w:eastAsia="方正仿宋_GBK" w:hint="eastAsia"/>
          <w:sz w:val="30"/>
          <w:szCs w:val="30"/>
        </w:rPr>
        <w:t>严格做好业务统计以及系统维护推广工作。一是狠抓缉私业务数据审核和修改工作，年内审核刑事案件数据</w:t>
      </w:r>
      <w:r>
        <w:rPr>
          <w:rFonts w:ascii="方正仿宋_GBK" w:eastAsia="方正仿宋_GBK" w:hint="eastAsia"/>
          <w:sz w:val="30"/>
          <w:szCs w:val="30"/>
        </w:rPr>
        <w:t>2004</w:t>
      </w:r>
      <w:r>
        <w:rPr>
          <w:rFonts w:ascii="方正仿宋_GBK" w:eastAsia="方正仿宋_GBK" w:hint="eastAsia"/>
          <w:sz w:val="30"/>
          <w:szCs w:val="30"/>
        </w:rPr>
        <w:t>条，行政案件数据</w:t>
      </w:r>
      <w:r>
        <w:rPr>
          <w:rFonts w:ascii="方正仿宋_GBK" w:eastAsia="方正仿宋_GBK" w:hint="eastAsia"/>
          <w:sz w:val="30"/>
          <w:szCs w:val="30"/>
        </w:rPr>
        <w:t>12927</w:t>
      </w:r>
      <w:r>
        <w:rPr>
          <w:rFonts w:ascii="方正仿宋_GBK" w:eastAsia="方正仿宋_GBK" w:hint="eastAsia"/>
          <w:sz w:val="30"/>
          <w:szCs w:val="30"/>
        </w:rPr>
        <w:t>条；处理刑事案件“数据删改单”</w:t>
      </w:r>
      <w:r>
        <w:rPr>
          <w:rFonts w:ascii="方正仿宋_GBK" w:eastAsia="方正仿宋_GBK" w:hint="eastAsia"/>
          <w:sz w:val="30"/>
          <w:szCs w:val="30"/>
        </w:rPr>
        <w:t>12</w:t>
      </w:r>
      <w:r>
        <w:rPr>
          <w:rFonts w:ascii="方正仿宋_GBK" w:eastAsia="方正仿宋_GBK" w:hint="eastAsia"/>
          <w:sz w:val="30"/>
          <w:szCs w:val="30"/>
        </w:rPr>
        <w:t>份、处理行政案件“数据删改单”</w:t>
      </w:r>
      <w:r>
        <w:rPr>
          <w:rFonts w:ascii="方正仿宋_GBK" w:eastAsia="方正仿宋_GBK" w:hint="eastAsia"/>
          <w:sz w:val="30"/>
          <w:szCs w:val="30"/>
        </w:rPr>
        <w:t>40</w:t>
      </w:r>
      <w:r>
        <w:rPr>
          <w:rFonts w:ascii="方正仿宋_GBK" w:eastAsia="方正仿宋_GBK" w:hint="eastAsia"/>
          <w:sz w:val="30"/>
          <w:szCs w:val="30"/>
        </w:rPr>
        <w:t>份，删改案件数据</w:t>
      </w:r>
      <w:r>
        <w:rPr>
          <w:rFonts w:ascii="方正仿宋_GBK" w:eastAsia="方正仿宋_GBK" w:hint="eastAsia"/>
          <w:sz w:val="30"/>
          <w:szCs w:val="30"/>
        </w:rPr>
        <w:t>400</w:t>
      </w:r>
      <w:r>
        <w:rPr>
          <w:rFonts w:ascii="方正仿宋_GBK" w:eastAsia="方正仿宋_GBK" w:hint="eastAsia"/>
          <w:sz w:val="30"/>
          <w:szCs w:val="30"/>
        </w:rPr>
        <w:t>余项。二是规范缉私业务数据的报送工作，全年共向关统计处、加贸处、监管处和查私处报送各类月度统计报表</w:t>
      </w:r>
      <w:r>
        <w:rPr>
          <w:rFonts w:ascii="方正仿宋_GBK" w:eastAsia="方正仿宋_GBK" w:hint="eastAsia"/>
          <w:sz w:val="30"/>
          <w:szCs w:val="30"/>
        </w:rPr>
        <w:t>150</w:t>
      </w:r>
      <w:r>
        <w:rPr>
          <w:rFonts w:ascii="方正仿宋_GBK" w:eastAsia="方正仿宋_GBK" w:hint="eastAsia"/>
          <w:sz w:val="30"/>
          <w:szCs w:val="30"/>
        </w:rPr>
        <w:t>份；编制关、局网缉私业务数据表格</w:t>
      </w:r>
      <w:r>
        <w:rPr>
          <w:rFonts w:ascii="方正仿宋_GBK" w:eastAsia="方正仿宋_GBK" w:hint="eastAsia"/>
          <w:sz w:val="30"/>
          <w:szCs w:val="30"/>
        </w:rPr>
        <w:t>48</w:t>
      </w:r>
      <w:r>
        <w:rPr>
          <w:rFonts w:ascii="方正仿宋_GBK" w:eastAsia="方正仿宋_GBK" w:hint="eastAsia"/>
          <w:sz w:val="30"/>
          <w:szCs w:val="30"/>
        </w:rPr>
        <w:t>份；向市打私办报送广州地区走私案件表</w:t>
      </w:r>
      <w:r>
        <w:rPr>
          <w:rFonts w:ascii="方正仿宋_GBK" w:eastAsia="方正仿宋_GBK" w:hint="eastAsia"/>
          <w:sz w:val="30"/>
          <w:szCs w:val="30"/>
        </w:rPr>
        <w:t>22</w:t>
      </w:r>
      <w:r>
        <w:rPr>
          <w:rFonts w:ascii="方正仿宋_GBK" w:eastAsia="方正仿宋_GBK" w:hint="eastAsia"/>
          <w:sz w:val="30"/>
          <w:szCs w:val="30"/>
        </w:rPr>
        <w:t>份；协助各部门调取统计数据</w:t>
      </w:r>
      <w:r>
        <w:rPr>
          <w:rFonts w:ascii="方正仿宋_GBK" w:eastAsia="方正仿宋_GBK" w:hint="eastAsia"/>
          <w:sz w:val="30"/>
          <w:szCs w:val="30"/>
        </w:rPr>
        <w:t>120</w:t>
      </w:r>
      <w:r>
        <w:rPr>
          <w:rFonts w:ascii="方正仿宋_GBK" w:eastAsia="方正仿宋_GBK" w:hint="eastAsia"/>
          <w:sz w:val="30"/>
          <w:szCs w:val="30"/>
        </w:rPr>
        <w:t>余次。三是规范缉私办案系统</w:t>
      </w:r>
      <w:r>
        <w:rPr>
          <w:rFonts w:ascii="方正仿宋_GBK" w:eastAsia="方正仿宋_GBK" w:hint="eastAsia"/>
          <w:sz w:val="30"/>
          <w:szCs w:val="30"/>
        </w:rPr>
        <w:t>、三统一平台、线索移交反馈系统等</w:t>
      </w:r>
      <w:r>
        <w:rPr>
          <w:rFonts w:ascii="方正仿宋_GBK" w:eastAsia="方正仿宋_GBK" w:hint="eastAsia"/>
          <w:sz w:val="30"/>
          <w:szCs w:val="30"/>
        </w:rPr>
        <w:t>8</w:t>
      </w:r>
      <w:r>
        <w:rPr>
          <w:rFonts w:ascii="方正仿宋_GBK" w:eastAsia="方正仿宋_GBK" w:hint="eastAsia"/>
          <w:sz w:val="30"/>
          <w:szCs w:val="30"/>
        </w:rPr>
        <w:t>个缉私系统的管理工作，切实做好各系统的运维工作。四是在全关区推广应用“海关缉私执法办案工作平台”，实现自</w:t>
      </w:r>
      <w:r>
        <w:rPr>
          <w:rFonts w:ascii="方正仿宋_GBK" w:eastAsia="方正仿宋_GBK" w:hint="eastAsia"/>
          <w:sz w:val="30"/>
          <w:szCs w:val="30"/>
        </w:rPr>
        <w:t>10</w:t>
      </w:r>
      <w:r>
        <w:rPr>
          <w:rFonts w:ascii="方正仿宋_GBK" w:eastAsia="方正仿宋_GBK" w:hint="eastAsia"/>
          <w:sz w:val="30"/>
          <w:szCs w:val="30"/>
        </w:rPr>
        <w:t>月起所有简单、简易案件从“办案平台”办理，提高各部门办案效率，推动执法规范化建设，规范缉私办案工作。</w:t>
      </w:r>
    </w:p>
    <w:p w:rsidR="00000000" w:rsidRDefault="006C4FF3" w:rsidP="006C4FF3">
      <w:pPr>
        <w:spacing w:line="560" w:lineRule="exact"/>
        <w:ind w:firstLineChars="200" w:firstLine="643"/>
        <w:rPr>
          <w:rFonts w:ascii="方正楷体_GBK" w:eastAsia="方正楷体_GBK" w:cs="宋体" w:hint="eastAsia"/>
          <w:b/>
          <w:bCs/>
          <w:sz w:val="32"/>
          <w:szCs w:val="32"/>
        </w:rPr>
      </w:pPr>
      <w:r>
        <w:rPr>
          <w:rFonts w:ascii="方正楷体_GBK" w:eastAsia="方正楷体_GBK" w:cs="宋体" w:hint="eastAsia"/>
          <w:b/>
          <w:bCs/>
          <w:sz w:val="32"/>
          <w:szCs w:val="32"/>
        </w:rPr>
        <w:t>（五）发挥好协查工作职能管理作用</w:t>
      </w:r>
    </w:p>
    <w:p w:rsidR="00000000" w:rsidRDefault="006C4FF3">
      <w:pPr>
        <w:rPr>
          <w:rFonts w:ascii="方正仿宋_GBK" w:eastAsia="方正仿宋_GBK" w:hAnsi="方正仿宋_GBK" w:cs="方正仿宋_GBK" w:hint="eastAsia"/>
          <w:sz w:val="30"/>
          <w:szCs w:val="30"/>
        </w:rPr>
      </w:pPr>
      <w:r>
        <w:rPr>
          <w:rFonts w:ascii="方正仿宋_GBK" w:eastAsia="方正仿宋_GBK" w:hAnsi="方正仿宋_GBK" w:cs="方正仿宋_GBK" w:hint="eastAsia"/>
          <w:sz w:val="30"/>
          <w:szCs w:val="30"/>
        </w:rPr>
        <w:t xml:space="preserve">     </w:t>
      </w:r>
      <w:r>
        <w:rPr>
          <w:rFonts w:ascii="方正仿宋_GBK" w:hAnsi="方正仿宋_GBK" w:cs="方正仿宋_GBK" w:hint="eastAsia"/>
          <w:sz w:val="30"/>
          <w:szCs w:val="30"/>
        </w:rPr>
        <w:t>协查工作是今年指挥中心新增职能之一，该工作由侦查处移交至办公室指挥中心。同时，</w:t>
      </w:r>
      <w:r>
        <w:rPr>
          <w:rFonts w:ascii="方正仿宋_GBK" w:eastAsia="方正仿宋_GBK" w:hAnsi="方正仿宋_GBK" w:cs="方正仿宋_GBK" w:hint="eastAsia"/>
          <w:sz w:val="30"/>
          <w:szCs w:val="30"/>
        </w:rPr>
        <w:t>新版“海关缉私协查管理系统”已于</w:t>
      </w:r>
      <w:r>
        <w:rPr>
          <w:rFonts w:ascii="方正仿宋_GBK" w:eastAsia="方正仿宋_GBK" w:hAnsi="方正仿宋_GBK" w:cs="方正仿宋_GBK" w:hint="eastAsia"/>
          <w:sz w:val="30"/>
          <w:szCs w:val="30"/>
        </w:rPr>
        <w:t>2014</w:t>
      </w:r>
      <w:r>
        <w:rPr>
          <w:rFonts w:ascii="方正仿宋_GBK" w:eastAsia="方正仿宋_GBK" w:hAnsi="方正仿宋_GBK" w:cs="方正仿宋_GBK" w:hint="eastAsia"/>
          <w:sz w:val="30"/>
          <w:szCs w:val="30"/>
        </w:rPr>
        <w:t>年</w:t>
      </w:r>
      <w:r>
        <w:rPr>
          <w:rFonts w:ascii="方正仿宋_GBK" w:eastAsia="方正仿宋_GBK" w:hAnsi="方正仿宋_GBK" w:cs="方正仿宋_GBK" w:hint="eastAsia"/>
          <w:sz w:val="30"/>
          <w:szCs w:val="30"/>
        </w:rPr>
        <w:t>1</w:t>
      </w:r>
      <w:r>
        <w:rPr>
          <w:rFonts w:ascii="方正仿宋_GBK" w:eastAsia="方正仿宋_GBK" w:hAnsi="方正仿宋_GBK" w:cs="方正仿宋_GBK" w:hint="eastAsia"/>
          <w:sz w:val="30"/>
          <w:szCs w:val="30"/>
        </w:rPr>
        <w:t>月</w:t>
      </w:r>
      <w:r>
        <w:rPr>
          <w:rFonts w:ascii="方正仿宋_GBK" w:eastAsia="方正仿宋_GBK" w:hAnsi="方正仿宋_GBK" w:cs="方正仿宋_GBK" w:hint="eastAsia"/>
          <w:sz w:val="30"/>
          <w:szCs w:val="30"/>
        </w:rPr>
        <w:t>1</w:t>
      </w:r>
      <w:r>
        <w:rPr>
          <w:rFonts w:ascii="方正仿宋_GBK" w:eastAsia="方正仿宋_GBK" w:hAnsi="方正仿宋_GBK" w:cs="方正仿宋_GBK" w:hint="eastAsia"/>
          <w:sz w:val="30"/>
          <w:szCs w:val="30"/>
        </w:rPr>
        <w:t>日在我局上线试运行，该系统运行期间，运</w:t>
      </w:r>
      <w:r>
        <w:rPr>
          <w:rFonts w:ascii="方正仿宋_GBK" w:eastAsia="方正仿宋_GBK" w:hAnsi="方正仿宋_GBK" w:cs="方正仿宋_GBK" w:hint="eastAsia"/>
          <w:sz w:val="30"/>
          <w:szCs w:val="30"/>
        </w:rPr>
        <w:lastRenderedPageBreak/>
        <w:t>行情况良好，跨关区办案效率大幅提升，信息化应用效果显著</w:t>
      </w:r>
      <w:r>
        <w:rPr>
          <w:rFonts w:ascii="方正仿宋_GBK" w:hAnsi="方正仿宋_GBK" w:cs="方正仿宋_GBK" w:hint="eastAsia"/>
          <w:sz w:val="30"/>
          <w:szCs w:val="30"/>
        </w:rPr>
        <w:t>，</w:t>
      </w:r>
      <w:r>
        <w:rPr>
          <w:rFonts w:ascii="方正仿宋_GBK" w:hAnsi="方正仿宋_GBK" w:cs="方正仿宋_GBK" w:hint="eastAsia"/>
          <w:sz w:val="30"/>
          <w:szCs w:val="30"/>
        </w:rPr>
        <w:t>20</w:t>
      </w:r>
      <w:r>
        <w:rPr>
          <w:rFonts w:ascii="方正仿宋_GBK" w:hAnsi="方正仿宋_GBK" w:cs="方正仿宋_GBK" w:hint="eastAsia"/>
          <w:sz w:val="30"/>
          <w:szCs w:val="30"/>
        </w:rPr>
        <w:t>14</w:t>
      </w:r>
      <w:r>
        <w:rPr>
          <w:rFonts w:ascii="方正仿宋_GBK" w:hAnsi="方正仿宋_GBK" w:cs="方正仿宋_GBK" w:hint="eastAsia"/>
          <w:sz w:val="30"/>
          <w:szCs w:val="30"/>
        </w:rPr>
        <w:t>年全局来人来函协查</w:t>
      </w:r>
      <w:r>
        <w:rPr>
          <w:rFonts w:ascii="方正仿宋_GBK" w:hAnsi="方正仿宋_GBK" w:cs="方正仿宋_GBK" w:hint="eastAsia"/>
          <w:sz w:val="30"/>
          <w:szCs w:val="30"/>
        </w:rPr>
        <w:t>415</w:t>
      </w:r>
      <w:r>
        <w:rPr>
          <w:rFonts w:ascii="方正仿宋_GBK" w:hAnsi="方正仿宋_GBK" w:cs="方正仿宋_GBK" w:hint="eastAsia"/>
          <w:sz w:val="30"/>
          <w:szCs w:val="30"/>
        </w:rPr>
        <w:t>宗，去人去函协查</w:t>
      </w:r>
      <w:r>
        <w:rPr>
          <w:rFonts w:ascii="方正仿宋_GBK" w:hAnsi="方正仿宋_GBK" w:cs="方正仿宋_GBK" w:hint="eastAsia"/>
          <w:sz w:val="30"/>
          <w:szCs w:val="30"/>
        </w:rPr>
        <w:t>504</w:t>
      </w:r>
      <w:r>
        <w:rPr>
          <w:rFonts w:ascii="方正仿宋_GBK" w:hAnsi="方正仿宋_GBK" w:cs="方正仿宋_GBK" w:hint="eastAsia"/>
          <w:sz w:val="30"/>
          <w:szCs w:val="30"/>
        </w:rPr>
        <w:t>宗</w:t>
      </w:r>
      <w:r>
        <w:rPr>
          <w:rFonts w:ascii="方正仿宋_GBK" w:eastAsia="方正仿宋_GBK" w:hAnsi="方正仿宋_GBK" w:cs="方正仿宋_GBK" w:hint="eastAsia"/>
          <w:sz w:val="30"/>
          <w:szCs w:val="30"/>
        </w:rPr>
        <w:t>。由于我局辖区分布七个地级市，点多面广，案件较多，协查案件数量也是位居全国前列，为更好的应用好协查系统，做好关区内外缉私协查工作，</w:t>
      </w:r>
      <w:r>
        <w:rPr>
          <w:rFonts w:ascii="方正仿宋_GBK" w:hAnsi="方正仿宋_GBK" w:cs="方正仿宋_GBK" w:hint="eastAsia"/>
          <w:sz w:val="30"/>
          <w:szCs w:val="30"/>
        </w:rPr>
        <w:t>指挥中心</w:t>
      </w:r>
      <w:r>
        <w:rPr>
          <w:rFonts w:ascii="方正仿宋_GBK" w:eastAsia="方正仿宋_GBK" w:hAnsi="方正仿宋_GBK" w:cs="方正仿宋_GBK" w:hint="eastAsia"/>
          <w:sz w:val="30"/>
          <w:szCs w:val="30"/>
        </w:rPr>
        <w:t>结合我局实际工作情况，</w:t>
      </w:r>
      <w:r>
        <w:rPr>
          <w:rFonts w:ascii="方正仿宋_GBK" w:hAnsi="方正仿宋_GBK" w:cs="方正仿宋_GBK" w:hint="eastAsia"/>
          <w:sz w:val="30"/>
          <w:szCs w:val="30"/>
        </w:rPr>
        <w:t>正努力做好以下几方面工作</w:t>
      </w:r>
      <w:r>
        <w:rPr>
          <w:rFonts w:ascii="方正仿宋_GBK" w:eastAsia="方正仿宋_GBK" w:hAnsi="方正仿宋_GBK" w:cs="方正仿宋_GBK" w:hint="eastAsia"/>
          <w:sz w:val="30"/>
          <w:szCs w:val="30"/>
        </w:rPr>
        <w:t>：</w:t>
      </w:r>
      <w:r>
        <w:rPr>
          <w:rFonts w:ascii="方正仿宋_GBK" w:hAnsi="方正仿宋_GBK" w:cs="方正仿宋_GBK" w:hint="eastAsia"/>
          <w:sz w:val="30"/>
          <w:szCs w:val="30"/>
        </w:rPr>
        <w:t>一是</w:t>
      </w:r>
      <w:r>
        <w:rPr>
          <w:rFonts w:ascii="方正仿宋_GBK" w:eastAsia="方正仿宋_GBK" w:hAnsi="方正仿宋_GBK" w:cs="方正仿宋_GBK" w:hint="eastAsia"/>
          <w:sz w:val="30"/>
          <w:szCs w:val="30"/>
        </w:rPr>
        <w:t>加强协查办案请示报备工作，避免出现情报线索“碰线”情况。二</w:t>
      </w:r>
      <w:r>
        <w:rPr>
          <w:rFonts w:ascii="方正仿宋_GBK" w:hAnsi="方正仿宋_GBK" w:cs="方正仿宋_GBK" w:hint="eastAsia"/>
          <w:sz w:val="30"/>
          <w:szCs w:val="30"/>
        </w:rPr>
        <w:t>是</w:t>
      </w:r>
      <w:r>
        <w:rPr>
          <w:rFonts w:ascii="方正仿宋_GBK" w:eastAsia="方正仿宋_GBK" w:hAnsi="方正仿宋_GBK" w:cs="方正仿宋_GBK" w:hint="eastAsia"/>
          <w:sz w:val="30"/>
          <w:szCs w:val="30"/>
        </w:rPr>
        <w:t>将关区内协查审批工作纳入新</w:t>
      </w:r>
      <w:r>
        <w:rPr>
          <w:rFonts w:ascii="方正仿宋_GBK" w:eastAsia="方正仿宋_GBK" w:hAnsi="方正仿宋_GBK" w:cs="方正仿宋_GBK" w:hint="eastAsia"/>
          <w:sz w:val="30"/>
          <w:szCs w:val="30"/>
        </w:rPr>
        <w:t>OA</w:t>
      </w:r>
      <w:r>
        <w:rPr>
          <w:rFonts w:ascii="方正仿宋_GBK" w:eastAsia="方正仿宋_GBK" w:hAnsi="方正仿宋_GBK" w:cs="方正仿宋_GBK" w:hint="eastAsia"/>
          <w:sz w:val="30"/>
          <w:szCs w:val="30"/>
        </w:rPr>
        <w:t>系统。</w:t>
      </w:r>
      <w:r>
        <w:rPr>
          <w:rFonts w:ascii="方正仿宋_GBK" w:hAnsi="方正仿宋_GBK" w:cs="方正仿宋_GBK" w:hint="eastAsia"/>
          <w:sz w:val="30"/>
          <w:szCs w:val="30"/>
        </w:rPr>
        <w:t>三是</w:t>
      </w:r>
      <w:r>
        <w:rPr>
          <w:rFonts w:ascii="方正仿宋_GBK" w:eastAsia="方正仿宋_GBK" w:hAnsi="方正仿宋_GBK" w:cs="方正仿宋_GBK" w:hint="eastAsia"/>
          <w:sz w:val="30"/>
          <w:szCs w:val="30"/>
        </w:rPr>
        <w:t>加强办公室协查工作职能管理，定期考核各部门协查工作绩效。</w:t>
      </w:r>
    </w:p>
    <w:p w:rsidR="00000000" w:rsidRDefault="006C4FF3">
      <w:pPr>
        <w:spacing w:line="560" w:lineRule="exact"/>
        <w:ind w:firstLineChars="200" w:firstLine="643"/>
        <w:rPr>
          <w:rFonts w:eastAsia="方正楷体_GBK"/>
          <w:b/>
          <w:sz w:val="32"/>
          <w:szCs w:val="32"/>
        </w:rPr>
      </w:pPr>
      <w:r>
        <w:rPr>
          <w:rFonts w:eastAsia="方正楷体_GBK" w:hint="eastAsia"/>
          <w:b/>
          <w:sz w:val="32"/>
          <w:szCs w:val="32"/>
        </w:rPr>
        <w:t>（六）</w:t>
      </w:r>
      <w:r>
        <w:rPr>
          <w:rFonts w:eastAsia="方正楷体_GBK"/>
          <w:b/>
          <w:sz w:val="32"/>
          <w:szCs w:val="32"/>
        </w:rPr>
        <w:t>紧紧围绕中心工作开展信息编报工作。</w:t>
      </w:r>
    </w:p>
    <w:p w:rsidR="00000000" w:rsidRDefault="006C4FF3" w:rsidP="006C4FF3">
      <w:pPr>
        <w:spacing w:line="560" w:lineRule="exact"/>
        <w:ind w:firstLineChars="200" w:firstLine="640"/>
        <w:rPr>
          <w:rFonts w:ascii="方正仿宋_GBK" w:eastAsia="方正仿宋_GBK" w:hAnsi="方正仿宋_GBK" w:cs="方正仿宋_GBK" w:hint="eastAsia"/>
          <w:sz w:val="30"/>
          <w:szCs w:val="30"/>
        </w:rPr>
      </w:pPr>
      <w:r>
        <w:rPr>
          <w:rFonts w:eastAsia="方正仿宋_GBK" w:hint="eastAsia"/>
          <w:sz w:val="32"/>
          <w:szCs w:val="32"/>
        </w:rPr>
        <w:t>2014</w:t>
      </w:r>
      <w:r>
        <w:rPr>
          <w:rFonts w:eastAsia="方正仿宋_GBK" w:hint="eastAsia"/>
          <w:sz w:val="32"/>
          <w:szCs w:val="32"/>
        </w:rPr>
        <w:t>年</w:t>
      </w:r>
      <w:r>
        <w:rPr>
          <w:rFonts w:eastAsia="方正仿宋_GBK" w:hint="eastAsia"/>
          <w:sz w:val="32"/>
          <w:szCs w:val="32"/>
        </w:rPr>
        <w:t>11</w:t>
      </w:r>
      <w:r>
        <w:rPr>
          <w:rFonts w:eastAsia="方正仿宋_GBK" w:hint="eastAsia"/>
          <w:sz w:val="32"/>
          <w:szCs w:val="32"/>
        </w:rPr>
        <w:t>月</w:t>
      </w:r>
      <w:r>
        <w:rPr>
          <w:rFonts w:eastAsia="方正仿宋_GBK" w:hint="eastAsia"/>
          <w:sz w:val="32"/>
          <w:szCs w:val="32"/>
        </w:rPr>
        <w:t>11</w:t>
      </w:r>
      <w:r>
        <w:rPr>
          <w:rFonts w:eastAsia="方正仿宋_GBK" w:hint="eastAsia"/>
          <w:sz w:val="32"/>
          <w:szCs w:val="32"/>
        </w:rPr>
        <w:t>日，信息编报工作正式由指挥中心移交秘书科。一年来，</w:t>
      </w:r>
      <w:r>
        <w:rPr>
          <w:rFonts w:eastAsia="方正仿宋_GBK" w:hint="eastAsia"/>
          <w:sz w:val="32"/>
          <w:szCs w:val="32"/>
        </w:rPr>
        <w:t>指挥中心</w:t>
      </w:r>
      <w:r>
        <w:rPr>
          <w:rFonts w:eastAsia="方正仿宋_GBK"/>
          <w:sz w:val="32"/>
          <w:szCs w:val="32"/>
        </w:rPr>
        <w:t>围绕海关中心工作统筹开展全局政务信息工作：一是迅速刊发领导动态和工作动态，准确把握缉私风险态势，适时推出预警信息，总结工作经验成效。二是严格落实重要事项报告制度，协助做好《广东海关缉私部门重大事项及动态周报》工作，实时监测信息采用动态。三是及时统计全局信息得分，做好局网页挂网、维护工作。</w:t>
      </w:r>
      <w:r>
        <w:rPr>
          <w:rFonts w:eastAsia="方正仿宋_GBK"/>
          <w:sz w:val="32"/>
          <w:szCs w:val="32"/>
        </w:rPr>
        <w:t>1—10</w:t>
      </w:r>
      <w:r>
        <w:rPr>
          <w:rFonts w:eastAsia="方正仿宋_GBK"/>
          <w:sz w:val="32"/>
          <w:szCs w:val="32"/>
        </w:rPr>
        <w:t>月共刊发各类信息</w:t>
      </w:r>
      <w:r>
        <w:rPr>
          <w:rFonts w:eastAsia="方正仿宋_GBK"/>
          <w:sz w:val="32"/>
          <w:szCs w:val="32"/>
        </w:rPr>
        <w:t>600</w:t>
      </w:r>
      <w:r>
        <w:rPr>
          <w:rFonts w:eastAsia="方正仿宋_GBK"/>
          <w:sz w:val="32"/>
          <w:szCs w:val="32"/>
        </w:rPr>
        <w:t>余条，编发《每日工作要点汇集》</w:t>
      </w:r>
      <w:r>
        <w:rPr>
          <w:rFonts w:eastAsia="方正仿宋_GBK"/>
          <w:sz w:val="32"/>
          <w:szCs w:val="32"/>
        </w:rPr>
        <w:t>150</w:t>
      </w:r>
      <w:r>
        <w:rPr>
          <w:rFonts w:eastAsia="方正仿宋_GBK"/>
          <w:sz w:val="32"/>
          <w:szCs w:val="32"/>
        </w:rPr>
        <w:t>余期。</w:t>
      </w:r>
    </w:p>
    <w:p w:rsidR="00000000" w:rsidRDefault="006C4FF3">
      <w:pPr>
        <w:spacing w:line="560" w:lineRule="exact"/>
        <w:rPr>
          <w:rFonts w:ascii="方正楷体_GBK" w:eastAsia="方正楷体_GBK" w:cs="宋体" w:hint="eastAsia"/>
          <w:b/>
          <w:bCs/>
          <w:sz w:val="32"/>
          <w:szCs w:val="32"/>
        </w:rPr>
      </w:pPr>
      <w:r>
        <w:rPr>
          <w:rFonts w:ascii="方正楷体_GBK" w:eastAsia="方正楷体_GBK" w:cs="宋体" w:hint="eastAsia"/>
          <w:b/>
          <w:bCs/>
          <w:sz w:val="32"/>
          <w:szCs w:val="32"/>
        </w:rPr>
        <w:t>二、夯实队伍建设</w:t>
      </w:r>
    </w:p>
    <w:p w:rsidR="00000000" w:rsidRDefault="006C4FF3">
      <w:pPr>
        <w:pStyle w:val="3"/>
        <w:spacing w:after="0" w:line="560" w:lineRule="exact"/>
        <w:ind w:leftChars="0" w:left="0" w:firstLineChars="200" w:firstLine="640"/>
        <w:rPr>
          <w:rFonts w:eastAsia="方正仿宋_GBK" w:hint="eastAsia"/>
          <w:sz w:val="32"/>
          <w:szCs w:val="32"/>
        </w:rPr>
      </w:pPr>
      <w:r>
        <w:rPr>
          <w:rFonts w:ascii="方正仿宋_GBK" w:eastAsia="方正仿宋_GBK" w:hint="eastAsia"/>
          <w:sz w:val="32"/>
          <w:szCs w:val="32"/>
        </w:rPr>
        <w:t>指挥中心作为</w:t>
      </w:r>
      <w:r>
        <w:rPr>
          <w:rFonts w:ascii="方正仿宋_GBK" w:eastAsia="方正仿宋_GBK" w:hint="eastAsia"/>
          <w:sz w:val="32"/>
          <w:szCs w:val="32"/>
        </w:rPr>
        <w:t>办公综合部门，特别是</w:t>
      </w:r>
      <w:r>
        <w:rPr>
          <w:rFonts w:ascii="方正仿宋_GBK" w:eastAsia="方正仿宋_GBK" w:hint="eastAsia"/>
          <w:sz w:val="32"/>
          <w:szCs w:val="32"/>
        </w:rPr>
        <w:t>科室</w:t>
      </w:r>
      <w:r>
        <w:rPr>
          <w:rFonts w:ascii="方正仿宋_GBK" w:eastAsia="方正仿宋_GBK" w:hint="eastAsia"/>
          <w:sz w:val="32"/>
          <w:szCs w:val="32"/>
        </w:rPr>
        <w:t>领导，切实承担起领导参谋助手和沟通协调的桥梁作用，提高把关意识，强化服务水平，注意统筹协</w:t>
      </w:r>
      <w:r>
        <w:rPr>
          <w:rFonts w:ascii="方正仿宋_GBK" w:eastAsia="方正仿宋_GBK" w:hint="eastAsia"/>
          <w:sz w:val="32"/>
          <w:szCs w:val="32"/>
        </w:rPr>
        <w:t>调，始终保持高度的政治性、敏</w:t>
      </w:r>
      <w:r>
        <w:rPr>
          <w:rFonts w:ascii="方正仿宋_GBK" w:eastAsia="方正仿宋_GBK" w:hint="eastAsia"/>
          <w:sz w:val="32"/>
          <w:szCs w:val="32"/>
        </w:rPr>
        <w:lastRenderedPageBreak/>
        <w:t>感性、纪律性，主动作为，严守工作秩序、纪律、运行规则。积极争取</w:t>
      </w:r>
      <w:r>
        <w:rPr>
          <w:rFonts w:ascii="方正仿宋_GBK" w:eastAsia="方正仿宋_GBK" w:hint="eastAsia"/>
          <w:sz w:val="32"/>
          <w:szCs w:val="32"/>
        </w:rPr>
        <w:t>局内</w:t>
      </w:r>
      <w:r>
        <w:rPr>
          <w:rFonts w:ascii="方正仿宋_GBK" w:eastAsia="方正仿宋_GBK" w:hint="eastAsia"/>
          <w:sz w:val="32"/>
          <w:szCs w:val="32"/>
        </w:rPr>
        <w:t>有关部门对我们工作的支持，用好带好这支队伍，为办公综合人才的培养创造条件。一是推进准军事化建设，从考勤、着装、请销假、办文办事效率及办公环境等五个方面入手，通过修改新的《值班操作指引》、制定《广州海关缉私局跨关区协作办法》、重申《缉私办案系统》管理有关规定等一系列做法，进一步加强各项工作规范，强力推进准军事化纪律部队建设。切实树立令行禁止、风清气正的缉私队伍良好形象。二是推进规范化建设；作为单位规范化建设基层创建单</w:t>
      </w:r>
      <w:r>
        <w:rPr>
          <w:rFonts w:ascii="方正仿宋_GBK" w:eastAsia="方正仿宋_GBK" w:hint="eastAsia"/>
          <w:sz w:val="32"/>
          <w:szCs w:val="32"/>
        </w:rPr>
        <w:t>位，通过内部梳理、修订现有规章制度，外部规范办公场所规范摆设，努力推进科室规范化建设。指挥中心根据实际工作发展，制定了《缉私监控指挥中心现场实战运行规范》、《广州海关缉私局关于应对突发公共卫生事件的工作方案》、《广州海关“缉私办案平台”全关推广应用工作方案》等符合新时期工作需要的规章制度，并进一步梳理分类，制作出各项业务工作指引手册，推进各项业务与管理规范化发展；办公场所的规范方面，指挥中心严格落实总署缉私局印发的《海关缉私部门执法办案场所公示板及标识制作板式标准》并结合总关政治部关于规范化建设的要求以及科</w:t>
      </w:r>
      <w:r>
        <w:rPr>
          <w:rFonts w:ascii="方正仿宋_GBK" w:eastAsia="方正仿宋_GBK" w:hint="eastAsia"/>
          <w:sz w:val="32"/>
          <w:szCs w:val="32"/>
        </w:rPr>
        <w:t>室工作特色，努力营造一个整齐、统一的工作场所。</w:t>
      </w:r>
      <w:r>
        <w:rPr>
          <w:rFonts w:ascii="方正仿宋_GBK" w:eastAsia="方正仿宋_GBK" w:hint="eastAsia"/>
          <w:sz w:val="32"/>
          <w:szCs w:val="32"/>
        </w:rPr>
        <w:t>三是推进精神文明建设；年内，指挥中心还先后通过了省直青年文明号审核，申报了省级青年文明号及先进精神文明号等，并派出两名干部支援了北仑河缉私轮战。</w:t>
      </w:r>
    </w:p>
    <w:p w:rsidR="00000000" w:rsidRDefault="006C4FF3">
      <w:pPr>
        <w:rPr>
          <w:rFonts w:ascii="方正仿宋_GBK" w:eastAsia="方正仿宋_GBK" w:hint="eastAsia"/>
          <w:b/>
          <w:sz w:val="32"/>
          <w:szCs w:val="32"/>
        </w:rPr>
      </w:pPr>
      <w:r>
        <w:rPr>
          <w:rFonts w:ascii="方正仿宋_GBK" w:eastAsia="方正仿宋_GBK" w:hint="eastAsia"/>
          <w:b/>
          <w:sz w:val="32"/>
          <w:szCs w:val="32"/>
        </w:rPr>
        <w:t>三、</w:t>
      </w:r>
      <w:r>
        <w:rPr>
          <w:rFonts w:ascii="方正仿宋_GBK" w:eastAsia="方正仿宋_GBK" w:hint="eastAsia"/>
          <w:b/>
          <w:sz w:val="32"/>
          <w:szCs w:val="32"/>
        </w:rPr>
        <w:t>加强廉政建设，促进队伍健康发展</w:t>
      </w:r>
    </w:p>
    <w:p w:rsidR="00000000" w:rsidRDefault="006C4FF3">
      <w:pPr>
        <w:spacing w:line="560" w:lineRule="exact"/>
        <w:ind w:right="35" w:firstLineChars="200" w:firstLine="643"/>
        <w:rPr>
          <w:rFonts w:eastAsia="方正仿宋_GBK" w:hint="eastAsia"/>
          <w:sz w:val="32"/>
          <w:szCs w:val="32"/>
        </w:rPr>
      </w:pPr>
      <w:r>
        <w:rPr>
          <w:rFonts w:ascii="方正仿宋_GBK" w:eastAsia="方正仿宋_GBK" w:hint="eastAsia"/>
          <w:b/>
          <w:sz w:val="32"/>
          <w:szCs w:val="32"/>
        </w:rPr>
        <w:lastRenderedPageBreak/>
        <w:t>一是</w:t>
      </w:r>
      <w:r>
        <w:rPr>
          <w:rFonts w:ascii="方正仿宋_GBK" w:eastAsia="方正仿宋_GBK" w:hint="eastAsia"/>
          <w:sz w:val="32"/>
          <w:szCs w:val="32"/>
        </w:rPr>
        <w:t>加强廉政学习。组织分局民警认真学习《广州海关党组关于印发〈</w:t>
      </w:r>
      <w:r>
        <w:rPr>
          <w:rFonts w:ascii="方正仿宋_GBK" w:eastAsia="方正仿宋_GBK" w:hint="eastAsia"/>
          <w:sz w:val="32"/>
          <w:szCs w:val="32"/>
        </w:rPr>
        <w:t>2014</w:t>
      </w:r>
      <w:r>
        <w:rPr>
          <w:rFonts w:ascii="方正仿宋_GBK" w:eastAsia="方正仿宋_GBK" w:hint="eastAsia"/>
          <w:sz w:val="32"/>
          <w:szCs w:val="32"/>
        </w:rPr>
        <w:t>年广州海关党风廉政建设和反腐败工作重点任务分解表〉的通知》（穗关党组发〔</w:t>
      </w:r>
      <w:r>
        <w:rPr>
          <w:rFonts w:ascii="方正仿宋_GBK" w:eastAsia="方正仿宋_GBK" w:hint="eastAsia"/>
          <w:sz w:val="32"/>
          <w:szCs w:val="32"/>
        </w:rPr>
        <w:t>2014</w:t>
      </w:r>
      <w:r>
        <w:rPr>
          <w:rFonts w:ascii="方正仿宋_GBK" w:eastAsia="方正仿宋_GBK" w:hint="eastAsia"/>
          <w:sz w:val="32"/>
          <w:szCs w:val="32"/>
        </w:rPr>
        <w:t>〕</w:t>
      </w:r>
      <w:r>
        <w:rPr>
          <w:rFonts w:ascii="方正仿宋_GBK" w:eastAsia="方正仿宋_GBK" w:hint="eastAsia"/>
          <w:sz w:val="32"/>
          <w:szCs w:val="32"/>
        </w:rPr>
        <w:t>8</w:t>
      </w:r>
      <w:r>
        <w:rPr>
          <w:rFonts w:ascii="方正仿宋_GBK" w:eastAsia="方正仿宋_GBK" w:hint="eastAsia"/>
          <w:sz w:val="32"/>
          <w:szCs w:val="32"/>
        </w:rPr>
        <w:t>号）</w:t>
      </w:r>
      <w:r>
        <w:rPr>
          <w:rFonts w:ascii="方正仿宋_GBK" w:eastAsia="方正仿宋_GBK" w:hint="eastAsia"/>
          <w:sz w:val="32"/>
          <w:szCs w:val="32"/>
        </w:rPr>
        <w:t>,</w:t>
      </w:r>
      <w:r>
        <w:rPr>
          <w:rFonts w:ascii="方正仿宋_GBK" w:eastAsia="方正仿宋_GBK" w:hint="eastAsia"/>
          <w:sz w:val="32"/>
          <w:szCs w:val="32"/>
        </w:rPr>
        <w:t>进一步落实党风廉政建设责任制，强化六项责任，认真执行“八个制度”，严格遵守“海关人员</w:t>
      </w:r>
      <w:r>
        <w:rPr>
          <w:rFonts w:ascii="方正仿宋_GBK" w:eastAsia="方正仿宋_GBK" w:hint="eastAsia"/>
          <w:sz w:val="32"/>
          <w:szCs w:val="32"/>
        </w:rPr>
        <w:t>6</w:t>
      </w:r>
      <w:r>
        <w:rPr>
          <w:rFonts w:ascii="方正仿宋_GBK" w:eastAsia="方正仿宋_GBK" w:hint="eastAsia"/>
          <w:sz w:val="32"/>
          <w:szCs w:val="32"/>
        </w:rPr>
        <w:t>项禁令”和“公安部五条禁令”，做到固本</w:t>
      </w:r>
      <w:r>
        <w:rPr>
          <w:rFonts w:ascii="方正仿宋_GBK" w:eastAsia="方正仿宋_GBK" w:hint="eastAsia"/>
          <w:sz w:val="32"/>
          <w:szCs w:val="32"/>
        </w:rPr>
        <w:t>扶正、标本兼治，全年共组织各项廉政学习</w:t>
      </w:r>
      <w:r>
        <w:rPr>
          <w:rFonts w:ascii="方正仿宋_GBK" w:eastAsia="方正仿宋_GBK" w:hint="eastAsia"/>
          <w:sz w:val="32"/>
          <w:szCs w:val="32"/>
        </w:rPr>
        <w:t>16</w:t>
      </w:r>
      <w:r>
        <w:rPr>
          <w:rFonts w:ascii="方正仿宋_GBK" w:eastAsia="方正仿宋_GBK" w:hint="eastAsia"/>
          <w:sz w:val="32"/>
          <w:szCs w:val="32"/>
        </w:rPr>
        <w:t>次；</w:t>
      </w:r>
      <w:r>
        <w:rPr>
          <w:rFonts w:ascii="方正仿宋_GBK" w:eastAsia="方正仿宋_GBK" w:hint="eastAsia"/>
          <w:b/>
          <w:sz w:val="32"/>
          <w:szCs w:val="32"/>
        </w:rPr>
        <w:t>二是</w:t>
      </w:r>
      <w:r>
        <w:rPr>
          <w:rFonts w:ascii="方正仿宋_GBK" w:eastAsia="方正仿宋_GBK" w:hint="eastAsia"/>
          <w:sz w:val="32"/>
          <w:szCs w:val="32"/>
        </w:rPr>
        <w:t>严格落实部门廉政工作会议制度和典型案例学习讨论活动，加强部门人员对典型案例进行分析，组织</w:t>
      </w:r>
      <w:r>
        <w:rPr>
          <w:rFonts w:ascii="方正仿宋_GBK" w:eastAsia="方正仿宋_GBK" w:hint="eastAsia"/>
          <w:sz w:val="32"/>
          <w:szCs w:val="32"/>
        </w:rPr>
        <w:t>全体干部职工</w:t>
      </w:r>
      <w:r>
        <w:rPr>
          <w:rFonts w:ascii="方正仿宋_GBK" w:eastAsia="方正仿宋_GBK" w:hint="eastAsia"/>
          <w:sz w:val="32"/>
          <w:szCs w:val="32"/>
        </w:rPr>
        <w:t>收看</w:t>
      </w:r>
      <w:r>
        <w:rPr>
          <w:rFonts w:ascii="方正仿宋_GBK" w:eastAsia="方正仿宋_GBK" w:hint="eastAsia"/>
          <w:color w:val="000000"/>
          <w:sz w:val="32"/>
          <w:szCs w:val="32"/>
        </w:rPr>
        <w:t>《</w:t>
      </w:r>
      <w:r>
        <w:rPr>
          <w:rFonts w:ascii="方正仿宋_GBK" w:eastAsia="方正仿宋_GBK" w:hint="eastAsia"/>
          <w:color w:val="000000"/>
          <w:sz w:val="32"/>
          <w:szCs w:val="32"/>
        </w:rPr>
        <w:t>曹鉴燎贪腐纪录警示</w:t>
      </w:r>
      <w:r>
        <w:rPr>
          <w:rFonts w:ascii="方正仿宋_GBK" w:eastAsia="方正仿宋_GBK" w:hint="eastAsia"/>
          <w:color w:val="000000"/>
          <w:sz w:val="32"/>
          <w:szCs w:val="32"/>
        </w:rPr>
        <w:t>》、《</w:t>
      </w:r>
      <w:r>
        <w:rPr>
          <w:rFonts w:ascii="方正仿宋_GBK" w:eastAsia="方正仿宋_GBK" w:hint="eastAsia"/>
          <w:color w:val="000000"/>
          <w:sz w:val="32"/>
          <w:szCs w:val="32"/>
        </w:rPr>
        <w:t>作风建设永远在路上</w:t>
      </w:r>
      <w:r>
        <w:rPr>
          <w:rFonts w:ascii="方正仿宋_GBK" w:eastAsia="方正仿宋_GBK" w:hint="eastAsia"/>
          <w:color w:val="000000"/>
          <w:sz w:val="32"/>
          <w:szCs w:val="32"/>
        </w:rPr>
        <w:t>》等教育片，</w:t>
      </w:r>
      <w:r>
        <w:rPr>
          <w:rFonts w:ascii="方正仿宋_GBK" w:eastAsia="方正仿宋_GBK" w:hint="eastAsia"/>
          <w:sz w:val="32"/>
          <w:szCs w:val="32"/>
        </w:rPr>
        <w:t>筑牢拒腐防变的思想防线，切实提高民警抵御风险的能力，抓好执法办案民警的廉政工作，很好地防范了廉政和执法风险的发生，保证队伍的纯洁性；</w:t>
      </w:r>
      <w:r>
        <w:rPr>
          <w:rFonts w:ascii="方正仿宋_GBK" w:eastAsia="方正仿宋_GBK" w:hint="eastAsia"/>
          <w:b/>
          <w:kern w:val="0"/>
          <w:sz w:val="32"/>
          <w:szCs w:val="32"/>
        </w:rPr>
        <w:t>三是</w:t>
      </w:r>
      <w:r>
        <w:rPr>
          <w:rFonts w:ascii="方正仿宋_GBK" w:eastAsia="方正仿宋_GBK" w:hint="eastAsia"/>
          <w:sz w:val="32"/>
          <w:szCs w:val="32"/>
        </w:rPr>
        <w:t>结合部门业务特色，制定了公安网查询、值班操作指引、接收举报线索等相关工作制度，要求所有人员严格落实有关制度，从源头上遏制了腐败的发生</w:t>
      </w:r>
      <w:r>
        <w:rPr>
          <w:rFonts w:ascii="方正仿宋_GBK" w:eastAsia="方正仿宋_GBK" w:hint="eastAsia"/>
          <w:kern w:val="0"/>
          <w:sz w:val="32"/>
          <w:szCs w:val="32"/>
        </w:rPr>
        <w:t>。</w:t>
      </w:r>
      <w:r>
        <w:rPr>
          <w:rFonts w:ascii="方正仿宋_GBK" w:eastAsia="方正仿宋_GBK" w:hint="eastAsia"/>
          <w:kern w:val="0"/>
          <w:sz w:val="32"/>
          <w:szCs w:val="32"/>
        </w:rPr>
        <w:t>年内未发生任何廉政情事。</w:t>
      </w:r>
    </w:p>
    <w:p w:rsidR="00000000" w:rsidRDefault="006C4FF3">
      <w:pPr>
        <w:spacing w:line="560" w:lineRule="exact"/>
        <w:rPr>
          <w:rFonts w:ascii="方正楷体_GBK" w:eastAsia="方正楷体_GBK" w:cs="宋体" w:hint="eastAsia"/>
          <w:b/>
          <w:bCs/>
          <w:sz w:val="32"/>
          <w:szCs w:val="32"/>
        </w:rPr>
      </w:pPr>
      <w:r>
        <w:rPr>
          <w:rFonts w:ascii="方正楷体_GBK" w:eastAsia="方正楷体_GBK" w:cs="宋体" w:hint="eastAsia"/>
          <w:b/>
          <w:bCs/>
          <w:sz w:val="32"/>
          <w:szCs w:val="32"/>
        </w:rPr>
        <w:t>四、存</w:t>
      </w:r>
      <w:r>
        <w:rPr>
          <w:rFonts w:ascii="方正楷体_GBK" w:eastAsia="方正楷体_GBK" w:cs="宋体" w:hint="eastAsia"/>
          <w:b/>
          <w:bCs/>
          <w:sz w:val="32"/>
          <w:szCs w:val="32"/>
        </w:rPr>
        <w:t>在的不足</w:t>
      </w:r>
    </w:p>
    <w:p w:rsidR="00000000" w:rsidRDefault="006C4FF3">
      <w:pPr>
        <w:spacing w:line="560" w:lineRule="exact"/>
        <w:ind w:right="35" w:firstLineChars="200" w:firstLine="640"/>
        <w:outlineLvl w:val="0"/>
        <w:rPr>
          <w:rFonts w:eastAsia="方正仿宋_GBK"/>
          <w:sz w:val="32"/>
          <w:szCs w:val="32"/>
        </w:rPr>
      </w:pPr>
      <w:r>
        <w:rPr>
          <w:rFonts w:eastAsia="方正仿宋_GBK"/>
          <w:sz w:val="32"/>
          <w:szCs w:val="32"/>
        </w:rPr>
        <w:t>（一）</w:t>
      </w:r>
      <w:r>
        <w:rPr>
          <w:rFonts w:eastAsia="方正仿宋_GBK" w:hint="eastAsia"/>
          <w:sz w:val="32"/>
          <w:szCs w:val="32"/>
        </w:rPr>
        <w:t>指挥中心</w:t>
      </w:r>
      <w:r>
        <w:rPr>
          <w:rFonts w:eastAsia="方正仿宋_GBK"/>
          <w:sz w:val="32"/>
          <w:szCs w:val="32"/>
        </w:rPr>
        <w:t>的参谋助手作用有待进一步加强。由于人手紧张、任务繁重等原因，导致一些政务、后勤保障工作不够深入和细致，在工作研究、建言献策、服务决策等方面还需要进一步提高。</w:t>
      </w:r>
    </w:p>
    <w:p w:rsidR="00000000" w:rsidRDefault="006C4FF3">
      <w:pPr>
        <w:spacing w:line="560" w:lineRule="exact"/>
        <w:ind w:right="35" w:firstLineChars="200" w:firstLine="640"/>
        <w:outlineLvl w:val="0"/>
        <w:rPr>
          <w:rFonts w:eastAsia="方正仿宋_GBK"/>
          <w:sz w:val="32"/>
          <w:szCs w:val="32"/>
        </w:rPr>
      </w:pPr>
      <w:r>
        <w:rPr>
          <w:rFonts w:eastAsia="方正仿宋_GBK"/>
          <w:sz w:val="32"/>
          <w:szCs w:val="32"/>
        </w:rPr>
        <w:t>（二）</w:t>
      </w:r>
      <w:r>
        <w:rPr>
          <w:rFonts w:eastAsia="方正仿宋_GBK" w:hint="eastAsia"/>
          <w:sz w:val="32"/>
          <w:szCs w:val="32"/>
        </w:rPr>
        <w:t>指挥中心</w:t>
      </w:r>
      <w:r>
        <w:rPr>
          <w:rFonts w:eastAsia="方正仿宋_GBK"/>
          <w:sz w:val="32"/>
          <w:szCs w:val="32"/>
        </w:rPr>
        <w:t>的职能</w:t>
      </w:r>
      <w:r>
        <w:rPr>
          <w:rFonts w:eastAsia="方正仿宋_GBK" w:hint="eastAsia"/>
          <w:sz w:val="32"/>
          <w:szCs w:val="32"/>
        </w:rPr>
        <w:t>与对外宣传工作做得</w:t>
      </w:r>
      <w:r>
        <w:rPr>
          <w:rFonts w:eastAsia="方正仿宋_GBK"/>
          <w:sz w:val="32"/>
          <w:szCs w:val="32"/>
        </w:rPr>
        <w:t>还不够。各处室、各分局</w:t>
      </w:r>
      <w:r>
        <w:rPr>
          <w:rFonts w:eastAsia="方正仿宋_GBK" w:hint="eastAsia"/>
          <w:sz w:val="32"/>
          <w:szCs w:val="32"/>
        </w:rPr>
        <w:t>对指挥中心的资源了解</w:t>
      </w:r>
      <w:r>
        <w:rPr>
          <w:rFonts w:eastAsia="方正仿宋_GBK"/>
          <w:sz w:val="32"/>
          <w:szCs w:val="32"/>
        </w:rPr>
        <w:t>还不够到位，尤其是</w:t>
      </w:r>
      <w:r>
        <w:rPr>
          <w:rFonts w:eastAsia="方正仿宋_GBK" w:hint="eastAsia"/>
          <w:sz w:val="32"/>
          <w:szCs w:val="32"/>
        </w:rPr>
        <w:t>案件经营、办理</w:t>
      </w:r>
      <w:r>
        <w:rPr>
          <w:rFonts w:eastAsia="方正仿宋_GBK"/>
          <w:sz w:val="32"/>
          <w:szCs w:val="32"/>
        </w:rPr>
        <w:t>等方面，贴近基层</w:t>
      </w:r>
      <w:r>
        <w:rPr>
          <w:rFonts w:eastAsia="方正仿宋_GBK" w:hint="eastAsia"/>
          <w:sz w:val="32"/>
          <w:szCs w:val="32"/>
        </w:rPr>
        <w:t>、服务一线的职能发挥得</w:t>
      </w:r>
      <w:r>
        <w:rPr>
          <w:rFonts w:eastAsia="方正仿宋_GBK"/>
          <w:sz w:val="32"/>
          <w:szCs w:val="32"/>
        </w:rPr>
        <w:t>还不够深入。</w:t>
      </w:r>
    </w:p>
    <w:p w:rsidR="00000000" w:rsidRDefault="006C4FF3">
      <w:pPr>
        <w:spacing w:line="560" w:lineRule="exact"/>
        <w:ind w:right="35" w:firstLineChars="200" w:firstLine="640"/>
        <w:outlineLvl w:val="0"/>
        <w:rPr>
          <w:rFonts w:eastAsia="方正仿宋_GBK"/>
          <w:sz w:val="32"/>
          <w:szCs w:val="32"/>
        </w:rPr>
      </w:pPr>
      <w:r>
        <w:rPr>
          <w:rFonts w:eastAsia="方正仿宋_GBK"/>
          <w:sz w:val="32"/>
          <w:szCs w:val="32"/>
        </w:rPr>
        <w:lastRenderedPageBreak/>
        <w:t>（三）装备</w:t>
      </w:r>
      <w:r>
        <w:rPr>
          <w:rFonts w:eastAsia="方正仿宋_GBK" w:hint="eastAsia"/>
          <w:sz w:val="32"/>
          <w:szCs w:val="32"/>
        </w:rPr>
        <w:t>、系统</w:t>
      </w:r>
      <w:r>
        <w:rPr>
          <w:rFonts w:eastAsia="方正仿宋_GBK"/>
          <w:sz w:val="32"/>
          <w:szCs w:val="32"/>
        </w:rPr>
        <w:t>管理方式还不够科学高效。</w:t>
      </w:r>
      <w:r>
        <w:rPr>
          <w:rFonts w:eastAsia="方正仿宋_GBK" w:hint="eastAsia"/>
          <w:sz w:val="32"/>
          <w:szCs w:val="32"/>
        </w:rPr>
        <w:t>装备与各类系统</w:t>
      </w:r>
      <w:r>
        <w:rPr>
          <w:rFonts w:eastAsia="方正仿宋_GBK"/>
          <w:sz w:val="32"/>
          <w:szCs w:val="32"/>
        </w:rPr>
        <w:t>管理方法还较落后，科技信息化水平不高，缺乏科学统筹规划。</w:t>
      </w:r>
    </w:p>
    <w:p w:rsidR="00000000" w:rsidRDefault="006C4FF3">
      <w:pPr>
        <w:rPr>
          <w:rFonts w:eastAsia="方正仿宋_GBK" w:hint="eastAsia"/>
          <w:sz w:val="32"/>
          <w:szCs w:val="32"/>
        </w:rPr>
      </w:pPr>
    </w:p>
    <w:sectPr w:rsidR="00000000">
      <w:pgSz w:w="11906" w:h="16838"/>
      <w:pgMar w:top="1440" w:right="1800" w:bottom="1440" w:left="1800" w:header="851" w:footer="992" w:gutter="0"/>
      <w:cols w:space="720"/>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方正仿宋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172A27"/>
    <w:rsid w:val="006C4FF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semiHidden="0" w:uiPriority="0"/>
    <w:lsdException w:name="caption" w:uiPriority="35" w:qFormat="1"/>
    <w:lsdException w:name="page number" w:semiHidden="0"/>
    <w:lsdException w:name="Title" w:semiHidden="0" w:uiPriority="10" w:unhideWhenUsed="0" w:qFormat="1"/>
    <w:lsdException w:name="Default Paragraph Font" w:semiHidden="0" w:uiPriority="0"/>
    <w:lsdException w:name="Subtitle" w:semiHidden="0" w:uiPriority="11" w:unhideWhenUsed="0" w:qFormat="1"/>
    <w:lsdException w:name="Body Text Indent 3" w:semiHidden="0"/>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style>
  <w:style w:type="paragraph" w:styleId="3">
    <w:name w:val="Body Text Indent 3"/>
    <w:basedOn w:val="a"/>
    <w:uiPriority w:val="99"/>
    <w:unhideWhenUsed/>
    <w:pPr>
      <w:spacing w:after="120"/>
      <w:ind w:leftChars="200" w:left="200"/>
    </w:pPr>
    <w:rPr>
      <w:sz w:val="16"/>
      <w:szCs w:val="16"/>
    </w:rPr>
  </w:style>
  <w:style w:type="paragraph" w:styleId="a4">
    <w:name w:val="footer"/>
    <w:basedOn w:val="a"/>
    <w:unhideWhenUsed/>
    <w:pPr>
      <w:tabs>
        <w:tab w:val="center" w:pos="4153"/>
        <w:tab w:val="right" w:pos="8306"/>
      </w:tabs>
      <w:snapToGrid w:val="0"/>
      <w:jc w:val="left"/>
    </w:pPr>
    <w:rPr>
      <w:sz w:val="18"/>
      <w:szCs w:val="18"/>
    </w:rPr>
  </w:style>
  <w:style w:type="paragraph" w:customStyle="1" w:styleId="p15">
    <w:name w:val="p15"/>
    <w:rPr>
      <w:sz w:val="32"/>
      <w:szCs w:val="32"/>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531</Words>
  <Characters>3027</Characters>
  <Application>Microsoft Office Word</Application>
  <DocSecurity>4</DocSecurity>
  <PresentationFormat/>
  <Lines>25</Lines>
  <Paragraphs>7</Paragraphs>
  <Slides>0</Slides>
  <Notes>0</Notes>
  <HiddenSlides>0</HiddenSlides>
  <MMClips>0</MMClips>
  <ScaleCrop>false</ScaleCrop>
  <Manager/>
  <Company/>
  <LinksUpToDate>false</LinksUpToDate>
  <CharactersWithSpaces>3551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指挥中心2014年科室工作总结</dc:title>
  <dc:subject/>
  <dc:creator>zhanggaoyuan</dc:creator>
  <cp:keywords/>
  <dc:description/>
  <cp:lastModifiedBy>zhengxixin</cp:lastModifiedBy>
  <cp:revision>2</cp:revision>
  <dcterms:created xsi:type="dcterms:W3CDTF">2015-01-21T08:43:00Z</dcterms:created>
  <dcterms:modified xsi:type="dcterms:W3CDTF">2015-01-21T08:43:00Z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