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МИНИСТЕРСТВО ЦИФРОВОГО РАЗВИТИЯ, СВЯЗИ И МАССОВЫХ КОММУНИКАЦИЙ РОССИЙСКОЙ ФЕДЕРАЦИИ</w:t>
      </w:r>
      <w:r>
        <w:rPr>
          <w:b/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Ордена Трудового Красного Знамени</w:t>
      </w:r>
      <w:r>
        <w:rPr>
          <w:b/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Федеральное государственное бюджетное образовательное учреждение высшего образования</w:t>
      </w:r>
      <w:r>
        <w:rPr>
          <w:b/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«Московский технический университет связи и информатики»</w:t>
      </w:r>
      <w:r>
        <w:rPr>
          <w:b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/>
      <w:bookmarkStart w:id="0" w:name="_Toc534655547"/>
      <w:r>
        <w:rPr>
          <w:szCs w:val="28"/>
        </w:rPr>
        <w:t xml:space="preserve">Кафедра </w:t>
      </w:r>
      <w:bookmarkEnd w:id="0"/>
      <w:r>
        <w:rPr>
          <w:szCs w:val="28"/>
        </w:rPr>
        <w:t xml:space="preserve">математической кибернетики и информационных технологий</w:t>
      </w:r>
      <w:r>
        <w:rPr>
          <w:b/>
          <w:szCs w:val="28"/>
        </w:rPr>
      </w:r>
    </w:p>
    <w:p>
      <w:pPr>
        <w:pBdr/>
        <w:spacing/>
        <w:ind/>
        <w:rPr>
          <w:b/>
          <w:szCs w:val="28"/>
        </w:rPr>
      </w:pPr>
      <w:r>
        <w:rPr>
          <w:b/>
          <w:szCs w:val="28"/>
        </w:rPr>
      </w:r>
      <w:r>
        <w:rPr>
          <w:b/>
          <w:szCs w:val="28"/>
        </w:rPr>
      </w:r>
    </w:p>
    <w:p>
      <w:pPr>
        <w:pBdr/>
        <w:spacing/>
        <w:ind/>
        <w:jc w:val="center"/>
        <w:rPr>
          <w:b/>
          <w:szCs w:val="28"/>
        </w:rPr>
      </w:pPr>
      <w:r>
        <w:rPr>
          <w:b/>
          <w:szCs w:val="28"/>
        </w:rPr>
        <w:t xml:space="preserve">Отчет по проекту</w:t>
      </w:r>
      <w:r>
        <w:rPr>
          <w:b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по дисциплине «Основы </w:t>
      </w:r>
      <w:r>
        <w:rPr>
          <w:szCs w:val="28"/>
          <w:lang w:val="en-US"/>
        </w:rPr>
        <w:t xml:space="preserve">UI</w:t>
      </w:r>
      <w:r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 xml:space="preserve">UX</w:t>
      </w:r>
      <w:r>
        <w:rPr>
          <w:szCs w:val="28"/>
        </w:rPr>
        <w:t xml:space="preserve"> </w:t>
      </w:r>
      <w:r>
        <w:rPr>
          <w:szCs w:val="28"/>
        </w:rPr>
        <w:t xml:space="preserve">дизайна»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/>
      <w:bookmarkStart w:id="1" w:name="_Toc534655549"/>
      <w:r/>
      <w:r>
        <w:rPr>
          <w:szCs w:val="28"/>
        </w:rPr>
      </w:r>
    </w:p>
    <w:p>
      <w:pPr>
        <w:pBdr/>
        <w:spacing/>
        <w:ind w:left="6096"/>
        <w:rPr>
          <w:szCs w:val="28"/>
        </w:rPr>
      </w:pPr>
      <w:r>
        <w:rPr>
          <w:szCs w:val="28"/>
        </w:rPr>
        <w:t xml:space="preserve">Выполнил: </w:t>
      </w:r>
      <w:r>
        <w:rPr>
          <w:szCs w:val="28"/>
        </w:rPr>
      </w:r>
    </w:p>
    <w:p>
      <w:pPr>
        <w:pBdr/>
        <w:spacing/>
        <w:ind w:left="6096"/>
        <w:rPr>
          <w:szCs w:val="28"/>
        </w:rPr>
      </w:pPr>
      <w:r>
        <w:rPr>
          <w:szCs w:val="28"/>
        </w:rPr>
        <w:t xml:space="preserve">Студент группы БВТ2001</w:t>
      </w:r>
      <w:r>
        <w:rPr>
          <w:szCs w:val="28"/>
        </w:rPr>
      </w:r>
    </w:p>
    <w:p>
      <w:pPr>
        <w:pBdr/>
        <w:spacing/>
        <w:ind w:left="6096"/>
        <w:jc w:val="left"/>
        <w:rPr>
          <w:szCs w:val="28"/>
        </w:rPr>
      </w:pPr>
      <w:r/>
      <w:bookmarkStart w:id="2" w:name="_Toc534655552"/>
      <w:r/>
      <w:bookmarkEnd w:id="1"/>
      <w:r>
        <w:rPr>
          <w:szCs w:val="28"/>
        </w:rPr>
        <w:t xml:space="preserve">Степанов М.Н.</w:t>
      </w:r>
      <w:r>
        <w:rPr>
          <w:szCs w:val="28"/>
        </w:rPr>
      </w:r>
    </w:p>
    <w:p>
      <w:pPr>
        <w:pBdr/>
        <w:spacing/>
        <w:ind w:left="6096"/>
        <w:jc w:val="left"/>
        <w:rPr>
          <w:szCs w:val="28"/>
          <w:u w:val="single"/>
        </w:rPr>
      </w:pPr>
      <w:r>
        <w:rPr>
          <w:szCs w:val="28"/>
        </w:rPr>
        <w:t xml:space="preserve">Руководитель:</w:t>
      </w:r>
      <w:bookmarkEnd w:id="2"/>
      <w:r/>
      <w:r>
        <w:rPr>
          <w:szCs w:val="28"/>
          <w:u w:val="single"/>
        </w:rPr>
      </w:r>
    </w:p>
    <w:p>
      <w:pPr>
        <w:pBdr/>
        <w:spacing/>
        <w:ind w:left="6096"/>
        <w:jc w:val="left"/>
        <w:rPr>
          <w:szCs w:val="28"/>
        </w:rPr>
      </w:pPr>
      <w:r>
        <w:rPr>
          <w:szCs w:val="28"/>
        </w:rPr>
        <w:t xml:space="preserve">Дворянинов </w:t>
      </w:r>
      <w:r>
        <w:rPr>
          <w:szCs w:val="28"/>
        </w:rPr>
        <w:t xml:space="preserve">П.В.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59" w:lineRule="auto"/>
        <w:ind/>
        <w:jc w:val="left"/>
        <w:rPr>
          <w:szCs w:val="28"/>
        </w:rPr>
      </w:pPr>
      <w:r/>
      <w:bookmarkStart w:id="3" w:name="_Toc534655554"/>
      <w:r>
        <w:rPr>
          <w:szCs w:val="28"/>
        </w:rPr>
        <w:br w:type="page" w:clear="all"/>
      </w:r>
      <w:bookmarkEnd w:id="3"/>
      <w:r>
        <w:rPr>
          <w:szCs w:val="28"/>
        </w:rPr>
      </w:r>
    </w:p>
    <w:sdt>
      <w:sdtPr>
        <w15:appearance w15:val="boundingBox"/>
        <w:id w:val="-758983306"/>
        <w:docPartObj>
          <w:docPartGallery w:val="Table of Contents"/>
          <w:docPartUnique w:val="true"/>
        </w:docPartObj>
        <w:rPr>
          <w:rFonts w:eastAsia="Calibri" w:cs="Times New Roman"/>
          <w:szCs w:val="21"/>
          <w:lang w:eastAsia="en-US"/>
        </w:rPr>
      </w:sdtPr>
      <w:sdtContent>
        <w:p>
          <w:pPr>
            <w:pStyle w:val="707"/>
            <w:pBdr/>
            <w:spacing w:line="360" w:lineRule="auto"/>
            <w:ind/>
            <w:rPr/>
          </w:pPr>
          <w:r/>
          <w:r/>
        </w:p>
        <w:p>
          <w:pPr>
            <w:pStyle w:val="707"/>
            <w:pBdr/>
            <w:spacing w:line="360" w:lineRule="auto"/>
            <w:ind/>
            <w:jc w:val="center"/>
            <w:rPr>
              <w:rFonts w:cs="Times New Roman"/>
              <w:b w:val="0"/>
              <w:szCs w:val="28"/>
            </w:rPr>
          </w:pPr>
          <w:r>
            <w:rPr>
              <w:rFonts w:cs="Times New Roman"/>
              <w:szCs w:val="28"/>
            </w:rPr>
            <w:t xml:space="preserve">Оглавление</w:t>
          </w:r>
          <w:r>
            <w:rPr>
              <w:rFonts w:cs="Times New Roman"/>
              <w:b w:val="0"/>
              <w:szCs w:val="28"/>
            </w:rPr>
          </w:r>
        </w:p>
        <w:p>
          <w:pPr>
            <w:pStyle w:val="70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tooltip="#_Toc154507173" w:anchor="_Toc154507173" w:history="1">
            <w:r>
              <w:rPr>
                <w:rStyle w:val="709"/>
              </w:rPr>
              <w:t xml:space="preserve">Цель работы</w:t>
            </w:r>
            <w:r>
              <w:tab/>
            </w:r>
            <w:r>
              <w:fldChar w:fldCharType="begin"/>
            </w:r>
            <w:r>
              <w:instrText xml:space="preserve"> PAGEREF _Toc154507173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0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4" w:anchor="_Toc154507174" w:history="1">
            <w:r>
              <w:rPr>
                <w:rStyle w:val="709"/>
              </w:rPr>
              <w:t xml:space="preserve">Задание</w:t>
            </w:r>
            <w:r>
              <w:tab/>
            </w:r>
            <w:r>
              <w:fldChar w:fldCharType="begin"/>
            </w:r>
            <w:r>
              <w:instrText xml:space="preserve"> PAGEREF _Toc154507174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0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5" w:anchor="_Toc154507175" w:history="1">
            <w:r>
              <w:rPr>
                <w:rStyle w:val="709"/>
              </w:rPr>
              <w:t xml:space="preserve">Выполнение</w:t>
            </w:r>
            <w:r>
              <w:tab/>
            </w:r>
            <w:r>
              <w:fldChar w:fldCharType="begin"/>
            </w:r>
            <w:r>
              <w:instrText xml:space="preserve"> PAGEREF _Toc154507175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13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6" w:anchor="_Toc154507176" w:history="1">
            <w:r>
              <w:rPr>
                <w:rStyle w:val="709"/>
              </w:rPr>
              <w:t xml:space="preserve">Начальная страница</w:t>
            </w:r>
            <w:r>
              <w:tab/>
            </w:r>
            <w:r>
              <w:fldChar w:fldCharType="begin"/>
            </w:r>
            <w:r>
              <w:instrText xml:space="preserve"> PAGEREF _Toc154507176 \h </w:instrText>
            </w:r>
            <w:r/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13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7" w:anchor="_Toc154507177" w:history="1">
            <w:r>
              <w:rPr>
                <w:rStyle w:val="709"/>
              </w:rPr>
              <w:t xml:space="preserve">Страница фильма</w:t>
            </w:r>
            <w:r>
              <w:tab/>
            </w:r>
            <w:r>
              <w:fldChar w:fldCharType="begin"/>
            </w:r>
            <w:r>
              <w:instrText xml:space="preserve"> PAGEREF _Toc154507177 \h </w:instrText>
            </w:r>
            <w:r/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0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8" w:anchor="_Toc154507178" w:history="1">
            <w:r>
              <w:rPr>
                <w:rStyle w:val="709"/>
              </w:rPr>
              <w:t xml:space="preserve">Вывод</w:t>
            </w:r>
            <w:r>
              <w:tab/>
            </w:r>
            <w:r>
              <w:fldChar w:fldCharType="begin"/>
            </w:r>
            <w:r>
              <w:instrText xml:space="preserve"> PAGEREF _Toc154507178 \h </w:instrText>
            </w:r>
            <w:r/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Style w:val="708"/>
            <w:pBdr/>
            <w:tabs>
              <w:tab w:val="right" w:leader="dot" w:pos="9345"/>
            </w:tabs>
            <w:spacing/>
            <w:ind/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pPr>
          <w:r/>
          <w:hyperlink w:tooltip="#_Toc154507179" w:anchor="_Toc154507179" w:history="1">
            <w:r>
              <w:rPr>
                <w:rStyle w:val="709"/>
              </w:rPr>
              <w:t xml:space="preserve">Приложение</w:t>
            </w:r>
            <w:r>
              <w:tab/>
            </w:r>
            <w:r>
              <w:fldChar w:fldCharType="begin"/>
            </w:r>
            <w:r>
              <w:instrText xml:space="preserve"> PAGEREF _Toc154507179 \h </w:instrText>
            </w:r>
            <w:r/>
            <w:r>
              <w:fldChar w:fldCharType="separate"/>
            </w:r>
            <w:r>
              <w:t xml:space="preserve">9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 w:cstheme="minorBidi"/>
              <w:sz w:val="22"/>
              <w:szCs w:val="22"/>
              <w:lang w:eastAsia="ru-RU"/>
              <w14:ligatures w14:val="standardContextual"/>
            </w:rPr>
          </w:r>
        </w:p>
        <w:p>
          <w:pPr>
            <w:pBdr/>
            <w:spacing/>
            <w:ind/>
            <w:jc w:val="center"/>
            <w:rPr/>
          </w:pPr>
          <w:r>
            <w:rPr>
              <w:bCs/>
              <w:szCs w:val="28"/>
            </w:rPr>
            <w:fldChar w:fldCharType="end"/>
          </w:r>
          <w:r/>
        </w:p>
      </w:sdtContent>
    </w:sdt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line="259" w:lineRule="auto"/>
        <w:ind/>
        <w:jc w:val="left"/>
        <w:rPr>
          <w:rFonts w:eastAsiaTheme="majorEastAsia"/>
          <w:b/>
          <w:szCs w:val="28"/>
        </w:rPr>
      </w:pPr>
      <w:r/>
      <w:bookmarkStart w:id="4" w:name="_Toc154507173"/>
      <w:r>
        <w:rPr>
          <w:szCs w:val="28"/>
        </w:rPr>
        <w:br w:type="page" w:clear="all"/>
      </w:r>
      <w:r>
        <w:rPr>
          <w:rFonts w:eastAsiaTheme="majorEastAsia"/>
          <w:b/>
          <w:szCs w:val="28"/>
        </w:rPr>
      </w:r>
    </w:p>
    <w:p>
      <w:pPr>
        <w:pStyle w:val="700"/>
        <w:pBdr/>
        <w:spacing/>
        <w:ind/>
        <w:rPr>
          <w:rFonts w:cs="Times New Roman"/>
          <w:b w:val="0"/>
          <w:szCs w:val="28"/>
        </w:rPr>
      </w:pPr>
      <w:r>
        <w:rPr>
          <w:rFonts w:cs="Times New Roman"/>
          <w:szCs w:val="28"/>
        </w:rPr>
        <w:t xml:space="preserve">Цель работы</w:t>
      </w:r>
      <w:bookmarkEnd w:id="4"/>
      <w:r/>
      <w:r>
        <w:rPr>
          <w:rFonts w:cs="Times New Roman"/>
          <w:b w:val="0"/>
          <w:szCs w:val="28"/>
        </w:rPr>
      </w:r>
    </w:p>
    <w:p>
      <w:pPr>
        <w:pStyle w:val="706"/>
        <w:pBdr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0" w:line="360" w:lineRule="auto"/>
        <w:ind w:firstLine="8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разработать SPA исходя из описания задачи.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851"/>
        <w:rPr/>
      </w:pPr>
      <w:r/>
      <w:r/>
    </w:p>
    <w:p>
      <w:pPr>
        <w:pStyle w:val="700"/>
        <w:pBdr/>
        <w:spacing/>
        <w:ind/>
        <w:rPr>
          <w:rFonts w:cs="Times New Roman"/>
          <w:b w:val="0"/>
        </w:rPr>
      </w:pPr>
      <w:r/>
      <w:bookmarkStart w:id="5" w:name="_Toc154507174"/>
      <w:r>
        <w:rPr>
          <w:rFonts w:cs="Times New Roman"/>
        </w:rPr>
        <w:t xml:space="preserve">Задание</w:t>
      </w:r>
      <w:bookmarkEnd w:id="5"/>
      <w:r/>
      <w:r>
        <w:rPr>
          <w:rFonts w:cs="Times New Roman"/>
          <w:b w:val="0"/>
        </w:rPr>
      </w:r>
    </w:p>
    <w:p>
      <w:pPr>
        <w:pStyle w:val="706"/>
        <w:pBdr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0"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Имеется </w:t>
      </w:r>
      <w:r>
        <w:rPr>
          <w:rFonts w:ascii="Times New Roman" w:hAnsi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 списком фильмов, с которым нужно наладить взаимодействие.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6"/>
        <w:pBdr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0" w:line="360" w:lineRule="auto"/>
        <w:ind w:firstLine="8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визуализировать данные полученные от </w:t>
      </w:r>
      <w:r>
        <w:rPr>
          <w:rFonts w:ascii="Times New Roman" w:hAnsi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виде таблицы, содержащей только важную (на ваш взгляд) информацию о фильме.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706"/>
        <w:pBdr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0" w:line="360" w:lineRule="auto"/>
        <w:ind w:firstLine="8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  <w:r>
        <w:rPr>
          <w:rFonts w:ascii="Times New Roman" w:hAnsi="Times New Roman"/>
          <w:sz w:val="28"/>
          <w:szCs w:val="28"/>
        </w:rPr>
      </w:r>
    </w:p>
    <w:p>
      <w:pPr>
        <w:pBdr/>
        <w:spacing/>
        <w:ind/>
        <w:jc w:val="left"/>
        <w:rPr>
          <w:rFonts w:eastAsia="Arial Unicode MS" w:cs="Arial Unicode MS"/>
          <w:color w:val="000000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Cs w:val="28"/>
        </w:rPr>
        <w:br w:type="page" w:clear="all"/>
      </w:r>
      <w:r>
        <w:rPr>
          <w:rFonts w:eastAsia="Arial Unicode MS" w:cs="Arial Unicode MS"/>
          <w:color w:val="000000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r>
    </w:p>
    <w:p>
      <w:pPr>
        <w:pStyle w:val="700"/>
        <w:pBdr/>
        <w:spacing/>
        <w:ind/>
        <w:rPr/>
      </w:pPr>
      <w:r/>
      <w:bookmarkStart w:id="6" w:name="_Toc154507175"/>
      <w:r>
        <w:t xml:space="preserve">Выполнение</w:t>
      </w:r>
      <w:bookmarkEnd w:id="6"/>
      <w:r/>
      <w:r/>
    </w:p>
    <w:p>
      <w:pPr>
        <w:pBdr/>
        <w:spacing/>
        <w:ind w:firstLine="851"/>
        <w:rPr/>
      </w:pPr>
      <w:r>
        <w:t xml:space="preserve">В качестве примера был предоставлен </w:t>
      </w:r>
      <w:r>
        <w:rPr>
          <w:lang w:val="en-US"/>
        </w:rPr>
        <w:t xml:space="preserve">React</w:t>
      </w:r>
      <w:r>
        <w:t xml:space="preserve"> </w:t>
      </w:r>
      <w:r>
        <w:t xml:space="preserve">веб-про</w:t>
      </w:r>
      <w:r>
        <w:t xml:space="preserve">ект, на основе которого мы разрабатывали </w:t>
      </w:r>
      <w:r>
        <w:t xml:space="preserve">собственное </w:t>
      </w:r>
      <w:r>
        <w:rPr>
          <w:lang w:val="en-US"/>
        </w:rPr>
        <w:t xml:space="preserve">SPA</w:t>
      </w:r>
      <w:r>
        <w:t xml:space="preserve"> </w:t>
      </w:r>
      <w:r>
        <w:t xml:space="preserve">или веб-приложение</w:t>
      </w:r>
      <w:r>
        <w:t xml:space="preserve">.</w:t>
      </w:r>
      <w:r/>
    </w:p>
    <w:p>
      <w:pPr>
        <w:pStyle w:val="701"/>
        <w:pBdr/>
        <w:spacing/>
        <w:ind/>
        <w:rPr/>
      </w:pPr>
      <w:r/>
      <w:bookmarkStart w:id="7" w:name="_Toc154507176"/>
      <w:r>
        <w:t xml:space="preserve">Начальная страница</w:t>
      </w:r>
      <w:bookmarkEnd w:id="7"/>
      <w:r/>
      <w:r/>
    </w:p>
    <w:p>
      <w:pPr>
        <w:pBdr/>
        <w:spacing/>
        <w:ind w:firstLine="708"/>
        <w:rPr>
          <w:highlight w:val="none"/>
        </w:rPr>
      </w:pPr>
      <w:r>
        <w:t xml:space="preserve">На рисунках 1-3 представлена видоизменённая начальная страница сайта.</w:t>
      </w:r>
      <w:r/>
    </w:p>
    <w:p>
      <w:pPr>
        <w:pBdr/>
        <w:spacing/>
        <w:ind w:firstLine="708"/>
        <w:rPr>
          <w:rFonts w:ascii="CaskaydiaCove NF" w:hAnsi="CaskaydiaCove NF" w:cs="CaskaydiaCove NF"/>
        </w:rPr>
      </w:pPr>
      <w:r>
        <w:rPr>
          <w:rFonts w:ascii="CaskaydiaCove NF" w:hAnsi="CaskaydiaCove NF" w:eastAsia="CaskaydiaCove NF" w:cs="CaskaydiaCove NF"/>
          <w:highlight w:val="none"/>
        </w:rPr>
      </w:r>
      <w:r>
        <w:rPr>
          <w:rFonts w:ascii="CaskaydiaCove NF" w:hAnsi="CaskaydiaCove NF" w:eastAsia="CaskaydiaCove NF" w:cs="CaskaydiaCove NF"/>
          <w:highlight w:val="none"/>
        </w:rPr>
        <w:t xml:space="preserve">/catalog?genre=Drama&amp;query=fast+and+furious&amp;page=1</w:t>
      </w:r>
      <w:r>
        <w:rPr>
          <w:rFonts w:ascii="CaskaydiaCove NF" w:hAnsi="CaskaydiaCove NF" w:eastAsia="CaskaydiaCove NF" w:cs="CaskaydiaCove NF"/>
          <w:highlight w:val="none"/>
        </w:rPr>
      </w:r>
      <w:r>
        <w:rPr>
          <w:rFonts w:ascii="CaskaydiaCove NF" w:hAnsi="CaskaydiaCove NF" w:eastAsia="CaskaydiaCove NF" w:cs="CaskaydiaCove NF"/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 w:firstLine="851"/>
        <w:jc w:val="center"/>
        <w:rPr/>
      </w:pPr>
      <w:r>
        <w:t xml:space="preserve">Рисунок 1 – Светлая тема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5980" cy="2788920"/>
                <wp:effectExtent l="0" t="0" r="7620" b="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5980" cy="278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40pt;height:219.6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t xml:space="preserve">Рисунок 2 – Тёмная тема</w:t>
      </w:r>
      <w:r/>
    </w:p>
    <w:p>
      <w:pPr>
        <w:pBdr/>
        <w:spacing w:line="240" w:lineRule="auto"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2125" cy="41243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5074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72125" cy="412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75pt;height:324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240" w:lineRule="auto"/>
        <w:ind/>
        <w:jc w:val="center"/>
        <w:rPr/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2125" cy="40740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2634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218" r="0" b="0"/>
                        <a:stretch/>
                      </pic:blipFill>
                      <pic:spPr bwMode="auto">
                        <a:xfrm flipH="0" flipV="0">
                          <a:off x="0" y="0"/>
                          <a:ext cx="5572125" cy="4074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38.75pt;height:320.7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57090" cy="453563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612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757089" cy="4535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38.35pt;height:357.1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t xml:space="preserve">Рисунок 3 – при малой ширине дисплея</w:t>
      </w:r>
      <w:r/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339357" cy="73432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4774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019"/>
                        <a:stretch/>
                      </pic:blipFill>
                      <pic:spPr bwMode="auto">
                        <a:xfrm flipH="0" flipV="0">
                          <a:off x="0" y="0"/>
                          <a:ext cx="1339357" cy="7343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05.46pt;height:578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lang w:val="en-US"/>
        </w:rPr>
      </w:pPr>
      <w:r>
        <w:t xml:space="preserve">Внесённые изменения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Теперь на каждой строке отображается по одной карточке фильма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Была полностью переработана цветовая схема страницы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Изменено оформление </w:t>
      </w:r>
      <w:r>
        <w:t xml:space="preserve">кнопки переключения тем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Изменена шапка сайта, добавлены собственная иконка и названия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Информация выводится не при наведении на карточку, а изначально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Информация внутри карточки идёт в порядке</w:t>
      </w:r>
      <w:r>
        <w:t xml:space="preserve">: </w:t>
      </w:r>
      <w:r>
        <w:t xml:space="preserve">Заголовок, год и язык, жанры в строку, рейтинг в строку</w:t>
      </w:r>
      <w:r/>
    </w:p>
    <w:p>
      <w:pPr>
        <w:pStyle w:val="711"/>
        <w:numPr>
          <w:ilvl w:val="0"/>
          <w:numId w:val="3"/>
        </w:numPr>
        <w:pBdr/>
        <w:spacing/>
        <w:ind/>
        <w:rPr/>
      </w:pPr>
      <w:r>
        <w:t xml:space="preserve">При уменьшении ширины экрана сначала исчезают отступы карточек от границ экрана, затем карточки переворачиваются, приобретая вертикальный формат</w:t>
      </w:r>
      <w:r/>
    </w:p>
    <w:p>
      <w:pPr>
        <w:pStyle w:val="701"/>
        <w:pBdr/>
        <w:spacing/>
        <w:ind/>
        <w:rPr/>
      </w:pPr>
      <w:r/>
      <w:bookmarkStart w:id="8" w:name="_Toc154507177"/>
      <w:r>
        <w:t xml:space="preserve">Страница фильма</w:t>
      </w:r>
      <w:bookmarkEnd w:id="8"/>
      <w:r/>
      <w:r/>
    </w:p>
    <w:p>
      <w:pPr>
        <w:pBdr/>
        <w:spacing/>
        <w:ind/>
        <w:rPr/>
      </w:pPr>
      <w:r>
        <w:t xml:space="preserve">На рисунках 4-6 представлено изменённое оформление страницы фильма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8360" cy="2796540"/>
                <wp:effectExtent l="0" t="0" r="0" b="3810"/>
                <wp:docPr id="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28360" cy="279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6.80pt;height:220.20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 4</w:t>
      </w:r>
      <w:r>
        <w:t xml:space="preserve"> – Страница фильма в светлой теме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8360" cy="1485900"/>
                <wp:effectExtent l="0" t="0" r="0" b="0"/>
                <wp:docPr id="7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2836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6.80pt;height:117.0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5 – Загрузки и поле комментариев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5980" cy="1676400"/>
                <wp:effectExtent l="0" t="0" r="7620" b="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598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40pt;height:132.00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6 – Демонстрация работы поля комментариев</w:t>
      </w:r>
      <w:r/>
    </w:p>
    <w:p>
      <w:pPr>
        <w:pStyle w:val="701"/>
        <w:pBdr/>
        <w:spacing/>
        <w:ind/>
        <w:jc w:val="both"/>
        <w:rPr/>
      </w:pPr>
      <w:r/>
      <w:r/>
    </w:p>
    <w:p>
      <w:pPr>
        <w:pBdr/>
        <w:spacing/>
        <w:ind/>
        <w:rPr>
          <w:lang w:val="en-US"/>
        </w:rPr>
      </w:pPr>
      <w:r>
        <w:t xml:space="preserve">Внесённые изменения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Жанры отображаются вертикально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Как и на начальной странице, полностью переработана цветовая схема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Описание заключено в прокручиваемый элемент фиксированного размера на случай, если содержимое описание окажется больше допустимого размера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Изменены отступы между строками описания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Переработаны элементы статистики, содержимое внутри располагается горизонтально, а снаружи – вертикально, напоминая прорези кассетной плёнки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Кнопки загрузки растянуты на всю допустимую ширину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t xml:space="preserve">Добавлены поля комментариев, растянутые на всю допустимую ширину, в них имеется</w:t>
      </w:r>
      <w:r>
        <w:t xml:space="preserve">:</w:t>
      </w:r>
      <w:r/>
    </w:p>
    <w:p>
      <w:pPr>
        <w:pStyle w:val="711"/>
        <w:numPr>
          <w:ilvl w:val="1"/>
          <w:numId w:val="4"/>
        </w:numPr>
        <w:pBdr/>
        <w:spacing/>
        <w:ind/>
        <w:rPr/>
      </w:pPr>
      <w:r>
        <w:t xml:space="preserve">Поле ввода имени пользователя</w:t>
      </w:r>
      <w:r/>
    </w:p>
    <w:p>
      <w:pPr>
        <w:pStyle w:val="711"/>
        <w:numPr>
          <w:ilvl w:val="1"/>
          <w:numId w:val="4"/>
        </w:numPr>
        <w:pBdr/>
        <w:spacing/>
        <w:ind/>
        <w:rPr/>
      </w:pPr>
      <w:r>
        <w:t xml:space="preserve">Поле ввода комментария</w:t>
      </w:r>
      <w:r/>
    </w:p>
    <w:p>
      <w:pPr>
        <w:pStyle w:val="711"/>
        <w:numPr>
          <w:ilvl w:val="1"/>
          <w:numId w:val="4"/>
        </w:numPr>
        <w:pBdr/>
        <w:spacing/>
        <w:ind/>
        <w:rPr/>
      </w:pPr>
      <w:r>
        <w:t xml:space="preserve">Элементы комментариев, содержащие имя пользователя, комментарий и кнопку удаления</w:t>
      </w:r>
      <w:r/>
    </w:p>
    <w:p>
      <w:pPr>
        <w:pStyle w:val="711"/>
        <w:numPr>
          <w:ilvl w:val="0"/>
          <w:numId w:val="4"/>
        </w:numPr>
        <w:pBdr/>
        <w:spacing/>
        <w:ind/>
        <w:rPr/>
      </w:pPr>
      <w:r>
        <w:br w:type="page" w:clear="all"/>
      </w:r>
      <w:r/>
    </w:p>
    <w:p>
      <w:pPr>
        <w:pStyle w:val="700"/>
        <w:pBdr/>
        <w:spacing/>
        <w:ind/>
        <w:rPr>
          <w:rFonts w:cs="Times New Roman"/>
          <w:b w:val="0"/>
          <w:szCs w:val="28"/>
        </w:rPr>
      </w:pPr>
      <w:r/>
      <w:bookmarkStart w:id="9" w:name="_Toc154507178"/>
      <w:r>
        <w:rPr>
          <w:rFonts w:cs="Times New Roman"/>
          <w:szCs w:val="28"/>
        </w:rPr>
        <w:t xml:space="preserve">Вывод</w:t>
      </w:r>
      <w:bookmarkEnd w:id="9"/>
      <w:r/>
      <w:r>
        <w:rPr>
          <w:rFonts w:cs="Times New Roman"/>
          <w:b w:val="0"/>
          <w:szCs w:val="28"/>
        </w:rPr>
      </w:r>
    </w:p>
    <w:p>
      <w:pPr>
        <w:pStyle w:val="706"/>
        <w:pBdr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0" w:line="360" w:lineRule="auto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работы над данным проектом было разработано</w:t>
      </w:r>
      <w:r>
        <w:rPr>
          <w:sz w:val="28"/>
          <w:szCs w:val="28"/>
        </w:rPr>
        <w:t xml:space="preserve"> веб-приложение</w:t>
      </w:r>
      <w:r>
        <w:rPr>
          <w:sz w:val="28"/>
          <w:szCs w:val="28"/>
        </w:rPr>
        <w:t xml:space="preserve">, осуществляющее взаимодействие с </w:t>
      </w:r>
      <w:r>
        <w:rPr>
          <w:sz w:val="28"/>
          <w:szCs w:val="28"/>
          <w:lang w:val="en-US"/>
        </w:rPr>
        <w:t xml:space="preserve">API</w:t>
      </w:r>
      <w:r>
        <w:rPr>
          <w:sz w:val="28"/>
          <w:szCs w:val="28"/>
        </w:rPr>
        <w:t xml:space="preserve">, содержащим список фильмов, а также визуализирующее получаемые от </w:t>
      </w:r>
      <w:r>
        <w:rPr>
          <w:sz w:val="28"/>
          <w:szCs w:val="28"/>
          <w:lang w:val="en-US"/>
        </w:rPr>
        <w:t xml:space="preserve">API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данные. Данные о фильмах, получаемые от </w:t>
      </w:r>
      <w:r>
        <w:rPr>
          <w:sz w:val="28"/>
          <w:szCs w:val="28"/>
          <w:lang w:val="en-US"/>
        </w:rPr>
        <w:t xml:space="preserve">API</w:t>
      </w:r>
      <w:r>
        <w:rPr>
          <w:sz w:val="28"/>
          <w:szCs w:val="28"/>
        </w:rPr>
        <w:t xml:space="preserve">, визуализируются в виде списка фильмов, где для каждого фильма </w:t>
      </w:r>
      <w:r>
        <w:rPr>
          <w:sz w:val="28"/>
          <w:szCs w:val="28"/>
        </w:rPr>
        <w:t xml:space="preserve">существует соответствующая страница</w:t>
      </w:r>
      <w:r>
        <w:rPr>
          <w:sz w:val="28"/>
          <w:szCs w:val="28"/>
        </w:rPr>
        <w:t xml:space="preserve">, содержащая </w:t>
      </w:r>
      <w:r>
        <w:rPr>
          <w:sz w:val="28"/>
          <w:szCs w:val="28"/>
        </w:rPr>
        <w:t xml:space="preserve">расширенную информацию о фильме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Кроме того,</w:t>
      </w:r>
      <w:r>
        <w:rPr>
          <w:sz w:val="28"/>
          <w:szCs w:val="28"/>
        </w:rPr>
        <w:t xml:space="preserve"> во вкладке фильма была добавлена возможность оставлять неограниченное количество комментариев, а также удалять их в любой момент времени.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left"/>
        <w:rPr>
          <w:rFonts w:eastAsiaTheme="majorEastAsia" w:cstheme="majorBidi"/>
          <w:b/>
          <w:szCs w:val="32"/>
        </w:rPr>
      </w:pPr>
      <w:r>
        <w:br w:type="page" w:clear="all"/>
      </w:r>
      <w:r>
        <w:rPr>
          <w:rFonts w:eastAsiaTheme="majorEastAsia" w:cstheme="majorBidi"/>
          <w:b/>
          <w:szCs w:val="32"/>
        </w:rPr>
      </w:r>
    </w:p>
    <w:p>
      <w:pPr>
        <w:pStyle w:val="700"/>
        <w:pBdr/>
        <w:spacing/>
        <w:ind/>
        <w:rPr/>
      </w:pPr>
      <w:r/>
      <w:bookmarkStart w:id="10" w:name="_Toc154507179"/>
      <w:r>
        <w:t xml:space="preserve">Приложение</w:t>
      </w:r>
      <w:bookmarkEnd w:id="10"/>
      <w:r/>
      <w:r/>
    </w:p>
    <w:p>
      <w:pPr>
        <w:pStyle w:val="711"/>
        <w:numPr>
          <w:ilvl w:val="0"/>
          <w:numId w:val="6"/>
        </w:numPr>
        <w:pBdr/>
        <w:spacing/>
        <w:ind/>
        <w:jc w:val="left"/>
        <w:rPr/>
      </w:pPr>
      <w:r>
        <w:t xml:space="preserve">Репозиторий</w:t>
      </w:r>
      <w:r>
        <w:t xml:space="preserve"> реализованного проекта</w:t>
      </w:r>
      <w:r>
        <w:t xml:space="preserve">:</w:t>
      </w:r>
      <w:r>
        <w:t xml:space="preserve"> </w:t>
      </w:r>
      <w:hyperlink r:id="rId20" w:tooltip="https://github.com/Exidelius/uiux_project" w:history="1">
        <w:r>
          <w:rPr>
            <w:rStyle w:val="709"/>
          </w:rPr>
          <w:t xml:space="preserve">https://github.com/Exidelius/uiux_project</w:t>
        </w:r>
      </w:hyperlink>
      <w:r/>
      <w:r/>
    </w:p>
    <w:p>
      <w:pPr>
        <w:pBdr/>
        <w:spacing/>
        <w:ind/>
        <w:rPr/>
      </w:pPr>
      <w:r/>
      <w:r/>
    </w:p>
    <w:sectPr>
      <w:footerReference w:type="default" r:id="rId9"/>
      <w:footerReference w:type="first" r:id="rId10"/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askaydiaCove NF">
    <w:panose1 w:val="02000009000000000000"/>
  </w:font>
  <w:font w:name="Courier New">
    <w:panose1 w:val="02070409020205020404"/>
  </w:font>
  <w:font w:name="Symbol">
    <w:panose1 w:val="05010000000000000000"/>
  </w:font>
  <w:font w:name="Helvetica Neue">
    <w:panose1 w:val="02000603000000000000"/>
  </w:font>
  <w:font w:name="Calibri">
    <w:panose1 w:val="020F0502020204030204"/>
  </w:font>
  <w:font w:name="Times New Roman">
    <w:panose1 w:val="02020603050405020304"/>
  </w:font>
  <w:font w:name="Arial Unicode MS">
    <w:panose1 w:val="020B0604020202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572505430"/>
      <w:docPartObj>
        <w:docPartGallery w:val="Page Numbers (Bottom of Page)"/>
        <w:docPartUnique w:val="true"/>
      </w:docPartObj>
      <w:rPr/>
    </w:sdtPr>
    <w:sdtContent>
      <w:p>
        <w:pPr>
          <w:pStyle w:val="716"/>
          <w:pBdr/>
          <w:spacing/>
          <w:ind/>
          <w:jc w:val="right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16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6"/>
      <w:pBdr/>
      <w:spacing/>
      <w:ind/>
      <w:jc w:val="center"/>
      <w:rPr/>
    </w:pPr>
    <w:r>
      <w:t xml:space="preserve">Москва,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792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864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9360"/>
      </w:pPr>
      <w:rPr>
        <w:rFonts w:hint="default" w:ascii="Wingdings" w:hAnsi="Wingdings"/>
      </w:rPr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8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788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508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228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948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668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388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108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828"/>
      </w:pPr>
      <w:rPr/>
      <w:start w:val="1"/>
      <w:suff w:val="space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792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864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9360"/>
      </w:pPr>
      <w:rPr>
        <w:rFonts w:hint="default" w:ascii="Wingdings" w:hAnsi="Wingdings"/>
      </w:rPr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02"/>
    <w:link w:val="70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02"/>
    <w:link w:val="70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99"/>
    <w:next w:val="699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02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99"/>
    <w:next w:val="699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02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99"/>
    <w:next w:val="699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02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99"/>
    <w:next w:val="699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02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99"/>
    <w:next w:val="699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02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99"/>
    <w:next w:val="699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02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99"/>
    <w:next w:val="699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02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99"/>
    <w:next w:val="699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702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99"/>
    <w:next w:val="699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702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99"/>
    <w:next w:val="699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99"/>
    <w:next w:val="699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702"/>
    <w:link w:val="714"/>
    <w:uiPriority w:val="99"/>
    <w:pPr>
      <w:pBdr/>
      <w:spacing/>
      <w:ind/>
    </w:pPr>
  </w:style>
  <w:style w:type="character" w:styleId="45">
    <w:name w:val="Footer Char"/>
    <w:basedOn w:val="702"/>
    <w:link w:val="716"/>
    <w:uiPriority w:val="99"/>
    <w:pPr>
      <w:pBdr/>
      <w:spacing/>
      <w:ind/>
    </w:pPr>
  </w:style>
  <w:style w:type="paragraph" w:styleId="46">
    <w:name w:val="Caption"/>
    <w:basedOn w:val="699"/>
    <w:next w:val="69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16"/>
    <w:uiPriority w:val="99"/>
    <w:pPr>
      <w:pBdr/>
      <w:spacing/>
      <w:ind/>
    </w:pPr>
  </w:style>
  <w:style w:type="table" w:styleId="48">
    <w:name w:val="Table Grid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70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70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70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70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699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702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99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702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toc 3"/>
    <w:basedOn w:val="699"/>
    <w:next w:val="699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99"/>
    <w:next w:val="699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99"/>
    <w:next w:val="699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99"/>
    <w:next w:val="699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99"/>
    <w:next w:val="699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99"/>
    <w:next w:val="699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99"/>
    <w:next w:val="699"/>
    <w:uiPriority w:val="39"/>
    <w:unhideWhenUsed/>
    <w:pPr>
      <w:pBdr/>
      <w:spacing w:after="57"/>
      <w:ind w:right="0" w:firstLine="0" w:left="2268"/>
    </w:pPr>
  </w:style>
  <w:style w:type="paragraph" w:styleId="191">
    <w:name w:val="table of figures"/>
    <w:basedOn w:val="699"/>
    <w:next w:val="699"/>
    <w:uiPriority w:val="99"/>
    <w:unhideWhenUsed/>
    <w:pPr>
      <w:pBdr/>
      <w:spacing w:after="0" w:afterAutospacing="0"/>
      <w:ind/>
    </w:pPr>
  </w:style>
  <w:style w:type="paragraph" w:styleId="699" w:default="1">
    <w:name w:val="Normal"/>
    <w:qFormat/>
    <w:pPr>
      <w:pBdr/>
      <w:spacing w:line="360" w:lineRule="auto"/>
      <w:ind/>
      <w:jc w:val="both"/>
    </w:pPr>
    <w:rPr>
      <w:rFonts w:ascii="Times New Roman" w:hAnsi="Times New Roman" w:eastAsia="Calibri" w:cs="Times New Roman"/>
      <w:sz w:val="28"/>
      <w:szCs w:val="21"/>
    </w:rPr>
  </w:style>
  <w:style w:type="paragraph" w:styleId="700">
    <w:name w:val="Heading 1"/>
    <w:basedOn w:val="699"/>
    <w:next w:val="699"/>
    <w:link w:val="705"/>
    <w:uiPriority w:val="9"/>
    <w:qFormat/>
    <w:pPr>
      <w:keepNext w:val="true"/>
      <w:keepLines w:val="true"/>
      <w:pBdr/>
      <w:spacing w:after="0" w:before="240"/>
      <w:ind/>
      <w:jc w:val="center"/>
      <w:outlineLvl w:val="0"/>
    </w:pPr>
    <w:rPr>
      <w:rFonts w:eastAsiaTheme="majorEastAsia" w:cstheme="majorBidi"/>
      <w:b/>
      <w:szCs w:val="32"/>
    </w:rPr>
  </w:style>
  <w:style w:type="paragraph" w:styleId="701">
    <w:name w:val="Heading 2"/>
    <w:basedOn w:val="699"/>
    <w:next w:val="699"/>
    <w:link w:val="710"/>
    <w:uiPriority w:val="9"/>
    <w:unhideWhenUsed/>
    <w:qFormat/>
    <w:pPr>
      <w:keepNext w:val="true"/>
      <w:keepLines w:val="true"/>
      <w:pBdr/>
      <w:spacing w:after="0" w:before="40"/>
      <w:ind/>
      <w:jc w:val="center"/>
      <w:outlineLvl w:val="1"/>
    </w:pPr>
    <w:rPr>
      <w:rFonts w:eastAsiaTheme="majorEastAsia" w:cstheme="majorBidi"/>
      <w:szCs w:val="26"/>
    </w:rPr>
  </w:style>
  <w:style w:type="character" w:styleId="702" w:default="1">
    <w:name w:val="Default Paragraph Font"/>
    <w:uiPriority w:val="1"/>
    <w:semiHidden/>
    <w:unhideWhenUsed/>
    <w:pPr>
      <w:pBdr/>
      <w:spacing/>
      <w:ind/>
    </w:pPr>
  </w:style>
  <w:style w:type="table" w:styleId="70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04" w:default="1">
    <w:name w:val="No List"/>
    <w:uiPriority w:val="99"/>
    <w:semiHidden/>
    <w:unhideWhenUsed/>
    <w:pPr>
      <w:pBdr/>
      <w:spacing/>
      <w:ind/>
    </w:pPr>
  </w:style>
  <w:style w:type="character" w:styleId="705" w:customStyle="1">
    <w:name w:val="Заголовок 1 Знак"/>
    <w:basedOn w:val="702"/>
    <w:link w:val="700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paragraph" w:styleId="706" w:customStyle="1">
    <w:name w:val="По умолчанию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160" w:line="288" w:lineRule="auto"/>
      <w:ind/>
    </w:pPr>
    <w:rPr>
      <w:rFonts w:ascii="Helvetica Neue" w:hAnsi="Helvetica Neue" w:eastAsia="Arial Unicode MS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707">
    <w:name w:val="TOC Heading"/>
    <w:basedOn w:val="700"/>
    <w:next w:val="699"/>
    <w:uiPriority w:val="39"/>
    <w:unhideWhenUsed/>
    <w:qFormat/>
    <w:pPr>
      <w:pBdr/>
      <w:spacing w:line="259" w:lineRule="auto"/>
      <w:ind/>
      <w:jc w:val="left"/>
      <w:outlineLvl w:val="9"/>
    </w:pPr>
    <w:rPr>
      <w:lang w:eastAsia="ru-RU"/>
    </w:rPr>
  </w:style>
  <w:style w:type="paragraph" w:styleId="708">
    <w:name w:val="toc 1"/>
    <w:basedOn w:val="699"/>
    <w:next w:val="699"/>
    <w:uiPriority w:val="39"/>
    <w:unhideWhenUsed/>
    <w:pPr>
      <w:pBdr/>
      <w:spacing w:after="100"/>
      <w:ind/>
    </w:pPr>
  </w:style>
  <w:style w:type="character" w:styleId="709">
    <w:name w:val="Hyperlink"/>
    <w:basedOn w:val="70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10" w:customStyle="1">
    <w:name w:val="Заголовок 2 Знак"/>
    <w:basedOn w:val="702"/>
    <w:link w:val="701"/>
    <w:uiPriority w:val="9"/>
    <w:pPr>
      <w:pBdr/>
      <w:spacing/>
      <w:ind/>
    </w:pPr>
    <w:rPr>
      <w:rFonts w:ascii="Times New Roman" w:hAnsi="Times New Roman" w:eastAsiaTheme="majorEastAsia" w:cstheme="majorBidi"/>
      <w:sz w:val="28"/>
      <w:szCs w:val="26"/>
    </w:rPr>
  </w:style>
  <w:style w:type="paragraph" w:styleId="711">
    <w:name w:val="List Paragraph"/>
    <w:basedOn w:val="699"/>
    <w:uiPriority w:val="34"/>
    <w:qFormat/>
    <w:pPr>
      <w:pBdr/>
      <w:spacing/>
      <w:ind w:left="720"/>
      <w:contextualSpacing w:val="true"/>
    </w:pPr>
  </w:style>
  <w:style w:type="character" w:styleId="712">
    <w:name w:val="Unresolved Mention"/>
    <w:basedOn w:val="70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713">
    <w:name w:val="toc 2"/>
    <w:basedOn w:val="699"/>
    <w:next w:val="699"/>
    <w:uiPriority w:val="39"/>
    <w:unhideWhenUsed/>
    <w:pPr>
      <w:pBdr/>
      <w:spacing w:after="100"/>
      <w:ind w:left="280"/>
    </w:pPr>
  </w:style>
  <w:style w:type="paragraph" w:styleId="714">
    <w:name w:val="Header"/>
    <w:basedOn w:val="699"/>
    <w:link w:val="715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715" w:customStyle="1">
    <w:name w:val="Верхний колонтитул Знак"/>
    <w:basedOn w:val="702"/>
    <w:link w:val="714"/>
    <w:uiPriority w:val="99"/>
    <w:pPr>
      <w:pBdr/>
      <w:spacing/>
      <w:ind/>
    </w:pPr>
    <w:rPr>
      <w:rFonts w:ascii="Times New Roman" w:hAnsi="Times New Roman" w:eastAsia="Calibri" w:cs="Times New Roman"/>
      <w:sz w:val="28"/>
      <w:szCs w:val="21"/>
    </w:rPr>
  </w:style>
  <w:style w:type="paragraph" w:styleId="716">
    <w:name w:val="Footer"/>
    <w:basedOn w:val="699"/>
    <w:link w:val="717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717" w:customStyle="1">
    <w:name w:val="Нижний колонтитул Знак"/>
    <w:basedOn w:val="702"/>
    <w:link w:val="716"/>
    <w:uiPriority w:val="99"/>
    <w:pPr>
      <w:pBdr/>
      <w:spacing/>
      <w:ind/>
    </w:pPr>
    <w:rPr>
      <w:rFonts w:ascii="Times New Roman" w:hAnsi="Times New Roman" w:eastAsia="Calibri" w:cs="Times New Roman"/>
      <w:sz w:val="28"/>
      <w:szCs w:val="21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hyperlink" Target="https://github.com/Exidelius/uiux_projec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227A-D2D0-46A8-A698-ED9F792D9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 Ilinskaia</dc:creator>
  <cp:keywords/>
  <dc:description/>
  <cp:revision>3</cp:revision>
  <dcterms:created xsi:type="dcterms:W3CDTF">2023-12-26T15:22:00Z</dcterms:created>
  <dcterms:modified xsi:type="dcterms:W3CDTF">2023-12-28T03:47:42Z</dcterms:modified>
</cp:coreProperties>
</file>