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7F5C4">
      <w:pPr>
        <w:jc w:val="center"/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>2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 xml:space="preserve">: 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ru-RU"/>
        </w:rPr>
        <w:t>Конечные автоматы и их минимизация</w:t>
      </w:r>
      <w:bookmarkStart w:id="0" w:name="_GoBack"/>
      <w:bookmarkEnd w:id="0"/>
    </w:p>
    <w:p w14:paraId="4AD07BF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CBCCABE">
      <w:pPr>
        <w:ind w:firstLine="420" w:firstLineChars="0"/>
        <w:rPr>
          <w:rFonts w:hint="default" w:ascii="Times New Roman Regular" w:hAnsi="Times New Roman Regular"/>
          <w:sz w:val="24"/>
          <w:szCs w:val="24"/>
        </w:rPr>
      </w:pPr>
      <w:r>
        <w:rPr>
          <w:rFonts w:hint="default" w:ascii="Times New Roman Regular" w:hAnsi="Times New Roman Regular"/>
          <w:sz w:val="24"/>
          <w:szCs w:val="24"/>
        </w:rPr>
        <w:t>Реализовать алгоритм минимизации конечного автомата, включающий проверку на детерминированность. В качестве проверки использовать пример с лекции. Защита включает решение практического задания.</w:t>
      </w:r>
    </w:p>
    <w:p w14:paraId="33383C3B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7CD642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9" w:h="16834"/>
      <w:pgMar w:top="1138" w:right="562" w:bottom="1138" w:left="1701" w:header="720" w:footer="720" w:gutter="0"/>
      <w:pgNumType w:start="1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3E96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3FF60A1"/>
    <w:rsid w:val="68D38101"/>
    <w:rsid w:val="CF73E964"/>
    <w:rsid w:val="DF3EE2C4"/>
    <w:rsid w:val="DFCC47E8"/>
    <w:rsid w:val="FDE4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Заголовок"/>
    <w:basedOn w:val="1"/>
    <w:next w:val="1"/>
    <w:uiPriority w:val="0"/>
    <w:pPr>
      <w:spacing w:after="0" w:line="240" w:lineRule="auto"/>
      <w:ind w:firstLine="708"/>
    </w:pPr>
    <w:rPr>
      <w:rFonts w:ascii="Times New Roman" w:hAnsi="Times New Roman"/>
      <w:b/>
      <w:sz w:val="28"/>
      <w:szCs w:val="2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2025-09-16T05:46:00Z</dcterms:created>
  <dc:creator>Ульяна Осипова</dc:creator>
  <cp:lastModifiedBy>Ульяна Осипова</cp:lastModifiedBy>
  <dcterms:modified xsi:type="dcterms:W3CDTF">2025-10-06T17:06:38Z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46FEE454B83F55917DD2C768D44C4525_41</vt:lpwstr>
  </property>
</Properties>
</file>