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770F" w:rsidRPr="005D6B55" w:rsidRDefault="0003770F" w:rsidP="0003770F">
      <w:pPr>
        <w:pStyle w:val="afc"/>
        <w:jc w:val="center"/>
        <w:rPr>
          <w:color w:val="0F1115"/>
          <w:sz w:val="28"/>
          <w:szCs w:val="28"/>
          <w:shd w:val="clear" w:color="auto" w:fill="FFFFFF"/>
        </w:rPr>
      </w:pPr>
      <w:r w:rsidRPr="005D6B55">
        <w:rPr>
          <w:rStyle w:val="afd"/>
          <w:rFonts w:eastAsia="Arial"/>
          <w:color w:val="0F1115"/>
          <w:sz w:val="28"/>
          <w:szCs w:val="28"/>
          <w:shd w:val="clear" w:color="auto" w:fill="FFFFFF"/>
        </w:rPr>
        <w:t>Г</w:t>
      </w:r>
      <w:r>
        <w:rPr>
          <w:rStyle w:val="afd"/>
          <w:rFonts w:eastAsia="Arial"/>
          <w:color w:val="0F1115"/>
          <w:sz w:val="28"/>
          <w:szCs w:val="28"/>
          <w:shd w:val="clear" w:color="auto" w:fill="FFFFFF"/>
        </w:rPr>
        <w:t>ОСУДАРСТВЕННОЕ АВТОНОМНОЕ ПРОФЕССИОНАЛЬНОЕ ОБРАЗОВАТЕЛЬНОЕ УЧРЕЖДЕНИЕ СВЕРДЛОВСКОЙ ОБЛАСТИ</w:t>
      </w:r>
      <w:r w:rsidRPr="0055542C">
        <w:rPr>
          <w:rStyle w:val="a7"/>
          <w:color w:val="0F1115"/>
          <w:sz w:val="28"/>
          <w:szCs w:val="28"/>
          <w:shd w:val="clear" w:color="auto" w:fill="FFFFFF"/>
        </w:rPr>
        <w:t xml:space="preserve"> </w:t>
      </w:r>
      <w:r>
        <w:rPr>
          <w:b/>
          <w:color w:val="0F1115"/>
          <w:sz w:val="28"/>
          <w:szCs w:val="28"/>
          <w:shd w:val="clear" w:color="auto" w:fill="FFFFFF"/>
        </w:rPr>
        <w:t>«БЕРЁЗОВСКИЙ ТЕХНИКУМ «ПРОФИ</w:t>
      </w:r>
      <w:r w:rsidRPr="005D6B55">
        <w:rPr>
          <w:b/>
          <w:color w:val="0F1115"/>
          <w:sz w:val="28"/>
          <w:szCs w:val="28"/>
          <w:shd w:val="clear" w:color="auto" w:fill="FFFFFF"/>
        </w:rPr>
        <w:t>»</w:t>
      </w:r>
    </w:p>
    <w:p w:rsidR="0003770F" w:rsidRDefault="0003770F" w:rsidP="0003770F">
      <w:pPr>
        <w:spacing w:after="0"/>
        <w:ind w:right="-1"/>
        <w:rPr>
          <w:rFonts w:ascii="TimesNewRomanPS-BoldMT" w:hAnsi="TimesNewRomanPS-BoldMT"/>
          <w:b/>
          <w:bCs/>
          <w:color w:val="000000"/>
          <w:sz w:val="26"/>
          <w:szCs w:val="26"/>
        </w:rPr>
      </w:pPr>
    </w:p>
    <w:p w:rsidR="0003770F" w:rsidRPr="009E0546" w:rsidRDefault="0003770F" w:rsidP="0003770F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03770F" w:rsidTr="0019683B">
        <w:tc>
          <w:tcPr>
            <w:tcW w:w="3115" w:type="dxa"/>
            <w:shd w:val="clear" w:color="auto" w:fill="auto"/>
          </w:tcPr>
          <w:p w:rsidR="0003770F" w:rsidRDefault="0003770F" w:rsidP="0019683B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  <w:shd w:val="clear" w:color="auto" w:fill="auto"/>
          </w:tcPr>
          <w:p w:rsidR="0003770F" w:rsidRDefault="0003770F" w:rsidP="0019683B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:rsidR="0003770F" w:rsidRDefault="0003770F" w:rsidP="0019683B">
            <w:pPr>
              <w:pStyle w:val="afa"/>
              <w:spacing w:after="0"/>
              <w:jc w:val="both"/>
              <w:rPr>
                <w:spacing w:val="-16"/>
                <w:sz w:val="26"/>
                <w:szCs w:val="26"/>
              </w:rPr>
            </w:pPr>
            <w:r>
              <w:rPr>
                <w:color w:val="000000"/>
                <w:spacing w:val="-16"/>
                <w:sz w:val="26"/>
                <w:szCs w:val="26"/>
              </w:rPr>
              <w:t xml:space="preserve">09.02.07 </w:t>
            </w:r>
            <w:r>
              <w:rPr>
                <w:spacing w:val="-16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03770F" w:rsidTr="0019683B">
        <w:tc>
          <w:tcPr>
            <w:tcW w:w="3115" w:type="dxa"/>
            <w:shd w:val="clear" w:color="auto" w:fill="auto"/>
          </w:tcPr>
          <w:p w:rsidR="0003770F" w:rsidRDefault="0003770F" w:rsidP="0019683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подготовки:</w:t>
            </w:r>
          </w:p>
        </w:tc>
        <w:tc>
          <w:tcPr>
            <w:tcW w:w="282" w:type="dxa"/>
            <w:shd w:val="clear" w:color="auto" w:fill="auto"/>
          </w:tcPr>
          <w:p w:rsidR="0003770F" w:rsidRDefault="0003770F" w:rsidP="0019683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:rsidR="0003770F" w:rsidRDefault="0003770F" w:rsidP="0019683B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03770F" w:rsidTr="0019683B">
        <w:tc>
          <w:tcPr>
            <w:tcW w:w="3115" w:type="dxa"/>
            <w:shd w:val="clear" w:color="auto" w:fill="auto"/>
          </w:tcPr>
          <w:p w:rsidR="0003770F" w:rsidRDefault="0003770F" w:rsidP="0019683B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Форма обучения</w:t>
            </w: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2" w:type="dxa"/>
            <w:shd w:val="clear" w:color="auto" w:fill="auto"/>
          </w:tcPr>
          <w:p w:rsidR="0003770F" w:rsidRDefault="0003770F" w:rsidP="0019683B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:rsidR="0003770F" w:rsidRDefault="0003770F" w:rsidP="0019683B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>очная</w:t>
            </w:r>
          </w:p>
        </w:tc>
      </w:tr>
      <w:tr w:rsidR="0003770F" w:rsidTr="0019683B">
        <w:tc>
          <w:tcPr>
            <w:tcW w:w="3115" w:type="dxa"/>
            <w:shd w:val="clear" w:color="auto" w:fill="auto"/>
          </w:tcPr>
          <w:p w:rsidR="0003770F" w:rsidRDefault="0003770F" w:rsidP="0019683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:rsidR="0003770F" w:rsidRDefault="0003770F" w:rsidP="0019683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:rsidR="0003770F" w:rsidRDefault="0003770F" w:rsidP="0019683B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</w:tbl>
    <w:p w:rsidR="00F54238" w:rsidRPr="0003770F" w:rsidRDefault="008932D5" w:rsidP="0003770F">
      <w:pPr>
        <w:ind w:right="-1"/>
        <w:jc w:val="center"/>
        <w:rPr>
          <w:rFonts w:ascii="TimesNewRomanPS-BoldMT" w:hAnsi="TimesNewRomanPS-BoldMT"/>
          <w:color w:val="FFFFFF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t>.</w:t>
      </w:r>
      <w:r>
        <w:rPr>
          <w:rFonts w:ascii="TimesNewRomanPS-BoldMT" w:hAnsi="TimesNewRomanPS-BoldMT"/>
          <w:color w:val="FFFFFF"/>
          <w:sz w:val="28"/>
          <w:szCs w:val="28"/>
        </w:rPr>
        <w:br/>
      </w:r>
      <w:r>
        <w:rPr>
          <w:rFonts w:ascii="TimesNewRomanPSMT" w:hAnsi="TimesNewRomanPSMT"/>
          <w:color w:val="000000"/>
          <w:sz w:val="18"/>
          <w:szCs w:val="18"/>
        </w:rPr>
        <w:br/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Отчёт по лабораторной работе № 7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F54238">
        <w:tc>
          <w:tcPr>
            <w:tcW w:w="1276" w:type="dxa"/>
            <w:gridSpan w:val="2"/>
            <w:shd w:val="clear" w:color="auto" w:fill="auto"/>
          </w:tcPr>
          <w:p w:rsidR="00F54238" w:rsidRDefault="008932D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4" w:type="dxa"/>
            <w:shd w:val="clear" w:color="auto" w:fill="auto"/>
          </w:tcPr>
          <w:p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:rsidR="004B2190" w:rsidRDefault="00BE19A8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Разработка регламента резервного копирования и восстановления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информационной системы</w:t>
            </w:r>
          </w:p>
        </w:tc>
      </w:tr>
      <w:tr w:rsidR="00F54238">
        <w:tc>
          <w:tcPr>
            <w:tcW w:w="3115" w:type="dxa"/>
            <w:gridSpan w:val="6"/>
            <w:shd w:val="clear" w:color="auto" w:fill="auto"/>
          </w:tcPr>
          <w:p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:rsidR="00F54238" w:rsidRDefault="008932D5">
            <w:pPr>
              <w:spacing w:after="0" w:line="240" w:lineRule="auto"/>
              <w:ind w:right="-1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(наименование темы)</w:t>
            </w:r>
          </w:p>
        </w:tc>
      </w:tr>
      <w:tr w:rsidR="00F54238">
        <w:tc>
          <w:tcPr>
            <w:tcW w:w="1134" w:type="dxa"/>
            <w:tcBorders>
              <w:bottom w:val="single" w:sz="4" w:space="0" w:color="000000"/>
            </w:tcBorders>
            <w:shd w:val="clear" w:color="auto" w:fill="auto"/>
          </w:tcPr>
          <w:p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FF0000"/>
                <w:sz w:val="28"/>
                <w:szCs w:val="28"/>
              </w:rPr>
            </w:pPr>
          </w:p>
        </w:tc>
      </w:tr>
      <w:tr w:rsidR="00F542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:rsidR="00F54238" w:rsidRDefault="00F54238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  <w:p w:rsidR="00F54238" w:rsidRDefault="008932D5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</w:tcPr>
          <w:p w:rsidR="004B2190" w:rsidRDefault="00BE19A8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МДК.06.02 «Инженерно-техническая поддержка сопровождения информационных систем»</w:t>
            </w:r>
          </w:p>
        </w:tc>
      </w:tr>
      <w:tr w:rsidR="00F542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115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:rsidR="00F54238" w:rsidRDefault="008932D5">
            <w:pPr>
              <w:spacing w:after="0" w:line="240" w:lineRule="auto"/>
              <w:ind w:right="-1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-BoldMT" w:hAnsi="TimesNewRomanPS-BoldMT"/>
                <w:color w:val="000000"/>
                <w:sz w:val="18"/>
                <w:szCs w:val="18"/>
              </w:rPr>
              <w:t>(</w:t>
            </w: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наименование дисциплины)</w:t>
            </w:r>
          </w:p>
        </w:tc>
      </w:tr>
    </w:tbl>
    <w:p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273"/>
      </w:tblGrid>
      <w:tr w:rsidR="002055B6" w:rsidTr="0007163E">
        <w:tc>
          <w:tcPr>
            <w:tcW w:w="2061" w:type="dxa"/>
            <w:shd w:val="clear" w:color="auto" w:fill="auto"/>
          </w:tcPr>
          <w:p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bookmarkStart w:id="0" w:name="_Hlk81468603"/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36" w:type="dxa"/>
            <w:shd w:val="clear" w:color="auto" w:fill="auto"/>
          </w:tcPr>
          <w:p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bookmarkEnd w:id="0"/>
      <w:tr w:rsidR="002055B6" w:rsidTr="00012EB8">
        <w:tc>
          <w:tcPr>
            <w:tcW w:w="2061" w:type="dxa"/>
            <w:shd w:val="clear" w:color="auto" w:fill="auto"/>
          </w:tcPr>
          <w:p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top w:val="single" w:sz="4" w:space="0" w:color="000000"/>
            </w:tcBorders>
            <w:shd w:val="clear" w:color="auto" w:fill="auto"/>
          </w:tcPr>
          <w:p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                                                                              </w:t>
            </w:r>
          </w:p>
        </w:tc>
      </w:tr>
      <w:tr w:rsidR="002055B6" w:rsidTr="001C6C84">
        <w:tc>
          <w:tcPr>
            <w:tcW w:w="2061" w:type="dxa"/>
            <w:shd w:val="clear" w:color="auto" w:fill="auto"/>
          </w:tcPr>
          <w:p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36" w:type="dxa"/>
            <w:shd w:val="clear" w:color="auto" w:fill="auto"/>
          </w:tcPr>
          <w:p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E66757" w:rsidTr="00E66757">
        <w:tc>
          <w:tcPr>
            <w:tcW w:w="2061" w:type="dxa"/>
            <w:shd w:val="clear" w:color="auto" w:fill="auto"/>
          </w:tcPr>
          <w:p w:rsidR="00E66757" w:rsidRDefault="00E6675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  <w:shd w:val="clear" w:color="auto" w:fill="auto"/>
          </w:tcPr>
          <w:p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2273" w:type="dxa"/>
            <w:shd w:val="clear" w:color="auto" w:fill="auto"/>
          </w:tcPr>
          <w:p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</w:tbl>
    <w:p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p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6804"/>
      </w:tblGrid>
      <w:tr w:rsidR="002055B6" w:rsidTr="00AA54AD">
        <w:tc>
          <w:tcPr>
            <w:tcW w:w="2268" w:type="dxa"/>
            <w:shd w:val="clear" w:color="auto" w:fill="auto"/>
          </w:tcPr>
          <w:p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4" w:type="dxa"/>
            <w:shd w:val="clear" w:color="auto" w:fill="auto"/>
          </w:tcPr>
          <w:p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bottom w:val="single" w:sz="4" w:space="0" w:color="000000"/>
            </w:tcBorders>
            <w:shd w:val="clear" w:color="auto" w:fill="auto"/>
          </w:tcPr>
          <w:p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2055B6" w:rsidTr="000678D0">
        <w:tc>
          <w:tcPr>
            <w:tcW w:w="2268" w:type="dxa"/>
            <w:shd w:val="clear" w:color="auto" w:fill="auto"/>
          </w:tcPr>
          <w:p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  <w:shd w:val="clear" w:color="auto" w:fill="auto"/>
          </w:tcPr>
          <w:p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top w:val="single" w:sz="4" w:space="0" w:color="000000"/>
            </w:tcBorders>
            <w:shd w:val="clear" w:color="auto" w:fill="auto"/>
          </w:tcPr>
          <w:p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                                                                              </w:t>
            </w:r>
          </w:p>
        </w:tc>
      </w:tr>
    </w:tbl>
    <w:p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:rsidR="0003770F" w:rsidRDefault="0003770F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:rsidR="0003770F" w:rsidRDefault="0003770F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:rsidR="0003770F" w:rsidRDefault="0003770F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:rsidR="0003770F" w:rsidRDefault="0003770F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:rsidR="0003770F" w:rsidRDefault="0003770F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:rsidR="00FF22EB" w:rsidRDefault="0003770F" w:rsidP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Берёзовский</w:t>
      </w:r>
      <w:r w:rsidR="008932D5">
        <w:rPr>
          <w:rFonts w:ascii="TimesNewRomanPS-BoldMT" w:hAnsi="TimesNewRomanPS-BoldMT"/>
          <w:b/>
          <w:bCs/>
          <w:color w:val="000000"/>
          <w:sz w:val="28"/>
          <w:szCs w:val="28"/>
        </w:rPr>
        <w:t>, 2026</w:t>
      </w:r>
      <w:r w:rsidR="00FF22EB">
        <w:rPr>
          <w:rFonts w:ascii="TimesNewRomanPS-BoldMT" w:hAnsi="TimesNewRomanPS-BoldMT"/>
          <w:b/>
          <w:bCs/>
          <w:color w:val="000000"/>
          <w:sz w:val="28"/>
          <w:szCs w:val="28"/>
        </w:rPr>
        <w:br w:type="page"/>
      </w:r>
    </w:p>
    <w:p w:rsidR="004B2190" w:rsidRDefault="00BE19A8">
      <w:pPr>
        <w:pStyle w:val="1"/>
        <w:spacing w:before="18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ED131C"/>
          <w:sz w:val="28"/>
          <w:szCs w:val="28"/>
        </w:rPr>
        <w:lastRenderedPageBreak/>
        <w:t>Шаблон отчёта</w:t>
      </w:r>
    </w:p>
    <w:p w:rsidR="004B2190" w:rsidRDefault="00BE19A8">
      <w:pPr>
        <w:keepLines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  <w:shd w:val="clear" w:color="auto" w:fill="F1F1F4"/>
        <w:spacing w:before="50" w:after="100" w:line="250" w:lineRule="auto"/>
      </w:pPr>
      <w:r>
        <w:rPr>
          <w:rFonts w:ascii="Times New Roman" w:eastAsia="Times New Roman" w:hAnsi="Times New Roman"/>
          <w:color w:val="77777F"/>
          <w:sz w:val="20"/>
          <w:szCs w:val="20"/>
        </w:rPr>
        <w:t xml:space="preserve">Серый текст — </w:t>
      </w:r>
      <w:r>
        <w:rPr>
          <w:rFonts w:ascii="Times New Roman" w:eastAsia="Times New Roman" w:hAnsi="Times New Roman"/>
          <w:color w:val="77777F"/>
          <w:sz w:val="20"/>
          <w:szCs w:val="20"/>
        </w:rPr>
        <w:t>подсказка для заполнения. Перед сдачей удалите подсказки и оставьте только свои результаты и доказательства.</w:t>
      </w:r>
    </w:p>
    <w:tbl>
      <w:tblPr>
        <w:tblW w:w="9000" w:type="dxa"/>
        <w:tblInd w:w="120" w:type="dxa"/>
        <w:tblBorders>
          <w:top w:val="single" w:sz="6" w:space="0" w:color="C7C8CD"/>
          <w:left w:val="single" w:sz="6" w:space="0" w:color="C7C8CD"/>
          <w:bottom w:val="single" w:sz="6" w:space="0" w:color="C7C8CD"/>
          <w:right w:val="single" w:sz="6" w:space="0" w:color="C7C8CD"/>
          <w:insideH w:val="single" w:sz="6" w:space="0" w:color="C7C8CD"/>
          <w:insideV w:val="single" w:sz="6" w:space="0" w:color="C7C8CD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2100"/>
        <w:gridCol w:w="6900"/>
      </w:tblGrid>
      <w:tr w:rsidR="004B2190">
        <w:trPr>
          <w:cantSplit/>
          <w:tblHeader/>
        </w:trPr>
        <w:tc>
          <w:tcPr>
            <w:tcW w:w="2100" w:type="dxa"/>
            <w:shd w:val="clear" w:color="auto" w:fill="1C1C1C"/>
            <w:vAlign w:val="center"/>
          </w:tcPr>
          <w:p w:rsidR="004B2190" w:rsidRDefault="00BE19A8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9"/>
                <w:szCs w:val="19"/>
              </w:rPr>
              <w:t>Поле</w:t>
            </w:r>
          </w:p>
        </w:tc>
        <w:tc>
          <w:tcPr>
            <w:tcW w:w="6900" w:type="dxa"/>
            <w:shd w:val="clear" w:color="auto" w:fill="1C1C1C"/>
            <w:vAlign w:val="center"/>
          </w:tcPr>
          <w:p w:rsidR="004B2190" w:rsidRDefault="00BE19A8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9"/>
                <w:szCs w:val="19"/>
              </w:rPr>
              <w:t>Значение</w:t>
            </w:r>
          </w:p>
        </w:tc>
      </w:tr>
      <w:tr w:rsidR="004B2190">
        <w:trPr>
          <w:cantSplit/>
        </w:trPr>
        <w:tc>
          <w:tcPr>
            <w:tcW w:w="2100" w:type="dxa"/>
            <w:vAlign w:val="center"/>
          </w:tcPr>
          <w:p w:rsidR="004B2190" w:rsidRDefault="00BE19A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9"/>
                <w:szCs w:val="19"/>
              </w:rPr>
              <w:t>Лабораторная работа</w:t>
            </w:r>
          </w:p>
        </w:tc>
        <w:tc>
          <w:tcPr>
            <w:tcW w:w="6900" w:type="dxa"/>
            <w:vAlign w:val="center"/>
          </w:tcPr>
          <w:p w:rsidR="004B2190" w:rsidRDefault="00BE19A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9"/>
                <w:szCs w:val="19"/>
              </w:rPr>
              <w:t>№ 7. Разработка регламента резервного копирования и восстановления информационной системы</w:t>
            </w:r>
          </w:p>
        </w:tc>
      </w:tr>
      <w:tr w:rsidR="004B2190">
        <w:trPr>
          <w:cantSplit/>
        </w:trPr>
        <w:tc>
          <w:tcPr>
            <w:tcW w:w="2100" w:type="dxa"/>
            <w:shd w:val="clear" w:color="auto" w:fill="F7F7F9"/>
            <w:vAlign w:val="center"/>
          </w:tcPr>
          <w:p w:rsidR="004B2190" w:rsidRDefault="00BE19A8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9"/>
                <w:szCs w:val="19"/>
              </w:rPr>
              <w:t>Блок и семестр</w:t>
            </w:r>
          </w:p>
        </w:tc>
        <w:tc>
          <w:tcPr>
            <w:tcW w:w="6900" w:type="dxa"/>
            <w:shd w:val="clear" w:color="auto" w:fill="F7F7F9"/>
            <w:vAlign w:val="center"/>
          </w:tcPr>
          <w:p w:rsidR="004B2190" w:rsidRDefault="00BE19A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9"/>
                <w:szCs w:val="19"/>
              </w:rPr>
              <w:t xml:space="preserve">Блок </w:t>
            </w:r>
            <w:r>
              <w:rPr>
                <w:rFonts w:ascii="Times New Roman" w:eastAsia="Times New Roman" w:hAnsi="Times New Roman"/>
                <w:color w:val="1C1C1C"/>
                <w:sz w:val="19"/>
                <w:szCs w:val="19"/>
              </w:rPr>
              <w:t>1. Организация сопровождения и работа службы поддержки — 7 семестр</w:t>
            </w:r>
          </w:p>
        </w:tc>
      </w:tr>
      <w:tr w:rsidR="004B2190">
        <w:trPr>
          <w:cantSplit/>
        </w:trPr>
        <w:tc>
          <w:tcPr>
            <w:tcW w:w="2100" w:type="dxa"/>
            <w:vAlign w:val="center"/>
          </w:tcPr>
          <w:p w:rsidR="004B2190" w:rsidRDefault="00BE19A8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9"/>
                <w:szCs w:val="19"/>
              </w:rPr>
              <w:t>Тема</w:t>
            </w:r>
          </w:p>
        </w:tc>
        <w:tc>
          <w:tcPr>
            <w:tcW w:w="6900" w:type="dxa"/>
            <w:vAlign w:val="center"/>
          </w:tcPr>
          <w:p w:rsidR="004B2190" w:rsidRDefault="00BE19A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9"/>
                <w:szCs w:val="19"/>
              </w:rPr>
              <w:t>06.02.1. Организация сопровождения и работа службы поддержки</w:t>
            </w:r>
          </w:p>
        </w:tc>
      </w:tr>
      <w:tr w:rsidR="004B2190">
        <w:trPr>
          <w:cantSplit/>
        </w:trPr>
        <w:tc>
          <w:tcPr>
            <w:tcW w:w="2100" w:type="dxa"/>
            <w:vAlign w:val="center"/>
          </w:tcPr>
          <w:p w:rsidR="004B2190" w:rsidRDefault="00BE19A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9"/>
                <w:szCs w:val="19"/>
              </w:rPr>
              <w:t>Результаты предыдущих работ</w:t>
            </w:r>
          </w:p>
        </w:tc>
        <w:tc>
          <w:tcPr>
            <w:tcW w:w="6900" w:type="dxa"/>
            <w:vAlign w:val="center"/>
          </w:tcPr>
          <w:p w:rsidR="004B2190" w:rsidRDefault="00BE19A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9"/>
                <w:szCs w:val="19"/>
              </w:rPr>
              <w:t>Регламент поддержки из ЛР 1, показатели восстановления из ЛР 2 и порядок</w:t>
            </w:r>
            <w:r>
              <w:rPr>
                <w:rFonts w:ascii="Times New Roman" w:eastAsia="Times New Roman" w:hAnsi="Times New Roman"/>
                <w:color w:val="1C1C1C"/>
                <w:sz w:val="19"/>
                <w:szCs w:val="19"/>
              </w:rPr>
              <w:t xml:space="preserve"> изменения с откатом из ЛР 6.</w:t>
            </w:r>
          </w:p>
        </w:tc>
      </w:tr>
      <w:tr w:rsidR="004B2190">
        <w:trPr>
          <w:cantSplit/>
        </w:trPr>
        <w:tc>
          <w:tcPr>
            <w:tcW w:w="2100" w:type="dxa"/>
            <w:shd w:val="clear" w:color="auto" w:fill="F7F7F9"/>
            <w:vAlign w:val="center"/>
          </w:tcPr>
          <w:p w:rsidR="004B2190" w:rsidRDefault="00BE19A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9"/>
                <w:szCs w:val="19"/>
              </w:rPr>
              <w:t>Материалы на входе</w:t>
            </w:r>
          </w:p>
        </w:tc>
        <w:tc>
          <w:tcPr>
            <w:tcW w:w="6900" w:type="dxa"/>
            <w:shd w:val="clear" w:color="auto" w:fill="F7F7F9"/>
            <w:vAlign w:val="center"/>
          </w:tcPr>
          <w:p w:rsidR="004B2190" w:rsidRDefault="00BE19A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9"/>
                <w:szCs w:val="19"/>
              </w:rPr>
              <w:t>Состав объектов защиты, журнал заданий B01–B07, доступные хранилища и ограничения бюджета.</w:t>
            </w:r>
          </w:p>
        </w:tc>
      </w:tr>
      <w:tr w:rsidR="004B2190">
        <w:trPr>
          <w:cantSplit/>
        </w:trPr>
        <w:tc>
          <w:tcPr>
            <w:tcW w:w="2100" w:type="dxa"/>
            <w:vAlign w:val="center"/>
          </w:tcPr>
          <w:p w:rsidR="004B2190" w:rsidRDefault="00BE19A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9"/>
                <w:szCs w:val="19"/>
              </w:rPr>
              <w:t>Использование результата</w:t>
            </w:r>
          </w:p>
        </w:tc>
        <w:tc>
          <w:tcPr>
            <w:tcW w:w="6900" w:type="dxa"/>
            <w:vAlign w:val="center"/>
          </w:tcPr>
          <w:p w:rsidR="004B2190" w:rsidRDefault="00BE19A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9"/>
                <w:szCs w:val="19"/>
              </w:rPr>
              <w:t>Полный эксплуатационный комплект первого блока используется при сценарии отказа в ЛР 1 вт</w:t>
            </w:r>
            <w:r>
              <w:rPr>
                <w:rFonts w:ascii="Times New Roman" w:eastAsia="Times New Roman" w:hAnsi="Times New Roman"/>
                <w:color w:val="1C1C1C"/>
                <w:sz w:val="19"/>
                <w:szCs w:val="19"/>
              </w:rPr>
              <w:t>орого блока.</w:t>
            </w:r>
          </w:p>
        </w:tc>
      </w:tr>
      <w:tr w:rsidR="004B2190">
        <w:trPr>
          <w:cantSplit/>
        </w:trPr>
        <w:tc>
          <w:tcPr>
            <w:tcW w:w="2100" w:type="dxa"/>
            <w:shd w:val="clear" w:color="auto" w:fill="F7F7F9"/>
            <w:vAlign w:val="center"/>
          </w:tcPr>
          <w:p w:rsidR="004B2190" w:rsidRDefault="00BE19A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9"/>
                <w:szCs w:val="19"/>
              </w:rPr>
              <w:t>Предметная область</w:t>
            </w:r>
          </w:p>
        </w:tc>
        <w:tc>
          <w:tcPr>
            <w:tcW w:w="6900" w:type="dxa"/>
            <w:shd w:val="clear" w:color="auto" w:fill="F7F7F9"/>
            <w:vAlign w:val="center"/>
          </w:tcPr>
          <w:p w:rsidR="004B2190" w:rsidRDefault="00BE19A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9"/>
                <w:szCs w:val="19"/>
              </w:rPr>
              <w:t>[Ук</w:t>
            </w:r>
            <w:r w:rsidR="0003770F">
              <w:rPr>
                <w:rFonts w:ascii="Times New Roman" w:eastAsia="Times New Roman" w:hAnsi="Times New Roman"/>
                <w:color w:val="77777F"/>
                <w:sz w:val="19"/>
                <w:szCs w:val="19"/>
              </w:rPr>
              <w:t>ажите сквозной вариант SA01–SA29</w:t>
            </w:r>
            <w:r>
              <w:rPr>
                <w:rFonts w:ascii="Times New Roman" w:eastAsia="Times New Roman" w:hAnsi="Times New Roman"/>
                <w:color w:val="77777F"/>
                <w:sz w:val="19"/>
                <w:szCs w:val="19"/>
              </w:rPr>
              <w:t xml:space="preserve"> и название]</w:t>
            </w:r>
          </w:p>
        </w:tc>
      </w:tr>
      <w:tr w:rsidR="004B2190">
        <w:trPr>
          <w:cantSplit/>
        </w:trPr>
        <w:tc>
          <w:tcPr>
            <w:tcW w:w="2100" w:type="dxa"/>
            <w:vAlign w:val="center"/>
          </w:tcPr>
          <w:p w:rsidR="004B2190" w:rsidRDefault="00BE19A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9"/>
                <w:szCs w:val="19"/>
              </w:rPr>
              <w:t>Имя итогового файла</w:t>
            </w:r>
          </w:p>
        </w:tc>
        <w:tc>
          <w:tcPr>
            <w:tcW w:w="6900" w:type="dxa"/>
            <w:vAlign w:val="center"/>
          </w:tcPr>
          <w:p w:rsidR="004B2190" w:rsidRDefault="0003770F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9"/>
                <w:szCs w:val="19"/>
              </w:rPr>
              <w:t>Фамилия_Группа_МДК0602_</w:t>
            </w:r>
            <w:r w:rsidR="00BE19A8">
              <w:rPr>
                <w:rFonts w:ascii="Times New Roman" w:eastAsia="Times New Roman" w:hAnsi="Times New Roman"/>
                <w:color w:val="1C1C1C"/>
                <w:sz w:val="19"/>
                <w:szCs w:val="19"/>
              </w:rPr>
              <w:t>ЛР07.docx</w:t>
            </w:r>
            <w:bookmarkStart w:id="1" w:name="_GoBack"/>
            <w:bookmarkEnd w:id="1"/>
          </w:p>
        </w:tc>
      </w:tr>
    </w:tbl>
    <w:p w:rsidR="004B2190" w:rsidRDefault="00BE19A8">
      <w:pPr>
        <w:pStyle w:val="1"/>
        <w:spacing w:before="18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ED131C"/>
          <w:sz w:val="28"/>
          <w:szCs w:val="28"/>
        </w:rPr>
        <w:t>1. Цель работы</w:t>
      </w:r>
    </w:p>
    <w:p w:rsidR="004B2190" w:rsidRDefault="00BE19A8">
      <w:pPr>
        <w:spacing w:after="80" w:line="276" w:lineRule="auto"/>
      </w:pPr>
      <w:r>
        <w:rPr>
          <w:rFonts w:ascii="Times New Roman" w:eastAsia="Times New Roman" w:hAnsi="Times New Roman"/>
          <w:color w:val="000000"/>
          <w:sz w:val="21"/>
          <w:szCs w:val="21"/>
        </w:rPr>
        <w:t xml:space="preserve">Разработать проверяемый регламент резервного копирования и восстановления, обеспечивающий </w:t>
      </w:r>
      <w:r>
        <w:rPr>
          <w:rFonts w:ascii="Times New Roman" w:eastAsia="Times New Roman" w:hAnsi="Times New Roman"/>
          <w:color w:val="000000"/>
          <w:sz w:val="21"/>
          <w:szCs w:val="21"/>
        </w:rPr>
        <w:t>согласованность данных и достижение целей профиля.</w:t>
      </w:r>
    </w:p>
    <w:tbl>
      <w:tblPr>
        <w:tblW w:w="9000" w:type="dxa"/>
        <w:tblInd w:w="120" w:type="dxa"/>
        <w:tblBorders>
          <w:top w:val="single" w:sz="6" w:space="0" w:color="C7C8CD"/>
          <w:left w:val="single" w:sz="6" w:space="0" w:color="C7C8CD"/>
          <w:bottom w:val="single" w:sz="6" w:space="0" w:color="C7C8CD"/>
          <w:right w:val="single" w:sz="6" w:space="0" w:color="C7C8CD"/>
          <w:insideH w:val="single" w:sz="6" w:space="0" w:color="C7C8CD"/>
          <w:insideV w:val="single" w:sz="6" w:space="0" w:color="C7C8CD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550"/>
        <w:gridCol w:w="5250"/>
        <w:gridCol w:w="3200"/>
      </w:tblGrid>
      <w:tr w:rsidR="004B2190">
        <w:trPr>
          <w:cantSplit/>
          <w:tblHeader/>
        </w:trPr>
        <w:tc>
          <w:tcPr>
            <w:tcW w:w="550" w:type="dxa"/>
            <w:shd w:val="clear" w:color="auto" w:fill="1C1C1C"/>
            <w:vAlign w:val="center"/>
          </w:tcPr>
          <w:p w:rsidR="004B2190" w:rsidRDefault="00BE19A8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8"/>
                <w:szCs w:val="18"/>
              </w:rPr>
              <w:t>№</w:t>
            </w:r>
          </w:p>
        </w:tc>
        <w:tc>
          <w:tcPr>
            <w:tcW w:w="5250" w:type="dxa"/>
            <w:shd w:val="clear" w:color="auto" w:fill="1C1C1C"/>
            <w:vAlign w:val="center"/>
          </w:tcPr>
          <w:p w:rsidR="004B2190" w:rsidRDefault="00BE19A8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8"/>
                <w:szCs w:val="18"/>
              </w:rPr>
              <w:t>Формируемое умение</w:t>
            </w:r>
          </w:p>
        </w:tc>
        <w:tc>
          <w:tcPr>
            <w:tcW w:w="3200" w:type="dxa"/>
            <w:shd w:val="clear" w:color="auto" w:fill="1C1C1C"/>
            <w:vAlign w:val="center"/>
          </w:tcPr>
          <w:p w:rsidR="004B2190" w:rsidRDefault="00BE19A8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8"/>
                <w:szCs w:val="18"/>
              </w:rPr>
              <w:t>Где подтверждено</w:t>
            </w:r>
          </w:p>
        </w:tc>
      </w:tr>
      <w:tr w:rsidR="004B2190">
        <w:trPr>
          <w:cantSplit/>
        </w:trPr>
        <w:tc>
          <w:tcPr>
            <w:tcW w:w="550" w:type="dxa"/>
            <w:vAlign w:val="center"/>
          </w:tcPr>
          <w:p w:rsidR="004B2190" w:rsidRDefault="00BE19A8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1</w:t>
            </w:r>
          </w:p>
        </w:tc>
        <w:tc>
          <w:tcPr>
            <w:tcW w:w="5250" w:type="dxa"/>
            <w:vAlign w:val="center"/>
          </w:tcPr>
          <w:p w:rsidR="004B2190" w:rsidRDefault="00BE19A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Инвентаризировать копируемые данные</w:t>
            </w:r>
          </w:p>
        </w:tc>
        <w:tc>
          <w:tcPr>
            <w:tcW w:w="3200" w:type="dxa"/>
            <w:vAlign w:val="center"/>
          </w:tcPr>
          <w:p w:rsidR="004B2190" w:rsidRDefault="00BE19A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[Укажите раздел или доказательство]</w:t>
            </w:r>
          </w:p>
        </w:tc>
      </w:tr>
      <w:tr w:rsidR="004B2190">
        <w:trPr>
          <w:cantSplit/>
        </w:trPr>
        <w:tc>
          <w:tcPr>
            <w:tcW w:w="550" w:type="dxa"/>
            <w:shd w:val="clear" w:color="auto" w:fill="F7F7F9"/>
            <w:vAlign w:val="center"/>
          </w:tcPr>
          <w:p w:rsidR="004B2190" w:rsidRDefault="00BE19A8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2</w:t>
            </w:r>
          </w:p>
        </w:tc>
        <w:tc>
          <w:tcPr>
            <w:tcW w:w="5250" w:type="dxa"/>
            <w:shd w:val="clear" w:color="auto" w:fill="F7F7F9"/>
            <w:vAlign w:val="center"/>
          </w:tcPr>
          <w:p w:rsidR="004B2190" w:rsidRDefault="00BE19A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Выбирать тип и периодичность копии</w:t>
            </w:r>
          </w:p>
        </w:tc>
        <w:tc>
          <w:tcPr>
            <w:tcW w:w="3200" w:type="dxa"/>
            <w:shd w:val="clear" w:color="auto" w:fill="F7F7F9"/>
            <w:vAlign w:val="center"/>
          </w:tcPr>
          <w:p w:rsidR="004B2190" w:rsidRDefault="00BE19A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[Укажите раздел или доказательство]</w:t>
            </w:r>
          </w:p>
        </w:tc>
      </w:tr>
      <w:tr w:rsidR="004B2190">
        <w:trPr>
          <w:cantSplit/>
        </w:trPr>
        <w:tc>
          <w:tcPr>
            <w:tcW w:w="550" w:type="dxa"/>
            <w:vAlign w:val="center"/>
          </w:tcPr>
          <w:p w:rsidR="004B2190" w:rsidRDefault="00BE19A8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3</w:t>
            </w:r>
          </w:p>
        </w:tc>
        <w:tc>
          <w:tcPr>
            <w:tcW w:w="5250" w:type="dxa"/>
            <w:vAlign w:val="center"/>
          </w:tcPr>
          <w:p w:rsidR="004B2190" w:rsidRDefault="00BE19A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 xml:space="preserve">Разделять </w:t>
            </w: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хранение и резервирование</w:t>
            </w:r>
          </w:p>
        </w:tc>
        <w:tc>
          <w:tcPr>
            <w:tcW w:w="3200" w:type="dxa"/>
            <w:vAlign w:val="center"/>
          </w:tcPr>
          <w:p w:rsidR="004B2190" w:rsidRDefault="00BE19A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[Укажите раздел или доказательство]</w:t>
            </w:r>
          </w:p>
        </w:tc>
      </w:tr>
      <w:tr w:rsidR="004B2190">
        <w:trPr>
          <w:cantSplit/>
        </w:trPr>
        <w:tc>
          <w:tcPr>
            <w:tcW w:w="550" w:type="dxa"/>
            <w:shd w:val="clear" w:color="auto" w:fill="F7F7F9"/>
            <w:vAlign w:val="center"/>
          </w:tcPr>
          <w:p w:rsidR="004B2190" w:rsidRDefault="00BE19A8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4</w:t>
            </w:r>
          </w:p>
        </w:tc>
        <w:tc>
          <w:tcPr>
            <w:tcW w:w="5250" w:type="dxa"/>
            <w:shd w:val="clear" w:color="auto" w:fill="F7F7F9"/>
            <w:vAlign w:val="center"/>
          </w:tcPr>
          <w:p w:rsidR="004B2190" w:rsidRDefault="00BE19A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Планировать проверку восстановления</w:t>
            </w:r>
          </w:p>
        </w:tc>
        <w:tc>
          <w:tcPr>
            <w:tcW w:w="3200" w:type="dxa"/>
            <w:shd w:val="clear" w:color="auto" w:fill="F7F7F9"/>
            <w:vAlign w:val="center"/>
          </w:tcPr>
          <w:p w:rsidR="004B2190" w:rsidRDefault="00BE19A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[Укажите раздел или доказательство]</w:t>
            </w:r>
          </w:p>
        </w:tc>
      </w:tr>
      <w:tr w:rsidR="004B2190">
        <w:trPr>
          <w:cantSplit/>
        </w:trPr>
        <w:tc>
          <w:tcPr>
            <w:tcW w:w="550" w:type="dxa"/>
            <w:vAlign w:val="center"/>
          </w:tcPr>
          <w:p w:rsidR="004B2190" w:rsidRDefault="00BE19A8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5</w:t>
            </w:r>
          </w:p>
        </w:tc>
        <w:tc>
          <w:tcPr>
            <w:tcW w:w="5250" w:type="dxa"/>
            <w:vAlign w:val="center"/>
          </w:tcPr>
          <w:p w:rsidR="004B2190" w:rsidRDefault="00BE19A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Назначать ответственность и контроль</w:t>
            </w:r>
          </w:p>
        </w:tc>
        <w:tc>
          <w:tcPr>
            <w:tcW w:w="3200" w:type="dxa"/>
            <w:vAlign w:val="center"/>
          </w:tcPr>
          <w:p w:rsidR="004B2190" w:rsidRDefault="00BE19A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[Укажите раздел или доказательство]</w:t>
            </w:r>
          </w:p>
        </w:tc>
      </w:tr>
    </w:tbl>
    <w:p w:rsidR="004B2190" w:rsidRDefault="00BE19A8">
      <w:pPr>
        <w:pStyle w:val="1"/>
        <w:spacing w:before="18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ED131C"/>
          <w:sz w:val="28"/>
          <w:szCs w:val="28"/>
        </w:rPr>
        <w:t>2. Исходные данные и среда выполнения</w:t>
      </w:r>
    </w:p>
    <w:tbl>
      <w:tblPr>
        <w:tblW w:w="9000" w:type="dxa"/>
        <w:tblInd w:w="120" w:type="dxa"/>
        <w:tblBorders>
          <w:top w:val="single" w:sz="6" w:space="0" w:color="C7C8CD"/>
          <w:left w:val="single" w:sz="6" w:space="0" w:color="C7C8CD"/>
          <w:bottom w:val="single" w:sz="6" w:space="0" w:color="C7C8CD"/>
          <w:right w:val="single" w:sz="6" w:space="0" w:color="C7C8CD"/>
          <w:insideH w:val="single" w:sz="6" w:space="0" w:color="C7C8CD"/>
          <w:insideV w:val="single" w:sz="6" w:space="0" w:color="C7C8CD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4B2190">
        <w:trPr>
          <w:cantSplit/>
          <w:tblHeader/>
        </w:trPr>
        <w:tc>
          <w:tcPr>
            <w:tcW w:w="2200" w:type="dxa"/>
            <w:shd w:val="clear" w:color="auto" w:fill="1C1C1C"/>
            <w:vAlign w:val="center"/>
          </w:tcPr>
          <w:p w:rsidR="004B2190" w:rsidRDefault="00BE19A8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9"/>
                <w:szCs w:val="19"/>
              </w:rPr>
              <w:t>Параметр</w:t>
            </w:r>
          </w:p>
        </w:tc>
        <w:tc>
          <w:tcPr>
            <w:tcW w:w="6800" w:type="dxa"/>
            <w:shd w:val="clear" w:color="auto" w:fill="1C1C1C"/>
            <w:vAlign w:val="center"/>
          </w:tcPr>
          <w:p w:rsidR="004B2190" w:rsidRDefault="00BE19A8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9"/>
                <w:szCs w:val="19"/>
              </w:rPr>
              <w:t>Заполнение студента</w:t>
            </w:r>
          </w:p>
        </w:tc>
      </w:tr>
      <w:tr w:rsidR="004B2190">
        <w:trPr>
          <w:cantSplit/>
        </w:trPr>
        <w:tc>
          <w:tcPr>
            <w:tcW w:w="2200" w:type="dxa"/>
            <w:vAlign w:val="center"/>
          </w:tcPr>
          <w:p w:rsidR="004B2190" w:rsidRDefault="00BE19A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9"/>
                <w:szCs w:val="19"/>
              </w:rPr>
              <w:t>Использованный набор</w:t>
            </w:r>
          </w:p>
        </w:tc>
        <w:tc>
          <w:tcPr>
            <w:tcW w:w="6800" w:type="dxa"/>
            <w:vAlign w:val="center"/>
          </w:tcPr>
          <w:p w:rsidR="004B2190" w:rsidRDefault="00BE19A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9"/>
                <w:szCs w:val="19"/>
              </w:rPr>
              <w:t>[Укажите название системы, варианта, журнала или карточек из задания]</w:t>
            </w:r>
          </w:p>
        </w:tc>
      </w:tr>
      <w:tr w:rsidR="004B2190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4B2190" w:rsidRDefault="00BE19A8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9"/>
                <w:szCs w:val="19"/>
              </w:rPr>
              <w:t>Инструменты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4B2190" w:rsidRDefault="00BE19A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9"/>
                <w:szCs w:val="19"/>
              </w:rPr>
              <w:t>[Укажите редактор, локальную среду или учебную симуляцию и версии, если они существенны]</w:t>
            </w:r>
          </w:p>
        </w:tc>
      </w:tr>
      <w:tr w:rsidR="004B2190">
        <w:trPr>
          <w:cantSplit/>
        </w:trPr>
        <w:tc>
          <w:tcPr>
            <w:tcW w:w="2200" w:type="dxa"/>
            <w:vAlign w:val="center"/>
          </w:tcPr>
          <w:p w:rsidR="004B2190" w:rsidRDefault="00BE19A8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9"/>
                <w:szCs w:val="19"/>
              </w:rPr>
              <w:t>Ограничения</w:t>
            </w:r>
          </w:p>
        </w:tc>
        <w:tc>
          <w:tcPr>
            <w:tcW w:w="6800" w:type="dxa"/>
            <w:vAlign w:val="center"/>
          </w:tcPr>
          <w:p w:rsidR="004B2190" w:rsidRDefault="00BE19A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9"/>
                <w:szCs w:val="19"/>
              </w:rPr>
              <w:t xml:space="preserve">[Укажите безопасные </w:t>
            </w:r>
            <w:r>
              <w:rPr>
                <w:rFonts w:ascii="Times New Roman" w:eastAsia="Times New Roman" w:hAnsi="Times New Roman"/>
                <w:color w:val="77777F"/>
                <w:sz w:val="19"/>
                <w:szCs w:val="19"/>
              </w:rPr>
              <w:t>границы работы и принятые допущения]</w:t>
            </w:r>
          </w:p>
        </w:tc>
      </w:tr>
    </w:tbl>
    <w:p w:rsidR="004B2190" w:rsidRDefault="00BE19A8">
      <w:pPr>
        <w:pStyle w:val="1"/>
        <w:pageBreakBefore/>
        <w:spacing w:before="18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ED131C"/>
          <w:sz w:val="28"/>
          <w:szCs w:val="28"/>
        </w:rPr>
        <w:lastRenderedPageBreak/>
        <w:t>3. Выполнение обязательных шагов</w:t>
      </w:r>
    </w:p>
    <w:p w:rsidR="004B2190" w:rsidRDefault="00BE19A8">
      <w:pPr>
        <w:pStyle w:val="2"/>
        <w:spacing w:before="12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1C1C1C"/>
          <w:sz w:val="24"/>
          <w:szCs w:val="24"/>
        </w:rPr>
        <w:t>Шаг 1</w:t>
      </w:r>
    </w:p>
    <w:tbl>
      <w:tblPr>
        <w:tblW w:w="9000" w:type="dxa"/>
        <w:tblInd w:w="120" w:type="dxa"/>
        <w:tblBorders>
          <w:top w:val="single" w:sz="6" w:space="0" w:color="C7C8CD"/>
          <w:left w:val="single" w:sz="6" w:space="0" w:color="C7C8CD"/>
          <w:bottom w:val="single" w:sz="6" w:space="0" w:color="C7C8CD"/>
          <w:right w:val="single" w:sz="6" w:space="0" w:color="C7C8CD"/>
          <w:insideH w:val="single" w:sz="6" w:space="0" w:color="C7C8CD"/>
          <w:insideV w:val="single" w:sz="6" w:space="0" w:color="C7C8CD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4B2190">
        <w:trPr>
          <w:cantSplit/>
          <w:tblHeader/>
        </w:trPr>
        <w:tc>
          <w:tcPr>
            <w:tcW w:w="2200" w:type="dxa"/>
            <w:shd w:val="clear" w:color="auto" w:fill="1C1C1C"/>
            <w:vAlign w:val="center"/>
          </w:tcPr>
          <w:p w:rsidR="004B2190" w:rsidRDefault="00BE19A8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Элемент шага</w:t>
            </w:r>
          </w:p>
        </w:tc>
        <w:tc>
          <w:tcPr>
            <w:tcW w:w="6800" w:type="dxa"/>
            <w:shd w:val="clear" w:color="auto" w:fill="1C1C1C"/>
            <w:vAlign w:val="center"/>
          </w:tcPr>
          <w:p w:rsidR="004B2190" w:rsidRDefault="00BE19A8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Содержание</w:t>
            </w:r>
          </w:p>
        </w:tc>
      </w:tr>
      <w:tr w:rsidR="004B2190">
        <w:trPr>
          <w:cantSplit/>
        </w:trPr>
        <w:tc>
          <w:tcPr>
            <w:tcW w:w="2200" w:type="dxa"/>
            <w:vAlign w:val="center"/>
          </w:tcPr>
          <w:p w:rsidR="004B2190" w:rsidRDefault="00BE19A8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Что выполнить</w:t>
            </w:r>
          </w:p>
        </w:tc>
        <w:tc>
          <w:tcPr>
            <w:tcW w:w="6800" w:type="dxa"/>
            <w:vAlign w:val="center"/>
          </w:tcPr>
          <w:p w:rsidR="004B2190" w:rsidRDefault="00BE19A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Инвентаризируйте объекты, зависимости и ответственных за данные.</w:t>
            </w:r>
          </w:p>
        </w:tc>
      </w:tr>
      <w:tr w:rsidR="004B2190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4B2190" w:rsidRDefault="00BE19A8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Исходные данные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4B2190" w:rsidRDefault="00BE19A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Таблица состава данных и паспорт выбранной системы.</w:t>
            </w:r>
          </w:p>
        </w:tc>
      </w:tr>
      <w:tr w:rsidR="004B2190">
        <w:trPr>
          <w:cantSplit/>
        </w:trPr>
        <w:tc>
          <w:tcPr>
            <w:tcW w:w="2200" w:type="dxa"/>
            <w:vAlign w:val="center"/>
          </w:tcPr>
          <w:p w:rsidR="004B2190" w:rsidRDefault="00BE19A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 xml:space="preserve">Что </w:t>
            </w: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должно получиться</w:t>
            </w:r>
          </w:p>
        </w:tc>
        <w:tc>
          <w:tcPr>
            <w:tcW w:w="6800" w:type="dxa"/>
            <w:vAlign w:val="center"/>
          </w:tcPr>
          <w:p w:rsidR="004B2190" w:rsidRDefault="00BE19A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Матрица объектов с владельцем, объёмом, скоростью изменения и зависимостями.</w:t>
            </w:r>
          </w:p>
        </w:tc>
      </w:tr>
      <w:tr w:rsidR="004B2190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4B2190" w:rsidRDefault="00BE19A8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Как проверить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4B2190" w:rsidRDefault="00BE19A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База данных, вложения, конфигурация, журналы и ключи перечислены; связанный объект не остался без владельца.</w:t>
            </w:r>
          </w:p>
        </w:tc>
      </w:tr>
      <w:tr w:rsidR="004B2190">
        <w:trPr>
          <w:cantSplit/>
        </w:trPr>
        <w:tc>
          <w:tcPr>
            <w:tcW w:w="2200" w:type="dxa"/>
            <w:vAlign w:val="center"/>
          </w:tcPr>
          <w:p w:rsidR="004B2190" w:rsidRDefault="00BE19A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Выполнение студента</w:t>
            </w:r>
          </w:p>
        </w:tc>
        <w:tc>
          <w:tcPr>
            <w:tcW w:w="6800" w:type="dxa"/>
            <w:vAlign w:val="center"/>
          </w:tcPr>
          <w:p w:rsidR="004B2190" w:rsidRDefault="00BE19A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 xml:space="preserve">[Опишите </w:t>
            </w: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действие и полученный промежуточный результат]</w:t>
            </w:r>
          </w:p>
        </w:tc>
      </w:tr>
      <w:tr w:rsidR="004B2190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4B2190" w:rsidRDefault="00BE19A8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Доказательство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4B2190" w:rsidRDefault="00BE19A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[Укажите таблицу, ID, рисунок или другой проверяемый фрагмент]</w:t>
            </w:r>
          </w:p>
        </w:tc>
      </w:tr>
    </w:tbl>
    <w:p w:rsidR="004B2190" w:rsidRDefault="00BE19A8">
      <w:pPr>
        <w:pStyle w:val="2"/>
        <w:spacing w:before="12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1C1C1C"/>
          <w:sz w:val="24"/>
          <w:szCs w:val="24"/>
        </w:rPr>
        <w:t>Шаг 2</w:t>
      </w:r>
    </w:p>
    <w:tbl>
      <w:tblPr>
        <w:tblW w:w="9000" w:type="dxa"/>
        <w:tblInd w:w="120" w:type="dxa"/>
        <w:tblBorders>
          <w:top w:val="single" w:sz="6" w:space="0" w:color="C7C8CD"/>
          <w:left w:val="single" w:sz="6" w:space="0" w:color="C7C8CD"/>
          <w:bottom w:val="single" w:sz="6" w:space="0" w:color="C7C8CD"/>
          <w:right w:val="single" w:sz="6" w:space="0" w:color="C7C8CD"/>
          <w:insideH w:val="single" w:sz="6" w:space="0" w:color="C7C8CD"/>
          <w:insideV w:val="single" w:sz="6" w:space="0" w:color="C7C8CD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4B2190">
        <w:trPr>
          <w:cantSplit/>
          <w:tblHeader/>
        </w:trPr>
        <w:tc>
          <w:tcPr>
            <w:tcW w:w="2200" w:type="dxa"/>
            <w:shd w:val="clear" w:color="auto" w:fill="1C1C1C"/>
            <w:vAlign w:val="center"/>
          </w:tcPr>
          <w:p w:rsidR="004B2190" w:rsidRDefault="00BE19A8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Элемент шага</w:t>
            </w:r>
          </w:p>
        </w:tc>
        <w:tc>
          <w:tcPr>
            <w:tcW w:w="6800" w:type="dxa"/>
            <w:shd w:val="clear" w:color="auto" w:fill="1C1C1C"/>
            <w:vAlign w:val="center"/>
          </w:tcPr>
          <w:p w:rsidR="004B2190" w:rsidRDefault="00BE19A8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Содержание</w:t>
            </w:r>
          </w:p>
        </w:tc>
      </w:tr>
      <w:tr w:rsidR="004B2190">
        <w:trPr>
          <w:cantSplit/>
        </w:trPr>
        <w:tc>
          <w:tcPr>
            <w:tcW w:w="2200" w:type="dxa"/>
            <w:vAlign w:val="center"/>
          </w:tcPr>
          <w:p w:rsidR="004B2190" w:rsidRDefault="00BE19A8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Что выполнить</w:t>
            </w:r>
          </w:p>
        </w:tc>
        <w:tc>
          <w:tcPr>
            <w:tcW w:w="6800" w:type="dxa"/>
            <w:vAlign w:val="center"/>
          </w:tcPr>
          <w:p w:rsidR="004B2190" w:rsidRDefault="00BE19A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Определите целевую точку и целевое время восстановления для критичных объектов.</w:t>
            </w:r>
          </w:p>
        </w:tc>
      </w:tr>
      <w:tr w:rsidR="004B2190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4B2190" w:rsidRDefault="00BE19A8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Исходные данные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4B2190" w:rsidRDefault="00BE19A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Характеристики C1–C3, критичность объектов и результат SLA из ЛР 2.</w:t>
            </w:r>
          </w:p>
        </w:tc>
      </w:tr>
      <w:tr w:rsidR="004B2190">
        <w:trPr>
          <w:cantSplit/>
        </w:trPr>
        <w:tc>
          <w:tcPr>
            <w:tcW w:w="2200" w:type="dxa"/>
            <w:vAlign w:val="center"/>
          </w:tcPr>
          <w:p w:rsidR="004B2190" w:rsidRDefault="00BE19A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Что должно получиться</w:t>
            </w:r>
          </w:p>
        </w:tc>
        <w:tc>
          <w:tcPr>
            <w:tcW w:w="6800" w:type="dxa"/>
            <w:vAlign w:val="center"/>
          </w:tcPr>
          <w:p w:rsidR="004B2190" w:rsidRDefault="00BE19A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Таблица целей RPO и RTO с обоснованием по каждому критичному объекту.</w:t>
            </w:r>
          </w:p>
        </w:tc>
      </w:tr>
      <w:tr w:rsidR="004B2190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4B2190" w:rsidRDefault="00BE19A8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Как проверить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4B2190" w:rsidRDefault="00BE19A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 xml:space="preserve">Цели не строже доступных исходных ограничений без объяснения; </w:t>
            </w: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RPO и RTO различены.</w:t>
            </w:r>
          </w:p>
        </w:tc>
      </w:tr>
      <w:tr w:rsidR="004B2190">
        <w:trPr>
          <w:cantSplit/>
        </w:trPr>
        <w:tc>
          <w:tcPr>
            <w:tcW w:w="2200" w:type="dxa"/>
            <w:vAlign w:val="center"/>
          </w:tcPr>
          <w:p w:rsidR="004B2190" w:rsidRDefault="00BE19A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Выполнение студента</w:t>
            </w:r>
          </w:p>
        </w:tc>
        <w:tc>
          <w:tcPr>
            <w:tcW w:w="6800" w:type="dxa"/>
            <w:vAlign w:val="center"/>
          </w:tcPr>
          <w:p w:rsidR="004B2190" w:rsidRDefault="00BE19A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[Опишите действие и полученный промежуточный результат]</w:t>
            </w:r>
          </w:p>
        </w:tc>
      </w:tr>
      <w:tr w:rsidR="004B2190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4B2190" w:rsidRDefault="00BE19A8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Доказательство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4B2190" w:rsidRDefault="00BE19A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[Укажите таблицу, ID, рисунок или другой проверяемый фрагмент]</w:t>
            </w:r>
          </w:p>
        </w:tc>
      </w:tr>
    </w:tbl>
    <w:p w:rsidR="004B2190" w:rsidRDefault="00BE19A8">
      <w:pPr>
        <w:pStyle w:val="2"/>
        <w:spacing w:before="12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1C1C1C"/>
          <w:sz w:val="24"/>
          <w:szCs w:val="24"/>
        </w:rPr>
        <w:t>Шаг 3</w:t>
      </w:r>
    </w:p>
    <w:tbl>
      <w:tblPr>
        <w:tblW w:w="9000" w:type="dxa"/>
        <w:tblInd w:w="120" w:type="dxa"/>
        <w:tblBorders>
          <w:top w:val="single" w:sz="6" w:space="0" w:color="C7C8CD"/>
          <w:left w:val="single" w:sz="6" w:space="0" w:color="C7C8CD"/>
          <w:bottom w:val="single" w:sz="6" w:space="0" w:color="C7C8CD"/>
          <w:right w:val="single" w:sz="6" w:space="0" w:color="C7C8CD"/>
          <w:insideH w:val="single" w:sz="6" w:space="0" w:color="C7C8CD"/>
          <w:insideV w:val="single" w:sz="6" w:space="0" w:color="C7C8CD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4B2190">
        <w:trPr>
          <w:cantSplit/>
          <w:tblHeader/>
        </w:trPr>
        <w:tc>
          <w:tcPr>
            <w:tcW w:w="2200" w:type="dxa"/>
            <w:shd w:val="clear" w:color="auto" w:fill="1C1C1C"/>
            <w:vAlign w:val="center"/>
          </w:tcPr>
          <w:p w:rsidR="004B2190" w:rsidRDefault="00BE19A8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Элемент шага</w:t>
            </w:r>
          </w:p>
        </w:tc>
        <w:tc>
          <w:tcPr>
            <w:tcW w:w="6800" w:type="dxa"/>
            <w:shd w:val="clear" w:color="auto" w:fill="1C1C1C"/>
            <w:vAlign w:val="center"/>
          </w:tcPr>
          <w:p w:rsidR="004B2190" w:rsidRDefault="00BE19A8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Содержание</w:t>
            </w:r>
          </w:p>
        </w:tc>
      </w:tr>
      <w:tr w:rsidR="004B2190">
        <w:trPr>
          <w:cantSplit/>
        </w:trPr>
        <w:tc>
          <w:tcPr>
            <w:tcW w:w="2200" w:type="dxa"/>
            <w:vAlign w:val="center"/>
          </w:tcPr>
          <w:p w:rsidR="004B2190" w:rsidRDefault="00BE19A8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Что выполнить</w:t>
            </w:r>
          </w:p>
        </w:tc>
        <w:tc>
          <w:tcPr>
            <w:tcW w:w="6800" w:type="dxa"/>
            <w:vAlign w:val="center"/>
          </w:tcPr>
          <w:p w:rsidR="004B2190" w:rsidRDefault="00BE19A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 xml:space="preserve">Выберите тип, периодичность и </w:t>
            </w: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независимое место хранения копий.</w:t>
            </w:r>
          </w:p>
        </w:tc>
      </w:tr>
      <w:tr w:rsidR="004B2190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4B2190" w:rsidRDefault="00BE19A8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Исходные данные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4B2190" w:rsidRDefault="00BE19A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Объём и скорость изменения объектов, NAS-1, объектное хранилище и бюджет точек.</w:t>
            </w:r>
          </w:p>
        </w:tc>
      </w:tr>
      <w:tr w:rsidR="004B2190">
        <w:trPr>
          <w:cantSplit/>
        </w:trPr>
        <w:tc>
          <w:tcPr>
            <w:tcW w:w="2200" w:type="dxa"/>
            <w:vAlign w:val="center"/>
          </w:tcPr>
          <w:p w:rsidR="004B2190" w:rsidRDefault="00BE19A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Что должно получиться</w:t>
            </w:r>
          </w:p>
        </w:tc>
        <w:tc>
          <w:tcPr>
            <w:tcW w:w="6800" w:type="dxa"/>
            <w:vAlign w:val="center"/>
          </w:tcPr>
          <w:p w:rsidR="004B2190" w:rsidRDefault="00BE19A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Матрица расписания полных и инкрементальных копий.</w:t>
            </w:r>
          </w:p>
        </w:tc>
      </w:tr>
      <w:tr w:rsidR="004B2190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4B2190" w:rsidRDefault="00BE19A8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Как проверить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4B2190" w:rsidRDefault="00BE19A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 xml:space="preserve">Расписание помещается в лимит двух </w:t>
            </w: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полных и семи инкрементальных точек; нет единственной площадки хранения.</w:t>
            </w:r>
          </w:p>
        </w:tc>
      </w:tr>
      <w:tr w:rsidR="004B2190">
        <w:trPr>
          <w:cantSplit/>
        </w:trPr>
        <w:tc>
          <w:tcPr>
            <w:tcW w:w="2200" w:type="dxa"/>
            <w:vAlign w:val="center"/>
          </w:tcPr>
          <w:p w:rsidR="004B2190" w:rsidRDefault="00BE19A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Выполнение студента</w:t>
            </w:r>
          </w:p>
        </w:tc>
        <w:tc>
          <w:tcPr>
            <w:tcW w:w="6800" w:type="dxa"/>
            <w:vAlign w:val="center"/>
          </w:tcPr>
          <w:p w:rsidR="004B2190" w:rsidRDefault="00BE19A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[Опишите действие и полученный промежуточный результат]</w:t>
            </w:r>
          </w:p>
        </w:tc>
      </w:tr>
      <w:tr w:rsidR="004B2190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4B2190" w:rsidRDefault="00BE19A8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Доказательство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4B2190" w:rsidRDefault="00BE19A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[Укажите таблицу, ID, рисунок или другой проверяемый фрагмент]</w:t>
            </w:r>
          </w:p>
        </w:tc>
      </w:tr>
    </w:tbl>
    <w:p w:rsidR="004B2190" w:rsidRDefault="00BE19A8">
      <w:pPr>
        <w:pStyle w:val="2"/>
        <w:pageBreakBefore/>
        <w:spacing w:before="12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1C1C1C"/>
          <w:sz w:val="24"/>
          <w:szCs w:val="24"/>
        </w:rPr>
        <w:lastRenderedPageBreak/>
        <w:t>Шаг 4</w:t>
      </w:r>
    </w:p>
    <w:tbl>
      <w:tblPr>
        <w:tblW w:w="9000" w:type="dxa"/>
        <w:tblInd w:w="120" w:type="dxa"/>
        <w:tblBorders>
          <w:top w:val="single" w:sz="6" w:space="0" w:color="C7C8CD"/>
          <w:left w:val="single" w:sz="6" w:space="0" w:color="C7C8CD"/>
          <w:bottom w:val="single" w:sz="6" w:space="0" w:color="C7C8CD"/>
          <w:right w:val="single" w:sz="6" w:space="0" w:color="C7C8CD"/>
          <w:insideH w:val="single" w:sz="6" w:space="0" w:color="C7C8CD"/>
          <w:insideV w:val="single" w:sz="6" w:space="0" w:color="C7C8CD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4B2190">
        <w:trPr>
          <w:cantSplit/>
          <w:tblHeader/>
        </w:trPr>
        <w:tc>
          <w:tcPr>
            <w:tcW w:w="2200" w:type="dxa"/>
            <w:shd w:val="clear" w:color="auto" w:fill="1C1C1C"/>
            <w:vAlign w:val="center"/>
          </w:tcPr>
          <w:p w:rsidR="004B2190" w:rsidRDefault="00BE19A8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Элемент шага</w:t>
            </w:r>
          </w:p>
        </w:tc>
        <w:tc>
          <w:tcPr>
            <w:tcW w:w="6800" w:type="dxa"/>
            <w:shd w:val="clear" w:color="auto" w:fill="1C1C1C"/>
            <w:vAlign w:val="center"/>
          </w:tcPr>
          <w:p w:rsidR="004B2190" w:rsidRDefault="00BE19A8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Содержание</w:t>
            </w:r>
          </w:p>
        </w:tc>
      </w:tr>
      <w:tr w:rsidR="004B2190">
        <w:trPr>
          <w:cantSplit/>
        </w:trPr>
        <w:tc>
          <w:tcPr>
            <w:tcW w:w="2200" w:type="dxa"/>
            <w:vAlign w:val="center"/>
          </w:tcPr>
          <w:p w:rsidR="004B2190" w:rsidRDefault="00BE19A8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Что выполнить</w:t>
            </w:r>
          </w:p>
        </w:tc>
        <w:tc>
          <w:tcPr>
            <w:tcW w:w="6800" w:type="dxa"/>
            <w:vAlign w:val="center"/>
          </w:tcPr>
          <w:p w:rsidR="004B2190" w:rsidRDefault="00BE19A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Опишите восстановление согласованного состояния системы.</w:t>
            </w:r>
          </w:p>
        </w:tc>
      </w:tr>
      <w:tr w:rsidR="004B2190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4B2190" w:rsidRDefault="00BE19A8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Исходные данные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4B2190" w:rsidRDefault="00BE19A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Зависимости объектов, порядок отката ЛР 6 и учебный стенд LAB.</w:t>
            </w:r>
          </w:p>
        </w:tc>
      </w:tr>
      <w:tr w:rsidR="004B2190">
        <w:trPr>
          <w:cantSplit/>
        </w:trPr>
        <w:tc>
          <w:tcPr>
            <w:tcW w:w="2200" w:type="dxa"/>
            <w:vAlign w:val="center"/>
          </w:tcPr>
          <w:p w:rsidR="004B2190" w:rsidRDefault="00BE19A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Что должно получиться</w:t>
            </w:r>
          </w:p>
        </w:tc>
        <w:tc>
          <w:tcPr>
            <w:tcW w:w="6800" w:type="dxa"/>
            <w:vAlign w:val="center"/>
          </w:tcPr>
          <w:p w:rsidR="004B2190" w:rsidRDefault="00BE19A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 xml:space="preserve">Инструкция восстановления с порядком компонентов и контрольными </w:t>
            </w: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запросами.</w:t>
            </w:r>
          </w:p>
        </w:tc>
      </w:tr>
      <w:tr w:rsidR="004B2190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4B2190" w:rsidRDefault="00BE19A8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Как проверить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4B2190" w:rsidRDefault="00BE19A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Инструкция возвращает данные, вложения и конфигурацию в согласованную точку и завершается проверкой критичной функции.</w:t>
            </w:r>
          </w:p>
        </w:tc>
      </w:tr>
      <w:tr w:rsidR="004B2190">
        <w:trPr>
          <w:cantSplit/>
        </w:trPr>
        <w:tc>
          <w:tcPr>
            <w:tcW w:w="2200" w:type="dxa"/>
            <w:vAlign w:val="center"/>
          </w:tcPr>
          <w:p w:rsidR="004B2190" w:rsidRDefault="00BE19A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Выполнение студента</w:t>
            </w:r>
          </w:p>
        </w:tc>
        <w:tc>
          <w:tcPr>
            <w:tcW w:w="6800" w:type="dxa"/>
            <w:vAlign w:val="center"/>
          </w:tcPr>
          <w:p w:rsidR="004B2190" w:rsidRDefault="00BE19A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[Опишите действие и полученный промежуточный результат]</w:t>
            </w:r>
          </w:p>
        </w:tc>
      </w:tr>
      <w:tr w:rsidR="004B2190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4B2190" w:rsidRDefault="00BE19A8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Доказательство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4B2190" w:rsidRDefault="00BE19A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 xml:space="preserve">[Укажите таблицу, </w:t>
            </w: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ID, рисунок или другой проверяемый фрагмент]</w:t>
            </w:r>
          </w:p>
        </w:tc>
      </w:tr>
    </w:tbl>
    <w:p w:rsidR="004B2190" w:rsidRDefault="00BE19A8">
      <w:pPr>
        <w:pStyle w:val="2"/>
        <w:spacing w:before="12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1C1C1C"/>
          <w:sz w:val="24"/>
          <w:szCs w:val="24"/>
        </w:rPr>
        <w:t>Шаг 5</w:t>
      </w:r>
    </w:p>
    <w:tbl>
      <w:tblPr>
        <w:tblW w:w="9000" w:type="dxa"/>
        <w:tblInd w:w="120" w:type="dxa"/>
        <w:tblBorders>
          <w:top w:val="single" w:sz="6" w:space="0" w:color="C7C8CD"/>
          <w:left w:val="single" w:sz="6" w:space="0" w:color="C7C8CD"/>
          <w:bottom w:val="single" w:sz="6" w:space="0" w:color="C7C8CD"/>
          <w:right w:val="single" w:sz="6" w:space="0" w:color="C7C8CD"/>
          <w:insideH w:val="single" w:sz="6" w:space="0" w:color="C7C8CD"/>
          <w:insideV w:val="single" w:sz="6" w:space="0" w:color="C7C8CD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4B2190">
        <w:trPr>
          <w:cantSplit/>
          <w:tblHeader/>
        </w:trPr>
        <w:tc>
          <w:tcPr>
            <w:tcW w:w="2200" w:type="dxa"/>
            <w:shd w:val="clear" w:color="auto" w:fill="1C1C1C"/>
            <w:vAlign w:val="center"/>
          </w:tcPr>
          <w:p w:rsidR="004B2190" w:rsidRDefault="00BE19A8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Элемент шага</w:t>
            </w:r>
          </w:p>
        </w:tc>
        <w:tc>
          <w:tcPr>
            <w:tcW w:w="6800" w:type="dxa"/>
            <w:shd w:val="clear" w:color="auto" w:fill="1C1C1C"/>
            <w:vAlign w:val="center"/>
          </w:tcPr>
          <w:p w:rsidR="004B2190" w:rsidRDefault="00BE19A8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Содержание</w:t>
            </w:r>
          </w:p>
        </w:tc>
      </w:tr>
      <w:tr w:rsidR="004B2190">
        <w:trPr>
          <w:cantSplit/>
        </w:trPr>
        <w:tc>
          <w:tcPr>
            <w:tcW w:w="2200" w:type="dxa"/>
            <w:vAlign w:val="center"/>
          </w:tcPr>
          <w:p w:rsidR="004B2190" w:rsidRDefault="00BE19A8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Что выполнить</w:t>
            </w:r>
          </w:p>
        </w:tc>
        <w:tc>
          <w:tcPr>
            <w:tcW w:w="6800" w:type="dxa"/>
            <w:vAlign w:val="center"/>
          </w:tcPr>
          <w:p w:rsidR="004B2190" w:rsidRDefault="00BE19A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Спроектируйте график учебных тестов восстановления.</w:t>
            </w:r>
          </w:p>
        </w:tc>
      </w:tr>
      <w:tr w:rsidR="004B2190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4B2190" w:rsidRDefault="00BE19A8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Исходные данные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4B2190" w:rsidRDefault="00BE19A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Цели RPO/RTO, объёмы объектов и доступный стенд LAB.</w:t>
            </w:r>
          </w:p>
        </w:tc>
      </w:tr>
      <w:tr w:rsidR="004B2190">
        <w:trPr>
          <w:cantSplit/>
        </w:trPr>
        <w:tc>
          <w:tcPr>
            <w:tcW w:w="2200" w:type="dxa"/>
            <w:vAlign w:val="center"/>
          </w:tcPr>
          <w:p w:rsidR="004B2190" w:rsidRDefault="00BE19A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Что должно получиться</w:t>
            </w:r>
          </w:p>
        </w:tc>
        <w:tc>
          <w:tcPr>
            <w:tcW w:w="6800" w:type="dxa"/>
            <w:vAlign w:val="center"/>
          </w:tcPr>
          <w:p w:rsidR="004B2190" w:rsidRDefault="00BE19A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 xml:space="preserve">Календарь тестов с </w:t>
            </w: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объектом, периодичностью, владельцем и доказательством.</w:t>
            </w:r>
          </w:p>
        </w:tc>
      </w:tr>
      <w:tr w:rsidR="004B2190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4B2190" w:rsidRDefault="00BE19A8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Как проверить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4B2190" w:rsidRDefault="00BE19A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Каждый критичный объект проверяется; успех задания копирования не заменяет проверку чтения и согласованности.</w:t>
            </w:r>
          </w:p>
        </w:tc>
      </w:tr>
      <w:tr w:rsidR="004B2190">
        <w:trPr>
          <w:cantSplit/>
        </w:trPr>
        <w:tc>
          <w:tcPr>
            <w:tcW w:w="2200" w:type="dxa"/>
            <w:vAlign w:val="center"/>
          </w:tcPr>
          <w:p w:rsidR="004B2190" w:rsidRDefault="00BE19A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Выполнение студента</w:t>
            </w:r>
          </w:p>
        </w:tc>
        <w:tc>
          <w:tcPr>
            <w:tcW w:w="6800" w:type="dxa"/>
            <w:vAlign w:val="center"/>
          </w:tcPr>
          <w:p w:rsidR="004B2190" w:rsidRDefault="00BE19A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 xml:space="preserve">[Опишите действие и полученный промежуточный </w:t>
            </w: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результат]</w:t>
            </w:r>
          </w:p>
        </w:tc>
      </w:tr>
      <w:tr w:rsidR="004B2190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4B2190" w:rsidRDefault="00BE19A8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Доказательство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4B2190" w:rsidRDefault="00BE19A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[Укажите таблицу, ID, рисунок или другой проверяемый фрагмент]</w:t>
            </w:r>
          </w:p>
        </w:tc>
      </w:tr>
    </w:tbl>
    <w:p w:rsidR="004B2190" w:rsidRDefault="00BE19A8">
      <w:pPr>
        <w:pStyle w:val="2"/>
        <w:spacing w:before="12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1C1C1C"/>
          <w:sz w:val="24"/>
          <w:szCs w:val="24"/>
        </w:rPr>
        <w:t>Шаг 6</w:t>
      </w:r>
    </w:p>
    <w:tbl>
      <w:tblPr>
        <w:tblW w:w="9000" w:type="dxa"/>
        <w:tblInd w:w="120" w:type="dxa"/>
        <w:tblBorders>
          <w:top w:val="single" w:sz="6" w:space="0" w:color="C7C8CD"/>
          <w:left w:val="single" w:sz="6" w:space="0" w:color="C7C8CD"/>
          <w:bottom w:val="single" w:sz="6" w:space="0" w:color="C7C8CD"/>
          <w:right w:val="single" w:sz="6" w:space="0" w:color="C7C8CD"/>
          <w:insideH w:val="single" w:sz="6" w:space="0" w:color="C7C8CD"/>
          <w:insideV w:val="single" w:sz="6" w:space="0" w:color="C7C8CD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4B2190">
        <w:trPr>
          <w:cantSplit/>
          <w:tblHeader/>
        </w:trPr>
        <w:tc>
          <w:tcPr>
            <w:tcW w:w="2200" w:type="dxa"/>
            <w:shd w:val="clear" w:color="auto" w:fill="1C1C1C"/>
            <w:vAlign w:val="center"/>
          </w:tcPr>
          <w:p w:rsidR="004B2190" w:rsidRDefault="00BE19A8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Элемент шага</w:t>
            </w:r>
          </w:p>
        </w:tc>
        <w:tc>
          <w:tcPr>
            <w:tcW w:w="6800" w:type="dxa"/>
            <w:shd w:val="clear" w:color="auto" w:fill="1C1C1C"/>
            <w:vAlign w:val="center"/>
          </w:tcPr>
          <w:p w:rsidR="004B2190" w:rsidRDefault="00BE19A8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Содержание</w:t>
            </w:r>
          </w:p>
        </w:tc>
      </w:tr>
      <w:tr w:rsidR="004B2190">
        <w:trPr>
          <w:cantSplit/>
        </w:trPr>
        <w:tc>
          <w:tcPr>
            <w:tcW w:w="2200" w:type="dxa"/>
            <w:vAlign w:val="center"/>
          </w:tcPr>
          <w:p w:rsidR="004B2190" w:rsidRDefault="00BE19A8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Что выполнить</w:t>
            </w:r>
          </w:p>
        </w:tc>
        <w:tc>
          <w:tcPr>
            <w:tcW w:w="6800" w:type="dxa"/>
            <w:vAlign w:val="center"/>
          </w:tcPr>
          <w:p w:rsidR="004B2190" w:rsidRDefault="00BE19A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Разберите B01–B07 и назначьте реакцию на B03 и B07.</w:t>
            </w:r>
          </w:p>
        </w:tc>
      </w:tr>
      <w:tr w:rsidR="004B2190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4B2190" w:rsidRDefault="00BE19A8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Исходные данные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4B2190" w:rsidRDefault="00BE19A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Журнал текущих заданий и разработанный регламент.</w:t>
            </w:r>
          </w:p>
        </w:tc>
      </w:tr>
      <w:tr w:rsidR="004B2190">
        <w:trPr>
          <w:cantSplit/>
        </w:trPr>
        <w:tc>
          <w:tcPr>
            <w:tcW w:w="2200" w:type="dxa"/>
            <w:vAlign w:val="center"/>
          </w:tcPr>
          <w:p w:rsidR="004B2190" w:rsidRDefault="00BE19A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Что должно получиться</w:t>
            </w:r>
          </w:p>
        </w:tc>
        <w:tc>
          <w:tcPr>
            <w:tcW w:w="6800" w:type="dxa"/>
            <w:vAlign w:val="center"/>
          </w:tcPr>
          <w:p w:rsidR="004B2190" w:rsidRDefault="00BE19A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Таблица отклонений, обращений и корректирующих действий.</w:t>
            </w:r>
          </w:p>
        </w:tc>
      </w:tr>
      <w:tr w:rsidR="004B2190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4B2190" w:rsidRDefault="00BE19A8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Как проверить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4B2190" w:rsidRDefault="00BE19A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Каждый B-ID классифицирован; B03 и B07 не отмечены успешными, а повторный контроль имеет владельца и срок.</w:t>
            </w:r>
          </w:p>
        </w:tc>
      </w:tr>
      <w:tr w:rsidR="004B2190">
        <w:trPr>
          <w:cantSplit/>
        </w:trPr>
        <w:tc>
          <w:tcPr>
            <w:tcW w:w="2200" w:type="dxa"/>
            <w:vAlign w:val="center"/>
          </w:tcPr>
          <w:p w:rsidR="004B2190" w:rsidRDefault="00BE19A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Выполнение студента</w:t>
            </w:r>
          </w:p>
        </w:tc>
        <w:tc>
          <w:tcPr>
            <w:tcW w:w="6800" w:type="dxa"/>
            <w:vAlign w:val="center"/>
          </w:tcPr>
          <w:p w:rsidR="004B2190" w:rsidRDefault="00BE19A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 xml:space="preserve">[Опишите действие и полученный </w:t>
            </w: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промежуточный результат]</w:t>
            </w:r>
          </w:p>
        </w:tc>
      </w:tr>
      <w:tr w:rsidR="004B2190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4B2190" w:rsidRDefault="00BE19A8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Доказательство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4B2190" w:rsidRDefault="00BE19A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[Укажите таблицу, ID, рисунок или другой проверяемый фрагмент]</w:t>
            </w:r>
          </w:p>
        </w:tc>
      </w:tr>
    </w:tbl>
    <w:p w:rsidR="004B2190" w:rsidRDefault="00BE19A8">
      <w:pPr>
        <w:pStyle w:val="2"/>
        <w:pageBreakBefore/>
        <w:spacing w:before="12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1C1C1C"/>
          <w:sz w:val="24"/>
          <w:szCs w:val="24"/>
        </w:rPr>
        <w:lastRenderedPageBreak/>
        <w:t>Дополнительное задание</w:t>
      </w:r>
    </w:p>
    <w:p w:rsidR="004B2190" w:rsidRDefault="00BE19A8">
      <w:pPr>
        <w:spacing w:after="70" w:line="276" w:lineRule="auto"/>
      </w:pPr>
      <w:r>
        <w:rPr>
          <w:rFonts w:ascii="Times New Roman" w:eastAsia="Times New Roman" w:hAnsi="Times New Roman"/>
          <w:i/>
          <w:iCs/>
          <w:color w:val="000000"/>
          <w:sz w:val="18"/>
          <w:szCs w:val="18"/>
        </w:rPr>
        <w:t>Дополнительное задание выполняется после обязательной части и не заменяет ни один из шести шагов.</w:t>
      </w:r>
    </w:p>
    <w:tbl>
      <w:tblPr>
        <w:tblW w:w="9000" w:type="dxa"/>
        <w:tblInd w:w="120" w:type="dxa"/>
        <w:tblBorders>
          <w:top w:val="single" w:sz="6" w:space="0" w:color="C7C8CD"/>
          <w:left w:val="single" w:sz="6" w:space="0" w:color="C7C8CD"/>
          <w:bottom w:val="single" w:sz="6" w:space="0" w:color="C7C8CD"/>
          <w:right w:val="single" w:sz="6" w:space="0" w:color="C7C8CD"/>
          <w:insideH w:val="single" w:sz="6" w:space="0" w:color="C7C8CD"/>
          <w:insideV w:val="single" w:sz="6" w:space="0" w:color="C7C8CD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4B2190">
        <w:trPr>
          <w:cantSplit/>
          <w:tblHeader/>
        </w:trPr>
        <w:tc>
          <w:tcPr>
            <w:tcW w:w="2200" w:type="dxa"/>
            <w:shd w:val="clear" w:color="auto" w:fill="1C1C1C"/>
            <w:vAlign w:val="center"/>
          </w:tcPr>
          <w:p w:rsidR="004B2190" w:rsidRDefault="00BE19A8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Элемент</w:t>
            </w:r>
          </w:p>
        </w:tc>
        <w:tc>
          <w:tcPr>
            <w:tcW w:w="6800" w:type="dxa"/>
            <w:shd w:val="clear" w:color="auto" w:fill="1C1C1C"/>
            <w:vAlign w:val="center"/>
          </w:tcPr>
          <w:p w:rsidR="004B2190" w:rsidRDefault="00BE19A8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Содержание</w:t>
            </w:r>
          </w:p>
        </w:tc>
      </w:tr>
      <w:tr w:rsidR="004B2190">
        <w:trPr>
          <w:cantSplit/>
        </w:trPr>
        <w:tc>
          <w:tcPr>
            <w:tcW w:w="2200" w:type="dxa"/>
            <w:vAlign w:val="center"/>
          </w:tcPr>
          <w:p w:rsidR="004B2190" w:rsidRDefault="00BE19A8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 xml:space="preserve">Что </w:t>
            </w: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выполнить</w:t>
            </w:r>
          </w:p>
        </w:tc>
        <w:tc>
          <w:tcPr>
            <w:tcW w:w="6800" w:type="dxa"/>
            <w:vAlign w:val="center"/>
          </w:tcPr>
          <w:p w:rsidR="004B2190" w:rsidRDefault="00BE19A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Сравните выбранную схему хранения с одной допустимой альтернативой.</w:t>
            </w:r>
          </w:p>
        </w:tc>
      </w:tr>
      <w:tr w:rsidR="004B2190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4B2190" w:rsidRDefault="00BE19A8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Исходные данные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4B2190" w:rsidRDefault="00BE19A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Матрица объектов и бюджет точек.</w:t>
            </w:r>
          </w:p>
        </w:tc>
      </w:tr>
      <w:tr w:rsidR="004B2190">
        <w:trPr>
          <w:cantSplit/>
        </w:trPr>
        <w:tc>
          <w:tcPr>
            <w:tcW w:w="2200" w:type="dxa"/>
            <w:vAlign w:val="center"/>
          </w:tcPr>
          <w:p w:rsidR="004B2190" w:rsidRDefault="00BE19A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Что должно получиться</w:t>
            </w:r>
          </w:p>
        </w:tc>
        <w:tc>
          <w:tcPr>
            <w:tcW w:w="6800" w:type="dxa"/>
            <w:vAlign w:val="center"/>
          </w:tcPr>
          <w:p w:rsidR="004B2190" w:rsidRDefault="00BE19A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Таблица преимуществ, рисков и проверяемых ограничений двух схем.</w:t>
            </w:r>
          </w:p>
        </w:tc>
      </w:tr>
      <w:tr w:rsidR="004B2190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4B2190" w:rsidRDefault="00BE19A8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Как проверить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4B2190" w:rsidRDefault="00BE19A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 xml:space="preserve">Обе схемы проверены по </w:t>
            </w: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одинаковым RPO, RTO и независимости хранения.</w:t>
            </w:r>
          </w:p>
        </w:tc>
      </w:tr>
      <w:tr w:rsidR="004B2190">
        <w:trPr>
          <w:cantSplit/>
        </w:trPr>
        <w:tc>
          <w:tcPr>
            <w:tcW w:w="2200" w:type="dxa"/>
            <w:vAlign w:val="center"/>
          </w:tcPr>
          <w:p w:rsidR="004B2190" w:rsidRDefault="00BE19A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Результат студента</w:t>
            </w:r>
          </w:p>
        </w:tc>
        <w:tc>
          <w:tcPr>
            <w:tcW w:w="6800" w:type="dxa"/>
            <w:vAlign w:val="center"/>
          </w:tcPr>
          <w:p w:rsidR="004B2190" w:rsidRDefault="00BE19A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[Заполните, если выполняли дополнительное задание]</w:t>
            </w:r>
          </w:p>
        </w:tc>
      </w:tr>
    </w:tbl>
    <w:p w:rsidR="004B2190" w:rsidRDefault="00BE19A8">
      <w:pPr>
        <w:pStyle w:val="1"/>
        <w:spacing w:before="18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ED131C"/>
          <w:sz w:val="28"/>
          <w:szCs w:val="28"/>
        </w:rPr>
        <w:t>4. Основной практический результат</w:t>
      </w:r>
    </w:p>
    <w:p w:rsidR="004B2190" w:rsidRDefault="00BE19A8">
      <w:pPr>
        <w:spacing w:after="90" w:line="276" w:lineRule="auto"/>
      </w:pPr>
      <w:r>
        <w:rPr>
          <w:rFonts w:ascii="Times New Roman" w:eastAsia="Times New Roman" w:hAnsi="Times New Roman"/>
          <w:b/>
          <w:bCs/>
          <w:color w:val="000000"/>
          <w:sz w:val="21"/>
          <w:szCs w:val="21"/>
        </w:rPr>
        <w:t>Требуемый результат: регламент резервного копирования и восстановления с матрицей данных, расписанием и</w:t>
      </w:r>
      <w:r>
        <w:rPr>
          <w:rFonts w:ascii="Times New Roman" w:eastAsia="Times New Roman" w:hAnsi="Times New Roman"/>
          <w:b/>
          <w:bCs/>
          <w:color w:val="000000"/>
          <w:sz w:val="21"/>
          <w:szCs w:val="21"/>
        </w:rPr>
        <w:t xml:space="preserve"> проверкой восстановления.</w:t>
      </w:r>
    </w:p>
    <w:p w:rsidR="004B2190" w:rsidRDefault="00BE19A8">
      <w:pPr>
        <w:keepNext/>
        <w:spacing w:after="70" w:line="276" w:lineRule="auto"/>
      </w:pPr>
      <w:r>
        <w:rPr>
          <w:rFonts w:ascii="Times New Roman" w:eastAsia="Times New Roman" w:hAnsi="Times New Roman"/>
          <w:i/>
          <w:iCs/>
          <w:color w:val="55555C"/>
          <w:sz w:val="18"/>
          <w:szCs w:val="18"/>
        </w:rPr>
        <w:t>Таблица 1 — Рабочий результат лабораторной работы № 7</w:t>
      </w:r>
    </w:p>
    <w:tbl>
      <w:tblPr>
        <w:tblW w:w="9000" w:type="dxa"/>
        <w:tblInd w:w="120" w:type="dxa"/>
        <w:tblBorders>
          <w:top w:val="single" w:sz="6" w:space="0" w:color="C7C8CD"/>
          <w:left w:val="single" w:sz="6" w:space="0" w:color="C7C8CD"/>
          <w:bottom w:val="single" w:sz="6" w:space="0" w:color="C7C8CD"/>
          <w:right w:val="single" w:sz="6" w:space="0" w:color="C7C8CD"/>
          <w:insideH w:val="single" w:sz="6" w:space="0" w:color="C7C8CD"/>
          <w:insideV w:val="single" w:sz="6" w:space="0" w:color="C7C8CD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1400"/>
        <w:gridCol w:w="900"/>
        <w:gridCol w:w="1650"/>
        <w:gridCol w:w="1650"/>
        <w:gridCol w:w="1900"/>
        <w:gridCol w:w="1500"/>
      </w:tblGrid>
      <w:tr w:rsidR="004B2190">
        <w:trPr>
          <w:cantSplit/>
          <w:tblHeader/>
        </w:trPr>
        <w:tc>
          <w:tcPr>
            <w:tcW w:w="1400" w:type="dxa"/>
            <w:shd w:val="clear" w:color="auto" w:fill="1C1C1C"/>
            <w:vAlign w:val="center"/>
          </w:tcPr>
          <w:p w:rsidR="004B2190" w:rsidRDefault="00BE19A8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6"/>
                <w:szCs w:val="16"/>
              </w:rPr>
              <w:t>Данные</w:t>
            </w:r>
          </w:p>
        </w:tc>
        <w:tc>
          <w:tcPr>
            <w:tcW w:w="900" w:type="dxa"/>
            <w:shd w:val="clear" w:color="auto" w:fill="1C1C1C"/>
            <w:vAlign w:val="center"/>
          </w:tcPr>
          <w:p w:rsidR="004B2190" w:rsidRDefault="00BE19A8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6"/>
                <w:szCs w:val="16"/>
              </w:rPr>
              <w:t>RPO</w:t>
            </w:r>
          </w:p>
        </w:tc>
        <w:tc>
          <w:tcPr>
            <w:tcW w:w="1650" w:type="dxa"/>
            <w:shd w:val="clear" w:color="auto" w:fill="1C1C1C"/>
            <w:vAlign w:val="center"/>
          </w:tcPr>
          <w:p w:rsidR="004B2190" w:rsidRDefault="00BE19A8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6"/>
                <w:szCs w:val="16"/>
              </w:rPr>
              <w:t>Расписание</w:t>
            </w:r>
          </w:p>
        </w:tc>
        <w:tc>
          <w:tcPr>
            <w:tcW w:w="1650" w:type="dxa"/>
            <w:shd w:val="clear" w:color="auto" w:fill="1C1C1C"/>
            <w:vAlign w:val="center"/>
          </w:tcPr>
          <w:p w:rsidR="004B2190" w:rsidRDefault="00BE19A8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6"/>
                <w:szCs w:val="16"/>
              </w:rPr>
              <w:t>Хранилище</w:t>
            </w:r>
          </w:p>
        </w:tc>
        <w:tc>
          <w:tcPr>
            <w:tcW w:w="1900" w:type="dxa"/>
            <w:shd w:val="clear" w:color="auto" w:fill="1C1C1C"/>
            <w:vAlign w:val="center"/>
          </w:tcPr>
          <w:p w:rsidR="004B2190" w:rsidRDefault="00BE19A8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6"/>
                <w:szCs w:val="16"/>
              </w:rPr>
              <w:t>Проверка</w:t>
            </w:r>
          </w:p>
        </w:tc>
        <w:tc>
          <w:tcPr>
            <w:tcW w:w="1500" w:type="dxa"/>
            <w:shd w:val="clear" w:color="auto" w:fill="1C1C1C"/>
            <w:vAlign w:val="center"/>
          </w:tcPr>
          <w:p w:rsidR="004B2190" w:rsidRDefault="00BE19A8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6"/>
                <w:szCs w:val="16"/>
              </w:rPr>
              <w:t>Ответственный</w:t>
            </w:r>
          </w:p>
        </w:tc>
      </w:tr>
      <w:tr w:rsidR="004B2190">
        <w:trPr>
          <w:cantSplit/>
        </w:trPr>
        <w:tc>
          <w:tcPr>
            <w:tcW w:w="1400" w:type="dxa"/>
            <w:vAlign w:val="center"/>
          </w:tcPr>
          <w:p w:rsidR="004B2190" w:rsidRDefault="00BE19A8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6"/>
                <w:szCs w:val="16"/>
              </w:rPr>
              <w:t>1</w:t>
            </w:r>
          </w:p>
        </w:tc>
        <w:tc>
          <w:tcPr>
            <w:tcW w:w="900" w:type="dxa"/>
            <w:vAlign w:val="center"/>
          </w:tcPr>
          <w:p w:rsidR="004B2190" w:rsidRDefault="00BE19A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650" w:type="dxa"/>
            <w:vAlign w:val="center"/>
          </w:tcPr>
          <w:p w:rsidR="004B2190" w:rsidRDefault="00BE19A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650" w:type="dxa"/>
            <w:vAlign w:val="center"/>
          </w:tcPr>
          <w:p w:rsidR="004B2190" w:rsidRDefault="00BE19A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900" w:type="dxa"/>
            <w:vAlign w:val="center"/>
          </w:tcPr>
          <w:p w:rsidR="004B2190" w:rsidRDefault="00BE19A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500" w:type="dxa"/>
            <w:vAlign w:val="center"/>
          </w:tcPr>
          <w:p w:rsidR="004B2190" w:rsidRDefault="00BE19A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</w:tr>
      <w:tr w:rsidR="004B2190">
        <w:trPr>
          <w:cantSplit/>
        </w:trPr>
        <w:tc>
          <w:tcPr>
            <w:tcW w:w="1400" w:type="dxa"/>
            <w:shd w:val="clear" w:color="auto" w:fill="F7F7F9"/>
            <w:vAlign w:val="center"/>
          </w:tcPr>
          <w:p w:rsidR="004B2190" w:rsidRDefault="00BE19A8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6"/>
                <w:szCs w:val="16"/>
              </w:rPr>
              <w:t>2</w:t>
            </w:r>
          </w:p>
        </w:tc>
        <w:tc>
          <w:tcPr>
            <w:tcW w:w="900" w:type="dxa"/>
            <w:shd w:val="clear" w:color="auto" w:fill="F7F7F9"/>
            <w:vAlign w:val="center"/>
          </w:tcPr>
          <w:p w:rsidR="004B2190" w:rsidRDefault="00BE19A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650" w:type="dxa"/>
            <w:shd w:val="clear" w:color="auto" w:fill="F7F7F9"/>
            <w:vAlign w:val="center"/>
          </w:tcPr>
          <w:p w:rsidR="004B2190" w:rsidRDefault="00BE19A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650" w:type="dxa"/>
            <w:shd w:val="clear" w:color="auto" w:fill="F7F7F9"/>
            <w:vAlign w:val="center"/>
          </w:tcPr>
          <w:p w:rsidR="004B2190" w:rsidRDefault="00BE19A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900" w:type="dxa"/>
            <w:shd w:val="clear" w:color="auto" w:fill="F7F7F9"/>
            <w:vAlign w:val="center"/>
          </w:tcPr>
          <w:p w:rsidR="004B2190" w:rsidRDefault="00BE19A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500" w:type="dxa"/>
            <w:shd w:val="clear" w:color="auto" w:fill="F7F7F9"/>
            <w:vAlign w:val="center"/>
          </w:tcPr>
          <w:p w:rsidR="004B2190" w:rsidRDefault="00BE19A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</w:tr>
      <w:tr w:rsidR="004B2190">
        <w:trPr>
          <w:cantSplit/>
        </w:trPr>
        <w:tc>
          <w:tcPr>
            <w:tcW w:w="1400" w:type="dxa"/>
            <w:vAlign w:val="center"/>
          </w:tcPr>
          <w:p w:rsidR="004B2190" w:rsidRDefault="00BE19A8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6"/>
                <w:szCs w:val="16"/>
              </w:rPr>
              <w:t>3</w:t>
            </w:r>
          </w:p>
        </w:tc>
        <w:tc>
          <w:tcPr>
            <w:tcW w:w="900" w:type="dxa"/>
            <w:vAlign w:val="center"/>
          </w:tcPr>
          <w:p w:rsidR="004B2190" w:rsidRDefault="00BE19A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650" w:type="dxa"/>
            <w:vAlign w:val="center"/>
          </w:tcPr>
          <w:p w:rsidR="004B2190" w:rsidRDefault="00BE19A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650" w:type="dxa"/>
            <w:vAlign w:val="center"/>
          </w:tcPr>
          <w:p w:rsidR="004B2190" w:rsidRDefault="00BE19A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900" w:type="dxa"/>
            <w:vAlign w:val="center"/>
          </w:tcPr>
          <w:p w:rsidR="004B2190" w:rsidRDefault="00BE19A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500" w:type="dxa"/>
            <w:vAlign w:val="center"/>
          </w:tcPr>
          <w:p w:rsidR="004B2190" w:rsidRDefault="00BE19A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</w:tr>
      <w:tr w:rsidR="004B2190">
        <w:trPr>
          <w:cantSplit/>
        </w:trPr>
        <w:tc>
          <w:tcPr>
            <w:tcW w:w="1400" w:type="dxa"/>
            <w:shd w:val="clear" w:color="auto" w:fill="F7F7F9"/>
            <w:vAlign w:val="center"/>
          </w:tcPr>
          <w:p w:rsidR="004B2190" w:rsidRDefault="00BE19A8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6"/>
                <w:szCs w:val="16"/>
              </w:rPr>
              <w:t>4</w:t>
            </w:r>
          </w:p>
        </w:tc>
        <w:tc>
          <w:tcPr>
            <w:tcW w:w="900" w:type="dxa"/>
            <w:shd w:val="clear" w:color="auto" w:fill="F7F7F9"/>
            <w:vAlign w:val="center"/>
          </w:tcPr>
          <w:p w:rsidR="004B2190" w:rsidRDefault="00BE19A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650" w:type="dxa"/>
            <w:shd w:val="clear" w:color="auto" w:fill="F7F7F9"/>
            <w:vAlign w:val="center"/>
          </w:tcPr>
          <w:p w:rsidR="004B2190" w:rsidRDefault="00BE19A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650" w:type="dxa"/>
            <w:shd w:val="clear" w:color="auto" w:fill="F7F7F9"/>
            <w:vAlign w:val="center"/>
          </w:tcPr>
          <w:p w:rsidR="004B2190" w:rsidRDefault="00BE19A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900" w:type="dxa"/>
            <w:shd w:val="clear" w:color="auto" w:fill="F7F7F9"/>
            <w:vAlign w:val="center"/>
          </w:tcPr>
          <w:p w:rsidR="004B2190" w:rsidRDefault="00BE19A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500" w:type="dxa"/>
            <w:shd w:val="clear" w:color="auto" w:fill="F7F7F9"/>
            <w:vAlign w:val="center"/>
          </w:tcPr>
          <w:p w:rsidR="004B2190" w:rsidRDefault="00BE19A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</w:tr>
      <w:tr w:rsidR="004B2190">
        <w:trPr>
          <w:cantSplit/>
        </w:trPr>
        <w:tc>
          <w:tcPr>
            <w:tcW w:w="1400" w:type="dxa"/>
            <w:vAlign w:val="center"/>
          </w:tcPr>
          <w:p w:rsidR="004B2190" w:rsidRDefault="00BE19A8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6"/>
                <w:szCs w:val="16"/>
              </w:rPr>
              <w:t>5</w:t>
            </w:r>
          </w:p>
        </w:tc>
        <w:tc>
          <w:tcPr>
            <w:tcW w:w="900" w:type="dxa"/>
            <w:vAlign w:val="center"/>
          </w:tcPr>
          <w:p w:rsidR="004B2190" w:rsidRDefault="00BE19A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650" w:type="dxa"/>
            <w:vAlign w:val="center"/>
          </w:tcPr>
          <w:p w:rsidR="004B2190" w:rsidRDefault="00BE19A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650" w:type="dxa"/>
            <w:vAlign w:val="center"/>
          </w:tcPr>
          <w:p w:rsidR="004B2190" w:rsidRDefault="00BE19A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900" w:type="dxa"/>
            <w:vAlign w:val="center"/>
          </w:tcPr>
          <w:p w:rsidR="004B2190" w:rsidRDefault="00BE19A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500" w:type="dxa"/>
            <w:vAlign w:val="center"/>
          </w:tcPr>
          <w:p w:rsidR="004B2190" w:rsidRDefault="00BE19A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</w:tr>
      <w:tr w:rsidR="004B2190">
        <w:trPr>
          <w:cantSplit/>
        </w:trPr>
        <w:tc>
          <w:tcPr>
            <w:tcW w:w="1400" w:type="dxa"/>
            <w:shd w:val="clear" w:color="auto" w:fill="F7F7F9"/>
            <w:vAlign w:val="center"/>
          </w:tcPr>
          <w:p w:rsidR="004B2190" w:rsidRDefault="00BE19A8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6"/>
                <w:szCs w:val="16"/>
              </w:rPr>
              <w:t>6</w:t>
            </w:r>
          </w:p>
        </w:tc>
        <w:tc>
          <w:tcPr>
            <w:tcW w:w="900" w:type="dxa"/>
            <w:shd w:val="clear" w:color="auto" w:fill="F7F7F9"/>
            <w:vAlign w:val="center"/>
          </w:tcPr>
          <w:p w:rsidR="004B2190" w:rsidRDefault="00BE19A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650" w:type="dxa"/>
            <w:shd w:val="clear" w:color="auto" w:fill="F7F7F9"/>
            <w:vAlign w:val="center"/>
          </w:tcPr>
          <w:p w:rsidR="004B2190" w:rsidRDefault="00BE19A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650" w:type="dxa"/>
            <w:shd w:val="clear" w:color="auto" w:fill="F7F7F9"/>
            <w:vAlign w:val="center"/>
          </w:tcPr>
          <w:p w:rsidR="004B2190" w:rsidRDefault="00BE19A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900" w:type="dxa"/>
            <w:shd w:val="clear" w:color="auto" w:fill="F7F7F9"/>
            <w:vAlign w:val="center"/>
          </w:tcPr>
          <w:p w:rsidR="004B2190" w:rsidRDefault="00BE19A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500" w:type="dxa"/>
            <w:shd w:val="clear" w:color="auto" w:fill="F7F7F9"/>
            <w:vAlign w:val="center"/>
          </w:tcPr>
          <w:p w:rsidR="004B2190" w:rsidRDefault="00BE19A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</w:tr>
      <w:tr w:rsidR="004B2190">
        <w:trPr>
          <w:cantSplit/>
        </w:trPr>
        <w:tc>
          <w:tcPr>
            <w:tcW w:w="1400" w:type="dxa"/>
            <w:vAlign w:val="center"/>
          </w:tcPr>
          <w:p w:rsidR="004B2190" w:rsidRDefault="00BE19A8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6"/>
                <w:szCs w:val="16"/>
              </w:rPr>
              <w:t>7</w:t>
            </w:r>
          </w:p>
        </w:tc>
        <w:tc>
          <w:tcPr>
            <w:tcW w:w="900" w:type="dxa"/>
            <w:vAlign w:val="center"/>
          </w:tcPr>
          <w:p w:rsidR="004B2190" w:rsidRDefault="00BE19A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650" w:type="dxa"/>
            <w:vAlign w:val="center"/>
          </w:tcPr>
          <w:p w:rsidR="004B2190" w:rsidRDefault="00BE19A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650" w:type="dxa"/>
            <w:vAlign w:val="center"/>
          </w:tcPr>
          <w:p w:rsidR="004B2190" w:rsidRDefault="00BE19A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900" w:type="dxa"/>
            <w:vAlign w:val="center"/>
          </w:tcPr>
          <w:p w:rsidR="004B2190" w:rsidRDefault="00BE19A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500" w:type="dxa"/>
            <w:vAlign w:val="center"/>
          </w:tcPr>
          <w:p w:rsidR="004B2190" w:rsidRDefault="00BE19A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</w:tr>
    </w:tbl>
    <w:p w:rsidR="004B2190" w:rsidRDefault="00BE19A8">
      <w:pPr>
        <w:pStyle w:val="1"/>
        <w:spacing w:before="18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ED131C"/>
          <w:sz w:val="28"/>
          <w:szCs w:val="28"/>
        </w:rPr>
        <w:t>5. Расчёты, схема или обоснование решения</w:t>
      </w:r>
    </w:p>
    <w:tbl>
      <w:tblPr>
        <w:tblW w:w="9000" w:type="dxa"/>
        <w:tblInd w:w="120" w:type="dxa"/>
        <w:tblBorders>
          <w:top w:val="single" w:sz="6" w:space="0" w:color="C7C8CD"/>
          <w:left w:val="single" w:sz="6" w:space="0" w:color="C7C8CD"/>
          <w:bottom w:val="single" w:sz="6" w:space="0" w:color="C7C8CD"/>
          <w:right w:val="single" w:sz="6" w:space="0" w:color="C7C8CD"/>
          <w:insideH w:val="single" w:sz="6" w:space="0" w:color="C7C8CD"/>
          <w:insideV w:val="single" w:sz="6" w:space="0" w:color="C7C8CD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2100"/>
        <w:gridCol w:w="6900"/>
      </w:tblGrid>
      <w:tr w:rsidR="004B2190">
        <w:trPr>
          <w:cantSplit/>
          <w:tblHeader/>
        </w:trPr>
        <w:tc>
          <w:tcPr>
            <w:tcW w:w="2100" w:type="dxa"/>
            <w:shd w:val="clear" w:color="auto" w:fill="1C1C1C"/>
            <w:vAlign w:val="center"/>
          </w:tcPr>
          <w:p w:rsidR="004B2190" w:rsidRDefault="00BE19A8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8"/>
                <w:szCs w:val="18"/>
              </w:rPr>
              <w:t>Элемент</w:t>
            </w:r>
          </w:p>
        </w:tc>
        <w:tc>
          <w:tcPr>
            <w:tcW w:w="6900" w:type="dxa"/>
            <w:shd w:val="clear" w:color="auto" w:fill="1C1C1C"/>
            <w:vAlign w:val="center"/>
          </w:tcPr>
          <w:p w:rsidR="004B2190" w:rsidRDefault="00BE19A8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8"/>
                <w:szCs w:val="18"/>
              </w:rPr>
              <w:t>Заполнение студента</w:t>
            </w:r>
          </w:p>
        </w:tc>
      </w:tr>
      <w:tr w:rsidR="004B2190">
        <w:trPr>
          <w:cantSplit/>
        </w:trPr>
        <w:tc>
          <w:tcPr>
            <w:tcW w:w="2100" w:type="dxa"/>
            <w:vAlign w:val="center"/>
          </w:tcPr>
          <w:p w:rsidR="004B2190" w:rsidRDefault="00BE19A8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8"/>
                <w:szCs w:val="18"/>
              </w:rPr>
              <w:t>Основание</w:t>
            </w:r>
          </w:p>
        </w:tc>
        <w:tc>
          <w:tcPr>
            <w:tcW w:w="6900" w:type="dxa"/>
            <w:vAlign w:val="center"/>
          </w:tcPr>
          <w:p w:rsidR="004B2190" w:rsidRDefault="00BE19A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[Сошлитесь на конкретные ID, значения, правила или требования из исходных данных]</w:t>
            </w:r>
          </w:p>
        </w:tc>
      </w:tr>
      <w:tr w:rsidR="004B2190">
        <w:trPr>
          <w:cantSplit/>
        </w:trPr>
        <w:tc>
          <w:tcPr>
            <w:tcW w:w="2100" w:type="dxa"/>
            <w:shd w:val="clear" w:color="auto" w:fill="F7F7F9"/>
            <w:vAlign w:val="center"/>
          </w:tcPr>
          <w:p w:rsidR="004B2190" w:rsidRDefault="00BE19A8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8"/>
                <w:szCs w:val="18"/>
              </w:rPr>
              <w:t>Ход решения</w:t>
            </w:r>
          </w:p>
        </w:tc>
        <w:tc>
          <w:tcPr>
            <w:tcW w:w="6900" w:type="dxa"/>
            <w:shd w:val="clear" w:color="auto" w:fill="F7F7F9"/>
            <w:vAlign w:val="center"/>
          </w:tcPr>
          <w:p w:rsidR="004B2190" w:rsidRDefault="00BE19A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[Покажите формулу, подстановку, схему, сравнение вариантов или логику выбора]</w:t>
            </w:r>
          </w:p>
        </w:tc>
      </w:tr>
      <w:tr w:rsidR="004B2190">
        <w:trPr>
          <w:cantSplit/>
        </w:trPr>
        <w:tc>
          <w:tcPr>
            <w:tcW w:w="2100" w:type="dxa"/>
            <w:vAlign w:val="center"/>
          </w:tcPr>
          <w:p w:rsidR="004B2190" w:rsidRDefault="00BE19A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8"/>
                <w:szCs w:val="18"/>
              </w:rPr>
              <w:t>Независимый контроль</w:t>
            </w:r>
          </w:p>
        </w:tc>
        <w:tc>
          <w:tcPr>
            <w:tcW w:w="6900" w:type="dxa"/>
            <w:vAlign w:val="center"/>
          </w:tcPr>
          <w:p w:rsidR="004B2190" w:rsidRDefault="00BE19A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[Опишите повторный расчёт, граничный тест, сопоставление с требованием или другую проверку]</w:t>
            </w:r>
          </w:p>
        </w:tc>
      </w:tr>
      <w:tr w:rsidR="004B2190">
        <w:trPr>
          <w:cantSplit/>
        </w:trPr>
        <w:tc>
          <w:tcPr>
            <w:tcW w:w="2100" w:type="dxa"/>
            <w:shd w:val="clear" w:color="auto" w:fill="F7F7F9"/>
            <w:vAlign w:val="center"/>
          </w:tcPr>
          <w:p w:rsidR="004B2190" w:rsidRDefault="00BE19A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8"/>
                <w:szCs w:val="18"/>
              </w:rPr>
              <w:t>Профессиональный выбор</w:t>
            </w:r>
          </w:p>
        </w:tc>
        <w:tc>
          <w:tcPr>
            <w:tcW w:w="6900" w:type="dxa"/>
            <w:shd w:val="clear" w:color="auto" w:fill="F7F7F9"/>
            <w:vAlign w:val="center"/>
          </w:tcPr>
          <w:p w:rsidR="004B2190" w:rsidRDefault="00BE19A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[Ответьте на вопрос: Выберите схему хран</w:t>
            </w: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ения в пределах указанного бюджета и объясните, какие риски она покрывает, а какие остаются.]</w:t>
            </w:r>
          </w:p>
        </w:tc>
      </w:tr>
    </w:tbl>
    <w:p w:rsidR="004B2190" w:rsidRDefault="00BE19A8">
      <w:pPr>
        <w:pStyle w:val="1"/>
        <w:spacing w:before="18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ED131C"/>
          <w:sz w:val="28"/>
          <w:szCs w:val="28"/>
        </w:rPr>
        <w:t>6. Результаты проверки</w:t>
      </w:r>
    </w:p>
    <w:tbl>
      <w:tblPr>
        <w:tblW w:w="9000" w:type="dxa"/>
        <w:tblInd w:w="120" w:type="dxa"/>
        <w:tblBorders>
          <w:top w:val="single" w:sz="6" w:space="0" w:color="C7C8CD"/>
          <w:left w:val="single" w:sz="6" w:space="0" w:color="C7C8CD"/>
          <w:bottom w:val="single" w:sz="6" w:space="0" w:color="C7C8CD"/>
          <w:right w:val="single" w:sz="6" w:space="0" w:color="C7C8CD"/>
          <w:insideH w:val="single" w:sz="6" w:space="0" w:color="C7C8CD"/>
          <w:insideV w:val="single" w:sz="6" w:space="0" w:color="C7C8CD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550"/>
        <w:gridCol w:w="2000"/>
        <w:gridCol w:w="2050"/>
        <w:gridCol w:w="2050"/>
        <w:gridCol w:w="2350"/>
      </w:tblGrid>
      <w:tr w:rsidR="004B2190">
        <w:trPr>
          <w:cantSplit/>
          <w:tblHeader/>
        </w:trPr>
        <w:tc>
          <w:tcPr>
            <w:tcW w:w="550" w:type="dxa"/>
            <w:shd w:val="clear" w:color="auto" w:fill="1C1C1C"/>
            <w:vAlign w:val="center"/>
          </w:tcPr>
          <w:p w:rsidR="004B2190" w:rsidRDefault="00BE19A8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№</w:t>
            </w:r>
          </w:p>
        </w:tc>
        <w:tc>
          <w:tcPr>
            <w:tcW w:w="2000" w:type="dxa"/>
            <w:shd w:val="clear" w:color="auto" w:fill="1C1C1C"/>
            <w:vAlign w:val="center"/>
          </w:tcPr>
          <w:p w:rsidR="004B2190" w:rsidRDefault="00BE19A8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Проверка</w:t>
            </w:r>
          </w:p>
        </w:tc>
        <w:tc>
          <w:tcPr>
            <w:tcW w:w="2050" w:type="dxa"/>
            <w:shd w:val="clear" w:color="auto" w:fill="1C1C1C"/>
            <w:vAlign w:val="center"/>
          </w:tcPr>
          <w:p w:rsidR="004B2190" w:rsidRDefault="00BE19A8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Ожидается</w:t>
            </w:r>
          </w:p>
        </w:tc>
        <w:tc>
          <w:tcPr>
            <w:tcW w:w="2050" w:type="dxa"/>
            <w:shd w:val="clear" w:color="auto" w:fill="1C1C1C"/>
            <w:vAlign w:val="center"/>
          </w:tcPr>
          <w:p w:rsidR="004B2190" w:rsidRDefault="00BE19A8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Фактически</w:t>
            </w:r>
          </w:p>
        </w:tc>
        <w:tc>
          <w:tcPr>
            <w:tcW w:w="2350" w:type="dxa"/>
            <w:shd w:val="clear" w:color="auto" w:fill="1C1C1C"/>
            <w:vAlign w:val="center"/>
          </w:tcPr>
          <w:p w:rsidR="004B2190" w:rsidRDefault="00BE19A8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Доказательство</w:t>
            </w:r>
          </w:p>
        </w:tc>
      </w:tr>
      <w:tr w:rsidR="004B2190">
        <w:trPr>
          <w:cantSplit/>
        </w:trPr>
        <w:tc>
          <w:tcPr>
            <w:tcW w:w="550" w:type="dxa"/>
            <w:vAlign w:val="center"/>
          </w:tcPr>
          <w:p w:rsidR="004B2190" w:rsidRDefault="00BE19A8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1</w:t>
            </w:r>
          </w:p>
        </w:tc>
        <w:tc>
          <w:tcPr>
            <w:tcW w:w="2000" w:type="dxa"/>
            <w:vAlign w:val="center"/>
          </w:tcPr>
          <w:p w:rsidR="004B2190" w:rsidRDefault="00BE19A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[Что проверялось]</w:t>
            </w:r>
          </w:p>
        </w:tc>
        <w:tc>
          <w:tcPr>
            <w:tcW w:w="2050" w:type="dxa"/>
            <w:vAlign w:val="center"/>
          </w:tcPr>
          <w:p w:rsidR="004B2190" w:rsidRDefault="00BE19A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[Ожидаемый признак]</w:t>
            </w:r>
          </w:p>
        </w:tc>
        <w:tc>
          <w:tcPr>
            <w:tcW w:w="2050" w:type="dxa"/>
            <w:vAlign w:val="center"/>
          </w:tcPr>
          <w:p w:rsidR="004B2190" w:rsidRDefault="00BE19A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[Фактический результат]</w:t>
            </w:r>
          </w:p>
        </w:tc>
        <w:tc>
          <w:tcPr>
            <w:tcW w:w="2350" w:type="dxa"/>
            <w:vAlign w:val="center"/>
          </w:tcPr>
          <w:p w:rsidR="004B2190" w:rsidRDefault="00BE19A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[Доказательство / статус]</w:t>
            </w:r>
          </w:p>
        </w:tc>
      </w:tr>
      <w:tr w:rsidR="004B2190">
        <w:trPr>
          <w:cantSplit/>
        </w:trPr>
        <w:tc>
          <w:tcPr>
            <w:tcW w:w="550" w:type="dxa"/>
            <w:shd w:val="clear" w:color="auto" w:fill="F7F7F9"/>
            <w:vAlign w:val="center"/>
          </w:tcPr>
          <w:p w:rsidR="004B2190" w:rsidRDefault="00BE19A8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2</w:t>
            </w:r>
          </w:p>
        </w:tc>
        <w:tc>
          <w:tcPr>
            <w:tcW w:w="2000" w:type="dxa"/>
            <w:shd w:val="clear" w:color="auto" w:fill="F7F7F9"/>
            <w:vAlign w:val="center"/>
          </w:tcPr>
          <w:p w:rsidR="004B2190" w:rsidRDefault="00BE19A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[Что проверялось]</w:t>
            </w:r>
          </w:p>
        </w:tc>
        <w:tc>
          <w:tcPr>
            <w:tcW w:w="2050" w:type="dxa"/>
            <w:shd w:val="clear" w:color="auto" w:fill="F7F7F9"/>
            <w:vAlign w:val="center"/>
          </w:tcPr>
          <w:p w:rsidR="004B2190" w:rsidRDefault="00BE19A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[Ожидаемый признак]</w:t>
            </w:r>
          </w:p>
        </w:tc>
        <w:tc>
          <w:tcPr>
            <w:tcW w:w="2050" w:type="dxa"/>
            <w:shd w:val="clear" w:color="auto" w:fill="F7F7F9"/>
            <w:vAlign w:val="center"/>
          </w:tcPr>
          <w:p w:rsidR="004B2190" w:rsidRDefault="00BE19A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[Фактический результат]</w:t>
            </w:r>
          </w:p>
        </w:tc>
        <w:tc>
          <w:tcPr>
            <w:tcW w:w="2350" w:type="dxa"/>
            <w:shd w:val="clear" w:color="auto" w:fill="F7F7F9"/>
            <w:vAlign w:val="center"/>
          </w:tcPr>
          <w:p w:rsidR="004B2190" w:rsidRDefault="00BE19A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[Доказательство / статус]</w:t>
            </w:r>
          </w:p>
        </w:tc>
      </w:tr>
      <w:tr w:rsidR="004B2190">
        <w:trPr>
          <w:cantSplit/>
        </w:trPr>
        <w:tc>
          <w:tcPr>
            <w:tcW w:w="550" w:type="dxa"/>
            <w:vAlign w:val="center"/>
          </w:tcPr>
          <w:p w:rsidR="004B2190" w:rsidRDefault="00BE19A8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lastRenderedPageBreak/>
              <w:t>3</w:t>
            </w:r>
          </w:p>
        </w:tc>
        <w:tc>
          <w:tcPr>
            <w:tcW w:w="2000" w:type="dxa"/>
            <w:vAlign w:val="center"/>
          </w:tcPr>
          <w:p w:rsidR="004B2190" w:rsidRDefault="00BE19A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[Что проверялось]</w:t>
            </w:r>
          </w:p>
        </w:tc>
        <w:tc>
          <w:tcPr>
            <w:tcW w:w="2050" w:type="dxa"/>
            <w:vAlign w:val="center"/>
          </w:tcPr>
          <w:p w:rsidR="004B2190" w:rsidRDefault="00BE19A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[Ожидаемый признак]</w:t>
            </w:r>
          </w:p>
        </w:tc>
        <w:tc>
          <w:tcPr>
            <w:tcW w:w="2050" w:type="dxa"/>
            <w:vAlign w:val="center"/>
          </w:tcPr>
          <w:p w:rsidR="004B2190" w:rsidRDefault="00BE19A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[Фактический результат]</w:t>
            </w:r>
          </w:p>
        </w:tc>
        <w:tc>
          <w:tcPr>
            <w:tcW w:w="2350" w:type="dxa"/>
            <w:vAlign w:val="center"/>
          </w:tcPr>
          <w:p w:rsidR="004B2190" w:rsidRDefault="00BE19A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[Доказательство / статус]</w:t>
            </w:r>
          </w:p>
        </w:tc>
      </w:tr>
      <w:tr w:rsidR="004B2190">
        <w:trPr>
          <w:cantSplit/>
        </w:trPr>
        <w:tc>
          <w:tcPr>
            <w:tcW w:w="550" w:type="dxa"/>
            <w:shd w:val="clear" w:color="auto" w:fill="F7F7F9"/>
            <w:vAlign w:val="center"/>
          </w:tcPr>
          <w:p w:rsidR="004B2190" w:rsidRDefault="00BE19A8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4</w:t>
            </w:r>
          </w:p>
        </w:tc>
        <w:tc>
          <w:tcPr>
            <w:tcW w:w="2000" w:type="dxa"/>
            <w:shd w:val="clear" w:color="auto" w:fill="F7F7F9"/>
            <w:vAlign w:val="center"/>
          </w:tcPr>
          <w:p w:rsidR="004B2190" w:rsidRDefault="00BE19A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[Что проверялось]</w:t>
            </w:r>
          </w:p>
        </w:tc>
        <w:tc>
          <w:tcPr>
            <w:tcW w:w="2050" w:type="dxa"/>
            <w:shd w:val="clear" w:color="auto" w:fill="F7F7F9"/>
            <w:vAlign w:val="center"/>
          </w:tcPr>
          <w:p w:rsidR="004B2190" w:rsidRDefault="00BE19A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[Ожидаемый признак]</w:t>
            </w:r>
          </w:p>
        </w:tc>
        <w:tc>
          <w:tcPr>
            <w:tcW w:w="2050" w:type="dxa"/>
            <w:shd w:val="clear" w:color="auto" w:fill="F7F7F9"/>
            <w:vAlign w:val="center"/>
          </w:tcPr>
          <w:p w:rsidR="004B2190" w:rsidRDefault="00BE19A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[Фактический результат]</w:t>
            </w:r>
          </w:p>
        </w:tc>
        <w:tc>
          <w:tcPr>
            <w:tcW w:w="2350" w:type="dxa"/>
            <w:shd w:val="clear" w:color="auto" w:fill="F7F7F9"/>
            <w:vAlign w:val="center"/>
          </w:tcPr>
          <w:p w:rsidR="004B2190" w:rsidRDefault="00BE19A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[Доказательство / статус]</w:t>
            </w:r>
          </w:p>
        </w:tc>
      </w:tr>
      <w:tr w:rsidR="004B2190">
        <w:trPr>
          <w:cantSplit/>
        </w:trPr>
        <w:tc>
          <w:tcPr>
            <w:tcW w:w="550" w:type="dxa"/>
            <w:vAlign w:val="center"/>
          </w:tcPr>
          <w:p w:rsidR="004B2190" w:rsidRDefault="00BE19A8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5</w:t>
            </w:r>
          </w:p>
        </w:tc>
        <w:tc>
          <w:tcPr>
            <w:tcW w:w="2000" w:type="dxa"/>
            <w:vAlign w:val="center"/>
          </w:tcPr>
          <w:p w:rsidR="004B2190" w:rsidRDefault="00BE19A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[Что проверялось]</w:t>
            </w:r>
          </w:p>
        </w:tc>
        <w:tc>
          <w:tcPr>
            <w:tcW w:w="2050" w:type="dxa"/>
            <w:vAlign w:val="center"/>
          </w:tcPr>
          <w:p w:rsidR="004B2190" w:rsidRDefault="00BE19A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[Ожидаемый признак]</w:t>
            </w:r>
          </w:p>
        </w:tc>
        <w:tc>
          <w:tcPr>
            <w:tcW w:w="2050" w:type="dxa"/>
            <w:vAlign w:val="center"/>
          </w:tcPr>
          <w:p w:rsidR="004B2190" w:rsidRDefault="00BE19A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[Фактический результат]</w:t>
            </w:r>
          </w:p>
        </w:tc>
        <w:tc>
          <w:tcPr>
            <w:tcW w:w="2350" w:type="dxa"/>
            <w:vAlign w:val="center"/>
          </w:tcPr>
          <w:p w:rsidR="004B2190" w:rsidRDefault="00BE19A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[Доказательство / статус]</w:t>
            </w:r>
          </w:p>
        </w:tc>
      </w:tr>
    </w:tbl>
    <w:p w:rsidR="004B2190" w:rsidRDefault="00BE19A8">
      <w:pPr>
        <w:pStyle w:val="1"/>
        <w:spacing w:before="18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ED131C"/>
          <w:sz w:val="28"/>
          <w:szCs w:val="28"/>
        </w:rPr>
        <w:t>7. Доказательства</w:t>
      </w:r>
    </w:p>
    <w:p w:rsidR="004B2190" w:rsidRDefault="00BE19A8">
      <w:pPr>
        <w:keepNext/>
        <w:spacing w:after="70" w:line="276" w:lineRule="auto"/>
      </w:pPr>
      <w:r>
        <w:rPr>
          <w:rFonts w:ascii="Times New Roman" w:eastAsia="Times New Roman" w:hAnsi="Times New Roman"/>
          <w:i/>
          <w:iCs/>
          <w:color w:val="55555C"/>
          <w:sz w:val="18"/>
          <w:szCs w:val="18"/>
        </w:rPr>
        <w:t>Обязательные ссылки на исходные данные</w:t>
      </w:r>
    </w:p>
    <w:tbl>
      <w:tblPr>
        <w:tblW w:w="9000" w:type="dxa"/>
        <w:tblInd w:w="120" w:type="dxa"/>
        <w:tblBorders>
          <w:top w:val="single" w:sz="6" w:space="0" w:color="C7C8CD"/>
          <w:left w:val="single" w:sz="6" w:space="0" w:color="C7C8CD"/>
          <w:bottom w:val="single" w:sz="6" w:space="0" w:color="C7C8CD"/>
          <w:right w:val="single" w:sz="6" w:space="0" w:color="C7C8CD"/>
          <w:insideH w:val="single" w:sz="6" w:space="0" w:color="C7C8CD"/>
          <w:insideV w:val="single" w:sz="6" w:space="0" w:color="C7C8CD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4800"/>
        <w:gridCol w:w="4200"/>
      </w:tblGrid>
      <w:tr w:rsidR="004B2190">
        <w:trPr>
          <w:cantSplit/>
          <w:tblHeader/>
        </w:trPr>
        <w:tc>
          <w:tcPr>
            <w:tcW w:w="4800" w:type="dxa"/>
            <w:shd w:val="clear" w:color="auto" w:fill="1C1C1C"/>
            <w:vAlign w:val="center"/>
          </w:tcPr>
          <w:p w:rsidR="004B2190" w:rsidRDefault="00BE19A8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8"/>
                <w:szCs w:val="18"/>
              </w:rPr>
              <w:t>Исходный материал</w:t>
            </w:r>
          </w:p>
        </w:tc>
        <w:tc>
          <w:tcPr>
            <w:tcW w:w="4200" w:type="dxa"/>
            <w:shd w:val="clear" w:color="auto" w:fill="1C1C1C"/>
            <w:vAlign w:val="center"/>
          </w:tcPr>
          <w:p w:rsidR="004B2190" w:rsidRDefault="00BE19A8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8"/>
                <w:szCs w:val="18"/>
              </w:rPr>
              <w:t>Где использован</w:t>
            </w:r>
          </w:p>
        </w:tc>
      </w:tr>
      <w:tr w:rsidR="004B2190">
        <w:trPr>
          <w:cantSplit/>
        </w:trPr>
        <w:tc>
          <w:tcPr>
            <w:tcW w:w="4800" w:type="dxa"/>
            <w:vAlign w:val="center"/>
          </w:tcPr>
          <w:p w:rsidR="004B2190" w:rsidRDefault="00BE19A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Характеристики C1–C3</w:t>
            </w:r>
          </w:p>
        </w:tc>
        <w:tc>
          <w:tcPr>
            <w:tcW w:w="4200" w:type="dxa"/>
            <w:vAlign w:val="center"/>
          </w:tcPr>
          <w:p w:rsidR="004B2190" w:rsidRDefault="00BE19A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 xml:space="preserve">[Укажите раздел отчёта, </w:t>
            </w: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таблицу или рисунок]</w:t>
            </w:r>
          </w:p>
        </w:tc>
      </w:tr>
      <w:tr w:rsidR="004B2190">
        <w:trPr>
          <w:cantSplit/>
        </w:trPr>
        <w:tc>
          <w:tcPr>
            <w:tcW w:w="4800" w:type="dxa"/>
            <w:shd w:val="clear" w:color="auto" w:fill="F7F7F9"/>
            <w:vAlign w:val="center"/>
          </w:tcPr>
          <w:p w:rsidR="004B2190" w:rsidRDefault="00BE19A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Состав объектов защиты</w:t>
            </w:r>
          </w:p>
        </w:tc>
        <w:tc>
          <w:tcPr>
            <w:tcW w:w="4200" w:type="dxa"/>
            <w:shd w:val="clear" w:color="auto" w:fill="F7F7F9"/>
            <w:vAlign w:val="center"/>
          </w:tcPr>
          <w:p w:rsidR="004B2190" w:rsidRDefault="00BE19A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[Укажите раздел отчёта, таблицу или рисунок]</w:t>
            </w:r>
          </w:p>
        </w:tc>
      </w:tr>
      <w:tr w:rsidR="004B2190">
        <w:trPr>
          <w:cantSplit/>
        </w:trPr>
        <w:tc>
          <w:tcPr>
            <w:tcW w:w="4800" w:type="dxa"/>
            <w:vAlign w:val="center"/>
          </w:tcPr>
          <w:p w:rsidR="004B2190" w:rsidRDefault="00BE19A8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Журнал B01–B07</w:t>
            </w:r>
          </w:p>
        </w:tc>
        <w:tc>
          <w:tcPr>
            <w:tcW w:w="4200" w:type="dxa"/>
            <w:vAlign w:val="center"/>
          </w:tcPr>
          <w:p w:rsidR="004B2190" w:rsidRDefault="00BE19A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[Укажите раздел отчёта, таблицу или рисунок]</w:t>
            </w:r>
          </w:p>
        </w:tc>
      </w:tr>
      <w:tr w:rsidR="004B2190">
        <w:trPr>
          <w:cantSplit/>
        </w:trPr>
        <w:tc>
          <w:tcPr>
            <w:tcW w:w="4800" w:type="dxa"/>
            <w:shd w:val="clear" w:color="auto" w:fill="F7F7F9"/>
            <w:vAlign w:val="center"/>
          </w:tcPr>
          <w:p w:rsidR="004B2190" w:rsidRDefault="00BE19A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Ограничения хранилищ и бюджета</w:t>
            </w:r>
          </w:p>
        </w:tc>
        <w:tc>
          <w:tcPr>
            <w:tcW w:w="4200" w:type="dxa"/>
            <w:shd w:val="clear" w:color="auto" w:fill="F7F7F9"/>
            <w:vAlign w:val="center"/>
          </w:tcPr>
          <w:p w:rsidR="004B2190" w:rsidRDefault="00BE19A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[Укажите раздел отчёта, таблицу или рисунок]</w:t>
            </w:r>
          </w:p>
        </w:tc>
      </w:tr>
    </w:tbl>
    <w:p w:rsidR="004B2190" w:rsidRDefault="00BE19A8">
      <w:pPr>
        <w:keepLines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  <w:shd w:val="clear" w:color="auto" w:fill="F1F1F4"/>
        <w:spacing w:before="50" w:after="100" w:line="250" w:lineRule="auto"/>
      </w:pPr>
      <w:r>
        <w:rPr>
          <w:rFonts w:ascii="Times New Roman" w:eastAsia="Times New Roman" w:hAnsi="Times New Roman"/>
          <w:color w:val="77777F"/>
          <w:sz w:val="20"/>
          <w:szCs w:val="20"/>
        </w:rPr>
        <w:t xml:space="preserve">[Вставьте рисунок или </w:t>
      </w:r>
      <w:r>
        <w:rPr>
          <w:rFonts w:ascii="Times New Roman" w:eastAsia="Times New Roman" w:hAnsi="Times New Roman"/>
          <w:color w:val="77777F"/>
          <w:sz w:val="20"/>
          <w:szCs w:val="20"/>
        </w:rPr>
        <w:t>скриншот 1. Должны быть читаемы ключевые значения, ID события, состояние или настройка. Не включайте лишние окна и персональные данные.]</w:t>
      </w:r>
      <w:r>
        <w:br/>
      </w:r>
    </w:p>
    <w:p w:rsidR="004B2190" w:rsidRDefault="00BE19A8">
      <w:pPr>
        <w:keepNext/>
        <w:spacing w:after="70" w:line="276" w:lineRule="auto"/>
      </w:pPr>
      <w:r>
        <w:rPr>
          <w:rFonts w:ascii="Times New Roman" w:eastAsia="Times New Roman" w:hAnsi="Times New Roman"/>
          <w:i/>
          <w:iCs/>
          <w:color w:val="55555C"/>
          <w:sz w:val="18"/>
          <w:szCs w:val="18"/>
        </w:rPr>
        <w:t>Рисунок 1 — [Краткое название доказательства]</w:t>
      </w:r>
    </w:p>
    <w:p w:rsidR="004B2190" w:rsidRDefault="00BE19A8">
      <w:pPr>
        <w:keepLines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  <w:shd w:val="clear" w:color="auto" w:fill="F1F1F4"/>
        <w:spacing w:before="50" w:after="100" w:line="250" w:lineRule="auto"/>
      </w:pPr>
      <w:r>
        <w:rPr>
          <w:rFonts w:ascii="Times New Roman" w:eastAsia="Times New Roman" w:hAnsi="Times New Roman"/>
          <w:color w:val="77777F"/>
          <w:sz w:val="20"/>
          <w:szCs w:val="20"/>
        </w:rPr>
        <w:t>[Вставьте рисунок, схему или скриншот 2, если он нужен для подтверждения</w:t>
      </w:r>
      <w:r>
        <w:rPr>
          <w:rFonts w:ascii="Times New Roman" w:eastAsia="Times New Roman" w:hAnsi="Times New Roman"/>
          <w:color w:val="77777F"/>
          <w:sz w:val="20"/>
          <w:szCs w:val="20"/>
        </w:rPr>
        <w:t xml:space="preserve"> результата. Если доказательство полностью табличное, удалите этот блок.]</w:t>
      </w:r>
    </w:p>
    <w:p w:rsidR="004B2190" w:rsidRDefault="00BE19A8">
      <w:pPr>
        <w:keepNext/>
        <w:spacing w:after="70" w:line="276" w:lineRule="auto"/>
      </w:pPr>
      <w:r>
        <w:rPr>
          <w:rFonts w:ascii="Times New Roman" w:eastAsia="Times New Roman" w:hAnsi="Times New Roman"/>
          <w:i/>
          <w:iCs/>
          <w:color w:val="55555C"/>
          <w:sz w:val="18"/>
          <w:szCs w:val="18"/>
        </w:rPr>
        <w:t>Рисунок 2 — [Краткое название доказательства]</w:t>
      </w:r>
    </w:p>
    <w:p w:rsidR="004B2190" w:rsidRDefault="00BE19A8">
      <w:pPr>
        <w:pStyle w:val="1"/>
        <w:spacing w:before="18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ED131C"/>
          <w:sz w:val="28"/>
          <w:szCs w:val="28"/>
        </w:rPr>
        <w:t>8. Обнаруженные ошибки или ограничения</w:t>
      </w:r>
    </w:p>
    <w:tbl>
      <w:tblPr>
        <w:tblW w:w="9000" w:type="dxa"/>
        <w:tblInd w:w="120" w:type="dxa"/>
        <w:tblBorders>
          <w:top w:val="single" w:sz="6" w:space="0" w:color="C7C8CD"/>
          <w:left w:val="single" w:sz="6" w:space="0" w:color="C7C8CD"/>
          <w:bottom w:val="single" w:sz="6" w:space="0" w:color="C7C8CD"/>
          <w:right w:val="single" w:sz="6" w:space="0" w:color="C7C8CD"/>
          <w:insideH w:val="single" w:sz="6" w:space="0" w:color="C7C8CD"/>
          <w:insideV w:val="single" w:sz="6" w:space="0" w:color="C7C8CD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550"/>
        <w:gridCol w:w="2300"/>
        <w:gridCol w:w="2000"/>
        <w:gridCol w:w="1700"/>
        <w:gridCol w:w="2450"/>
      </w:tblGrid>
      <w:tr w:rsidR="004B2190">
        <w:trPr>
          <w:cantSplit/>
          <w:tblHeader/>
        </w:trPr>
        <w:tc>
          <w:tcPr>
            <w:tcW w:w="550" w:type="dxa"/>
            <w:shd w:val="clear" w:color="auto" w:fill="1C1C1C"/>
            <w:vAlign w:val="center"/>
          </w:tcPr>
          <w:p w:rsidR="004B2190" w:rsidRDefault="00BE19A8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№</w:t>
            </w:r>
          </w:p>
        </w:tc>
        <w:tc>
          <w:tcPr>
            <w:tcW w:w="2300" w:type="dxa"/>
            <w:shd w:val="clear" w:color="auto" w:fill="1C1C1C"/>
            <w:vAlign w:val="center"/>
          </w:tcPr>
          <w:p w:rsidR="004B2190" w:rsidRDefault="00BE19A8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Факт</w:t>
            </w:r>
          </w:p>
        </w:tc>
        <w:tc>
          <w:tcPr>
            <w:tcW w:w="2000" w:type="dxa"/>
            <w:shd w:val="clear" w:color="auto" w:fill="1C1C1C"/>
            <w:vAlign w:val="center"/>
          </w:tcPr>
          <w:p w:rsidR="004B2190" w:rsidRDefault="00BE19A8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Обнаружение</w:t>
            </w:r>
          </w:p>
        </w:tc>
        <w:tc>
          <w:tcPr>
            <w:tcW w:w="1700" w:type="dxa"/>
            <w:shd w:val="clear" w:color="auto" w:fill="1C1C1C"/>
            <w:vAlign w:val="center"/>
          </w:tcPr>
          <w:p w:rsidR="004B2190" w:rsidRDefault="00BE19A8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Влияние</w:t>
            </w:r>
          </w:p>
        </w:tc>
        <w:tc>
          <w:tcPr>
            <w:tcW w:w="2450" w:type="dxa"/>
            <w:shd w:val="clear" w:color="auto" w:fill="1C1C1C"/>
            <w:vAlign w:val="center"/>
          </w:tcPr>
          <w:p w:rsidR="004B2190" w:rsidRDefault="00BE19A8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Действие</w:t>
            </w:r>
          </w:p>
        </w:tc>
      </w:tr>
      <w:tr w:rsidR="004B2190">
        <w:trPr>
          <w:cantSplit/>
        </w:trPr>
        <w:tc>
          <w:tcPr>
            <w:tcW w:w="550" w:type="dxa"/>
            <w:vAlign w:val="center"/>
          </w:tcPr>
          <w:p w:rsidR="004B2190" w:rsidRDefault="00BE19A8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1</w:t>
            </w:r>
          </w:p>
        </w:tc>
        <w:tc>
          <w:tcPr>
            <w:tcW w:w="2300" w:type="dxa"/>
            <w:vAlign w:val="center"/>
          </w:tcPr>
          <w:p w:rsidR="004B2190" w:rsidRDefault="00BE19A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[Ошибка / ограничение]</w:t>
            </w:r>
          </w:p>
        </w:tc>
        <w:tc>
          <w:tcPr>
            <w:tcW w:w="2000" w:type="dxa"/>
            <w:vAlign w:val="center"/>
          </w:tcPr>
          <w:p w:rsidR="004B2190" w:rsidRDefault="00BE19A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[Как обнаружено]</w:t>
            </w:r>
          </w:p>
        </w:tc>
        <w:tc>
          <w:tcPr>
            <w:tcW w:w="1700" w:type="dxa"/>
            <w:vAlign w:val="center"/>
          </w:tcPr>
          <w:p w:rsidR="004B2190" w:rsidRDefault="00BE19A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[Влияние]</w:t>
            </w:r>
          </w:p>
        </w:tc>
        <w:tc>
          <w:tcPr>
            <w:tcW w:w="2450" w:type="dxa"/>
            <w:vAlign w:val="center"/>
          </w:tcPr>
          <w:p w:rsidR="004B2190" w:rsidRDefault="00BE19A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[Корректирующее действие / статус]</w:t>
            </w:r>
          </w:p>
        </w:tc>
      </w:tr>
      <w:tr w:rsidR="004B2190">
        <w:trPr>
          <w:cantSplit/>
        </w:trPr>
        <w:tc>
          <w:tcPr>
            <w:tcW w:w="550" w:type="dxa"/>
            <w:shd w:val="clear" w:color="auto" w:fill="F7F7F9"/>
            <w:vAlign w:val="center"/>
          </w:tcPr>
          <w:p w:rsidR="004B2190" w:rsidRDefault="00BE19A8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2</w:t>
            </w:r>
          </w:p>
        </w:tc>
        <w:tc>
          <w:tcPr>
            <w:tcW w:w="2300" w:type="dxa"/>
            <w:shd w:val="clear" w:color="auto" w:fill="F7F7F9"/>
            <w:vAlign w:val="center"/>
          </w:tcPr>
          <w:p w:rsidR="004B2190" w:rsidRDefault="00BE19A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[Ошибка / ограничение]</w:t>
            </w:r>
          </w:p>
        </w:tc>
        <w:tc>
          <w:tcPr>
            <w:tcW w:w="2000" w:type="dxa"/>
            <w:shd w:val="clear" w:color="auto" w:fill="F7F7F9"/>
            <w:vAlign w:val="center"/>
          </w:tcPr>
          <w:p w:rsidR="004B2190" w:rsidRDefault="00BE19A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[Как обнаружено]</w:t>
            </w:r>
          </w:p>
        </w:tc>
        <w:tc>
          <w:tcPr>
            <w:tcW w:w="1700" w:type="dxa"/>
            <w:shd w:val="clear" w:color="auto" w:fill="F7F7F9"/>
            <w:vAlign w:val="center"/>
          </w:tcPr>
          <w:p w:rsidR="004B2190" w:rsidRDefault="00BE19A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[Влияние]</w:t>
            </w:r>
          </w:p>
        </w:tc>
        <w:tc>
          <w:tcPr>
            <w:tcW w:w="2450" w:type="dxa"/>
            <w:shd w:val="clear" w:color="auto" w:fill="F7F7F9"/>
            <w:vAlign w:val="center"/>
          </w:tcPr>
          <w:p w:rsidR="004B2190" w:rsidRDefault="00BE19A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[Корректирующее действие / статус]</w:t>
            </w:r>
          </w:p>
        </w:tc>
      </w:tr>
      <w:tr w:rsidR="004B2190">
        <w:trPr>
          <w:cantSplit/>
        </w:trPr>
        <w:tc>
          <w:tcPr>
            <w:tcW w:w="550" w:type="dxa"/>
            <w:vAlign w:val="center"/>
          </w:tcPr>
          <w:p w:rsidR="004B2190" w:rsidRDefault="00BE19A8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3</w:t>
            </w:r>
          </w:p>
        </w:tc>
        <w:tc>
          <w:tcPr>
            <w:tcW w:w="2300" w:type="dxa"/>
            <w:vAlign w:val="center"/>
          </w:tcPr>
          <w:p w:rsidR="004B2190" w:rsidRDefault="00BE19A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[Ошибка / ограничение]</w:t>
            </w:r>
          </w:p>
        </w:tc>
        <w:tc>
          <w:tcPr>
            <w:tcW w:w="2000" w:type="dxa"/>
            <w:vAlign w:val="center"/>
          </w:tcPr>
          <w:p w:rsidR="004B2190" w:rsidRDefault="00BE19A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[Как обнаружено]</w:t>
            </w:r>
          </w:p>
        </w:tc>
        <w:tc>
          <w:tcPr>
            <w:tcW w:w="1700" w:type="dxa"/>
            <w:vAlign w:val="center"/>
          </w:tcPr>
          <w:p w:rsidR="004B2190" w:rsidRDefault="00BE19A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[Влияние]</w:t>
            </w:r>
          </w:p>
        </w:tc>
        <w:tc>
          <w:tcPr>
            <w:tcW w:w="2450" w:type="dxa"/>
            <w:vAlign w:val="center"/>
          </w:tcPr>
          <w:p w:rsidR="004B2190" w:rsidRDefault="00BE19A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[Корректирующее действие / статус]</w:t>
            </w:r>
          </w:p>
        </w:tc>
      </w:tr>
    </w:tbl>
    <w:p w:rsidR="004B2190" w:rsidRDefault="00BE19A8">
      <w:pPr>
        <w:pStyle w:val="1"/>
        <w:spacing w:before="18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ED131C"/>
          <w:sz w:val="28"/>
          <w:szCs w:val="28"/>
        </w:rPr>
        <w:t>9. Самопроверка</w:t>
      </w:r>
    </w:p>
    <w:tbl>
      <w:tblPr>
        <w:tblW w:w="9000" w:type="dxa"/>
        <w:tblInd w:w="120" w:type="dxa"/>
        <w:tblBorders>
          <w:top w:val="single" w:sz="6" w:space="0" w:color="C7C8CD"/>
          <w:left w:val="single" w:sz="6" w:space="0" w:color="C7C8CD"/>
          <w:bottom w:val="single" w:sz="6" w:space="0" w:color="C7C8CD"/>
          <w:right w:val="single" w:sz="6" w:space="0" w:color="C7C8CD"/>
          <w:insideH w:val="single" w:sz="6" w:space="0" w:color="C7C8CD"/>
          <w:insideV w:val="single" w:sz="6" w:space="0" w:color="C7C8CD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1000"/>
        <w:gridCol w:w="5000"/>
        <w:gridCol w:w="3000"/>
      </w:tblGrid>
      <w:tr w:rsidR="004B2190">
        <w:trPr>
          <w:cantSplit/>
          <w:tblHeader/>
        </w:trPr>
        <w:tc>
          <w:tcPr>
            <w:tcW w:w="1000" w:type="dxa"/>
            <w:shd w:val="clear" w:color="auto" w:fill="1C1C1C"/>
            <w:vAlign w:val="center"/>
          </w:tcPr>
          <w:p w:rsidR="004B2190" w:rsidRDefault="00BE19A8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8"/>
                <w:szCs w:val="18"/>
              </w:rPr>
              <w:t>Отметка</w:t>
            </w:r>
          </w:p>
        </w:tc>
        <w:tc>
          <w:tcPr>
            <w:tcW w:w="5000" w:type="dxa"/>
            <w:shd w:val="clear" w:color="auto" w:fill="1C1C1C"/>
            <w:vAlign w:val="center"/>
          </w:tcPr>
          <w:p w:rsidR="004B2190" w:rsidRDefault="00BE19A8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Проверяемое </w:t>
            </w:r>
            <w:r>
              <w:rPr>
                <w:rFonts w:ascii="Times New Roman" w:eastAsia="Times New Roman" w:hAnsi="Times New Roman"/>
                <w:b/>
                <w:bCs/>
                <w:color w:val="FFFFFF"/>
                <w:sz w:val="18"/>
                <w:szCs w:val="18"/>
              </w:rPr>
              <w:t>утверждение</w:t>
            </w:r>
          </w:p>
        </w:tc>
        <w:tc>
          <w:tcPr>
            <w:tcW w:w="3000" w:type="dxa"/>
            <w:shd w:val="clear" w:color="auto" w:fill="1C1C1C"/>
            <w:vAlign w:val="center"/>
          </w:tcPr>
          <w:p w:rsidR="004B2190" w:rsidRDefault="00BE19A8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8"/>
                <w:szCs w:val="18"/>
              </w:rPr>
              <w:t>Комментарий</w:t>
            </w:r>
          </w:p>
        </w:tc>
      </w:tr>
      <w:tr w:rsidR="004B2190">
        <w:trPr>
          <w:cantSplit/>
        </w:trPr>
        <w:tc>
          <w:tcPr>
            <w:tcW w:w="1000" w:type="dxa"/>
            <w:vAlign w:val="center"/>
          </w:tcPr>
          <w:p w:rsidR="004B2190" w:rsidRDefault="00BE19A8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☐</w:t>
            </w:r>
          </w:p>
        </w:tc>
        <w:tc>
          <w:tcPr>
            <w:tcW w:w="5000" w:type="dxa"/>
            <w:vAlign w:val="center"/>
          </w:tcPr>
          <w:p w:rsidR="004B2190" w:rsidRDefault="00BE19A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Матрица содержит все пять объектов защиты и их владельцев</w:t>
            </w:r>
          </w:p>
        </w:tc>
        <w:tc>
          <w:tcPr>
            <w:tcW w:w="3000" w:type="dxa"/>
            <w:vAlign w:val="center"/>
          </w:tcPr>
          <w:p w:rsidR="004B2190" w:rsidRDefault="00BE19A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[Примечание при необходимости]</w:t>
            </w:r>
          </w:p>
        </w:tc>
      </w:tr>
      <w:tr w:rsidR="004B2190">
        <w:trPr>
          <w:cantSplit/>
        </w:trPr>
        <w:tc>
          <w:tcPr>
            <w:tcW w:w="1000" w:type="dxa"/>
            <w:shd w:val="clear" w:color="auto" w:fill="F7F7F9"/>
            <w:vAlign w:val="center"/>
          </w:tcPr>
          <w:p w:rsidR="004B2190" w:rsidRDefault="00BE19A8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☐</w:t>
            </w:r>
          </w:p>
        </w:tc>
        <w:tc>
          <w:tcPr>
            <w:tcW w:w="5000" w:type="dxa"/>
            <w:shd w:val="clear" w:color="auto" w:fill="F7F7F9"/>
            <w:vAlign w:val="center"/>
          </w:tcPr>
          <w:p w:rsidR="004B2190" w:rsidRDefault="00BE19A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Для критичных объектов раздельно заданы RPO и RTO</w:t>
            </w:r>
          </w:p>
        </w:tc>
        <w:tc>
          <w:tcPr>
            <w:tcW w:w="3000" w:type="dxa"/>
            <w:shd w:val="clear" w:color="auto" w:fill="F7F7F9"/>
            <w:vAlign w:val="center"/>
          </w:tcPr>
          <w:p w:rsidR="004B2190" w:rsidRDefault="00BE19A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[Примечание при необходимости]</w:t>
            </w:r>
          </w:p>
        </w:tc>
      </w:tr>
      <w:tr w:rsidR="004B2190">
        <w:trPr>
          <w:cantSplit/>
        </w:trPr>
        <w:tc>
          <w:tcPr>
            <w:tcW w:w="1000" w:type="dxa"/>
            <w:vAlign w:val="center"/>
          </w:tcPr>
          <w:p w:rsidR="004B2190" w:rsidRDefault="00BE19A8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☐</w:t>
            </w:r>
          </w:p>
        </w:tc>
        <w:tc>
          <w:tcPr>
            <w:tcW w:w="5000" w:type="dxa"/>
            <w:vAlign w:val="center"/>
          </w:tcPr>
          <w:p w:rsidR="004B2190" w:rsidRDefault="00BE19A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 xml:space="preserve">Расписание не превышает две полные и семь </w:t>
            </w: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инкрементальных точек</w:t>
            </w:r>
          </w:p>
        </w:tc>
        <w:tc>
          <w:tcPr>
            <w:tcW w:w="3000" w:type="dxa"/>
            <w:vAlign w:val="center"/>
          </w:tcPr>
          <w:p w:rsidR="004B2190" w:rsidRDefault="00BE19A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[Примечание при необходимости]</w:t>
            </w:r>
          </w:p>
        </w:tc>
      </w:tr>
      <w:tr w:rsidR="004B2190">
        <w:trPr>
          <w:cantSplit/>
        </w:trPr>
        <w:tc>
          <w:tcPr>
            <w:tcW w:w="1000" w:type="dxa"/>
            <w:shd w:val="clear" w:color="auto" w:fill="F7F7F9"/>
            <w:vAlign w:val="center"/>
          </w:tcPr>
          <w:p w:rsidR="004B2190" w:rsidRDefault="00BE19A8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☐</w:t>
            </w:r>
          </w:p>
        </w:tc>
        <w:tc>
          <w:tcPr>
            <w:tcW w:w="5000" w:type="dxa"/>
            <w:shd w:val="clear" w:color="auto" w:fill="F7F7F9"/>
            <w:vAlign w:val="center"/>
          </w:tcPr>
          <w:p w:rsidR="004B2190" w:rsidRDefault="00BE19A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Копии размещены минимум на двух независимых площадках</w:t>
            </w:r>
          </w:p>
        </w:tc>
        <w:tc>
          <w:tcPr>
            <w:tcW w:w="3000" w:type="dxa"/>
            <w:shd w:val="clear" w:color="auto" w:fill="F7F7F9"/>
            <w:vAlign w:val="center"/>
          </w:tcPr>
          <w:p w:rsidR="004B2190" w:rsidRDefault="00BE19A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[Примечание при необходимости]</w:t>
            </w:r>
          </w:p>
        </w:tc>
      </w:tr>
      <w:tr w:rsidR="004B2190">
        <w:trPr>
          <w:cantSplit/>
        </w:trPr>
        <w:tc>
          <w:tcPr>
            <w:tcW w:w="1000" w:type="dxa"/>
            <w:vAlign w:val="center"/>
          </w:tcPr>
          <w:p w:rsidR="004B2190" w:rsidRDefault="00BE19A8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☐</w:t>
            </w:r>
          </w:p>
        </w:tc>
        <w:tc>
          <w:tcPr>
            <w:tcW w:w="5000" w:type="dxa"/>
            <w:vAlign w:val="center"/>
          </w:tcPr>
          <w:p w:rsidR="004B2190" w:rsidRDefault="00BE19A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Инструкция завершается проверкой критичной функции на LAB</w:t>
            </w:r>
          </w:p>
        </w:tc>
        <w:tc>
          <w:tcPr>
            <w:tcW w:w="3000" w:type="dxa"/>
            <w:vAlign w:val="center"/>
          </w:tcPr>
          <w:p w:rsidR="004B2190" w:rsidRDefault="00BE19A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[Примечание при необходимости]</w:t>
            </w:r>
          </w:p>
        </w:tc>
      </w:tr>
      <w:tr w:rsidR="004B2190">
        <w:trPr>
          <w:cantSplit/>
        </w:trPr>
        <w:tc>
          <w:tcPr>
            <w:tcW w:w="1000" w:type="dxa"/>
            <w:shd w:val="clear" w:color="auto" w:fill="F7F7F9"/>
            <w:vAlign w:val="center"/>
          </w:tcPr>
          <w:p w:rsidR="004B2190" w:rsidRDefault="00BE19A8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lastRenderedPageBreak/>
              <w:t>☐</w:t>
            </w:r>
          </w:p>
        </w:tc>
        <w:tc>
          <w:tcPr>
            <w:tcW w:w="5000" w:type="dxa"/>
            <w:shd w:val="clear" w:color="auto" w:fill="F7F7F9"/>
            <w:vAlign w:val="center"/>
          </w:tcPr>
          <w:p w:rsidR="004B2190" w:rsidRDefault="00BE19A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 xml:space="preserve">B03 и B07 имеют </w:t>
            </w: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обращение, владельца и повторный контроль</w:t>
            </w:r>
          </w:p>
        </w:tc>
        <w:tc>
          <w:tcPr>
            <w:tcW w:w="3000" w:type="dxa"/>
            <w:shd w:val="clear" w:color="auto" w:fill="F7F7F9"/>
            <w:vAlign w:val="center"/>
          </w:tcPr>
          <w:p w:rsidR="004B2190" w:rsidRDefault="00BE19A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[Примечание при необходимости]</w:t>
            </w:r>
          </w:p>
        </w:tc>
      </w:tr>
    </w:tbl>
    <w:p w:rsidR="004B2190" w:rsidRDefault="00BE19A8">
      <w:pPr>
        <w:pStyle w:val="1"/>
        <w:spacing w:before="18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ED131C"/>
          <w:sz w:val="28"/>
          <w:szCs w:val="28"/>
        </w:rPr>
        <w:t>10. Краткий вывод</w:t>
      </w:r>
    </w:p>
    <w:p w:rsidR="004B2190" w:rsidRDefault="00BE19A8">
      <w:pPr>
        <w:keepLines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  <w:shd w:val="clear" w:color="auto" w:fill="F1F1F4"/>
        <w:spacing w:before="50" w:after="100" w:line="250" w:lineRule="auto"/>
      </w:pPr>
      <w:r>
        <w:rPr>
          <w:rFonts w:ascii="Times New Roman" w:eastAsia="Times New Roman" w:hAnsi="Times New Roman"/>
          <w:color w:val="77777F"/>
          <w:sz w:val="20"/>
          <w:szCs w:val="20"/>
        </w:rPr>
        <w:t xml:space="preserve">[Сформулируйте профессиональный вывод: что установлено, соответствует ли результат требованию, какое решение принято и на каких доказательствах оно основано. Не </w:t>
      </w:r>
      <w:r>
        <w:rPr>
          <w:rFonts w:ascii="Times New Roman" w:eastAsia="Times New Roman" w:hAnsi="Times New Roman"/>
          <w:color w:val="77777F"/>
          <w:sz w:val="20"/>
          <w:szCs w:val="20"/>
        </w:rPr>
        <w:t>пересказывайте теорию.]</w:t>
      </w:r>
      <w:r>
        <w:br/>
      </w:r>
      <w:r>
        <w:br/>
      </w:r>
    </w:p>
    <w:p w:rsidR="004B2190" w:rsidRDefault="00BE19A8">
      <w:pPr>
        <w:keepNext/>
        <w:spacing w:before="120" w:after="60" w:line="276" w:lineRule="auto"/>
      </w:pPr>
      <w:r>
        <w:rPr>
          <w:rFonts w:ascii="Times New Roman" w:eastAsia="Times New Roman" w:hAnsi="Times New Roman"/>
          <w:b/>
          <w:bCs/>
          <w:color w:val="ED131C"/>
        </w:rPr>
        <w:t>Перед сдачей</w:t>
      </w:r>
    </w:p>
    <w:p w:rsidR="004B2190" w:rsidRDefault="00BE19A8">
      <w:pPr>
        <w:spacing w:after="80" w:line="276" w:lineRule="auto"/>
      </w:pPr>
      <w:r>
        <w:rPr>
          <w:rFonts w:ascii="Times New Roman" w:eastAsia="Times New Roman" w:hAnsi="Times New Roman"/>
          <w:color w:val="000000"/>
          <w:sz w:val="20"/>
          <w:szCs w:val="20"/>
        </w:rPr>
        <w:t>Удалите серые подсказки, проверьте подписи и читаемость доказательств. Сохраните один файл: Фамилия_Группа_МДК0602_С7_ЛР07.docx. Затем перейдите в LMS, прикрепите его к заданию лабораторной работы № 7 за 7 семестр и у</w:t>
      </w:r>
      <w:r>
        <w:rPr>
          <w:rFonts w:ascii="Times New Roman" w:eastAsia="Times New Roman" w:hAnsi="Times New Roman"/>
          <w:color w:val="000000"/>
          <w:sz w:val="20"/>
          <w:szCs w:val="20"/>
        </w:rPr>
        <w:t>бедитесь, что отправка завершена.</w:t>
      </w:r>
    </w:p>
    <w:sectPr w:rsidR="004B21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E19A8" w:rsidRDefault="00BE19A8">
      <w:pPr>
        <w:spacing w:after="0" w:line="240" w:lineRule="auto"/>
      </w:pPr>
      <w:r>
        <w:separator/>
      </w:r>
    </w:p>
  </w:endnote>
  <w:endnote w:type="continuationSeparator" w:id="0">
    <w:p w:rsidR="00BE19A8" w:rsidRDefault="00BE19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E19A8" w:rsidRDefault="00BE19A8">
      <w:pPr>
        <w:spacing w:after="0" w:line="240" w:lineRule="auto"/>
      </w:pPr>
      <w:r>
        <w:separator/>
      </w:r>
    </w:p>
  </w:footnote>
  <w:footnote w:type="continuationSeparator" w:id="0">
    <w:p w:rsidR="00BE19A8" w:rsidRDefault="00BE19A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4238"/>
    <w:rsid w:val="0003770F"/>
    <w:rsid w:val="002055B6"/>
    <w:rsid w:val="004B2190"/>
    <w:rsid w:val="00522E94"/>
    <w:rsid w:val="00892308"/>
    <w:rsid w:val="008932D5"/>
    <w:rsid w:val="009E0546"/>
    <w:rsid w:val="00BE19A8"/>
    <w:rsid w:val="00E438A0"/>
    <w:rsid w:val="00E66757"/>
    <w:rsid w:val="00E93E2D"/>
    <w:rsid w:val="00F25E9A"/>
    <w:rsid w:val="00F54238"/>
    <w:rsid w:val="00FE4931"/>
    <w:rsid w:val="00FF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08E4A"/>
  <w15:docId w15:val="{FC0610EE-95E1-44CC-8A96-F17927C6C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Body Text"/>
    <w:basedOn w:val="a"/>
    <w:link w:val="afb"/>
    <w:uiPriority w:val="99"/>
    <w:unhideWhenUsed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b">
    <w:name w:val="Основной текст Знак"/>
    <w:basedOn w:val="a0"/>
    <w:link w:val="afa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MS">
    <w:name w:val="TMS"/>
    <w:basedOn w:val="a"/>
    <w:link w:val="TMS0"/>
    <w:qFormat/>
    <w:rsid w:val="00FF22EB"/>
    <w:pPr>
      <w:ind w:firstLine="709"/>
      <w:jc w:val="both"/>
    </w:pPr>
    <w:rPr>
      <w:rFonts w:ascii="Times New Roman" w:hAnsi="Times New Roman"/>
      <w:sz w:val="28"/>
      <w:szCs w:val="28"/>
    </w:rPr>
  </w:style>
  <w:style w:type="character" w:customStyle="1" w:styleId="TMS0">
    <w:name w:val="TMS Знак"/>
    <w:basedOn w:val="a0"/>
    <w:link w:val="TMS"/>
    <w:rsid w:val="00FF22EB"/>
    <w:rPr>
      <w:rFonts w:ascii="Times New Roman" w:eastAsia="Calibri" w:hAnsi="Times New Roman" w:cs="Times New Roman"/>
      <w:sz w:val="28"/>
      <w:szCs w:val="28"/>
    </w:rPr>
  </w:style>
  <w:style w:type="paragraph" w:customStyle="1" w:styleId="FirstParagraph">
    <w:name w:val="First Paragraph"/>
    <w:basedOn w:val="afa"/>
    <w:next w:val="afa"/>
    <w:qFormat/>
    <w:rsid w:val="00E93E2D"/>
    <w:pPr>
      <w:spacing w:before="180" w:after="180"/>
    </w:pPr>
    <w:rPr>
      <w:rFonts w:asciiTheme="minorHAnsi" w:eastAsiaTheme="minorHAnsi" w:hAnsiTheme="minorHAnsi" w:cstheme="minorBidi"/>
      <w:lang w:val="en-US" w:eastAsia="en-US"/>
    </w:rPr>
  </w:style>
  <w:style w:type="paragraph" w:customStyle="1" w:styleId="Compact">
    <w:name w:val="Compact"/>
    <w:basedOn w:val="afa"/>
    <w:qFormat/>
    <w:rsid w:val="00E93E2D"/>
    <w:pPr>
      <w:spacing w:before="36" w:after="36"/>
    </w:pPr>
    <w:rPr>
      <w:rFonts w:asciiTheme="minorHAnsi" w:eastAsiaTheme="minorHAnsi" w:hAnsiTheme="minorHAnsi" w:cstheme="minorBidi"/>
      <w:lang w:val="en-US" w:eastAsia="en-US"/>
    </w:rPr>
  </w:style>
  <w:style w:type="table" w:customStyle="1" w:styleId="Table">
    <w:name w:val="Table"/>
    <w:semiHidden/>
    <w:unhideWhenUsed/>
    <w:qFormat/>
    <w:rsid w:val="00E93E2D"/>
    <w:pPr>
      <w:spacing w:after="200" w:line="240" w:lineRule="auto"/>
    </w:pPr>
    <w:rPr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styleId="afc">
    <w:name w:val="Normal (Web)"/>
    <w:basedOn w:val="a"/>
    <w:uiPriority w:val="99"/>
    <w:semiHidden/>
    <w:unhideWhenUsed/>
    <w:rsid w:val="0003770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fd">
    <w:name w:val="Strong"/>
    <w:basedOn w:val="a0"/>
    <w:uiPriority w:val="22"/>
    <w:qFormat/>
    <w:rsid w:val="0003770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7</Pages>
  <Words>1568</Words>
  <Characters>8942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Ауд-Нагатинская-816 Студент</dc:creator>
  <cp:keywords/>
  <dc:description/>
  <cp:lastModifiedBy>Visitor</cp:lastModifiedBy>
  <cp:revision>18</cp:revision>
  <dcterms:created xsi:type="dcterms:W3CDTF">2023-10-02T14:35:00Z</dcterms:created>
  <dcterms:modified xsi:type="dcterms:W3CDTF">2026-10-08T06:39:00Z</dcterms:modified>
</cp:coreProperties>
</file>