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113" w:rsidRPr="005D6B55" w:rsidRDefault="00C47113" w:rsidP="00C47113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C47113" w:rsidRDefault="00C47113" w:rsidP="00C47113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C47113" w:rsidRPr="009E0546" w:rsidRDefault="00C47113" w:rsidP="00C47113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47113" w:rsidTr="0019683B">
        <w:tc>
          <w:tcPr>
            <w:tcW w:w="3115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C47113" w:rsidRDefault="00C47113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C47113" w:rsidTr="0019683B">
        <w:tc>
          <w:tcPr>
            <w:tcW w:w="3115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47113" w:rsidTr="0019683B">
        <w:tc>
          <w:tcPr>
            <w:tcW w:w="3115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C47113" w:rsidTr="0019683B">
        <w:tc>
          <w:tcPr>
            <w:tcW w:w="3115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 w:rsidR="00C47113"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Отработка порядка действий при отказе информационной системы по заданному сценарию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C47113" w:rsidRDefault="00C4711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C47113" w:rsidRDefault="00C4711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C47113" w:rsidRDefault="00C4711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C47113" w:rsidRDefault="00C4711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C47113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522F19" w:rsidRDefault="00BC573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522F19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522F19">
        <w:trPr>
          <w:cantSplit/>
        </w:trPr>
        <w:tc>
          <w:tcPr>
            <w:tcW w:w="21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522F19" w:rsidRDefault="006E393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8</w:t>
            </w:r>
            <w:r w:rsidR="00BC573E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 Отработка порядка действий при отказе информационной системы по заданному сценарию</w:t>
            </w:r>
          </w:p>
        </w:tc>
      </w:tr>
      <w:tr w:rsidR="00522F1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22F19" w:rsidRDefault="006E3931" w:rsidP="006E393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</w:t>
            </w:r>
            <w:bookmarkStart w:id="1" w:name="_GoBack"/>
            <w:bookmarkEnd w:id="1"/>
          </w:p>
        </w:tc>
        <w:tc>
          <w:tcPr>
            <w:tcW w:w="6900" w:type="dxa"/>
            <w:shd w:val="clear" w:color="auto" w:fill="F7F7F9"/>
            <w:vAlign w:val="center"/>
          </w:tcPr>
          <w:p w:rsidR="00522F19" w:rsidRDefault="00BC573E" w:rsidP="006E393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Блок 2. Выявление и устранение</w:t>
            </w:r>
            <w:r w:rsidR="006E3931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 отказов информационной системы</w:t>
            </w:r>
          </w:p>
        </w:tc>
      </w:tr>
      <w:tr w:rsidR="00522F19">
        <w:trPr>
          <w:cantSplit/>
        </w:trPr>
        <w:tc>
          <w:tcPr>
            <w:tcW w:w="21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06.02.2. Выявление и устранение отказов информационной системы</w:t>
            </w:r>
          </w:p>
        </w:tc>
      </w:tr>
      <w:tr w:rsidR="00522F19">
        <w:trPr>
          <w:cantSplit/>
        </w:trPr>
        <w:tc>
          <w:tcPr>
            <w:tcW w:w="21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Комплект первого блока: регламент поддержки, SLA, реестр обращений, сценарий воспроизведения, статьи базы знаний, планы обновления и восстановления.</w:t>
            </w:r>
          </w:p>
        </w:tc>
      </w:tr>
      <w:tr w:rsidR="00522F1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События F01–F10, роли технических владельцев, разрешённые действия и правило уведомления P1.</w:t>
            </w:r>
          </w:p>
        </w:tc>
      </w:tr>
      <w:tr w:rsidR="00522F19">
        <w:trPr>
          <w:cantSplit/>
        </w:trPr>
        <w:tc>
          <w:tcPr>
            <w:tcW w:w="21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Оперативный журнал и обнаруженные пробелы наблюдаемости определяют требования к журналированию в следующей работе.</w:t>
            </w:r>
          </w:p>
        </w:tc>
      </w:tr>
      <w:tr w:rsidR="00522F1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Предметная 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</w:t>
            </w:r>
            <w:r w:rsidR="00C47113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ажите 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</w:p>
        </w:tc>
      </w:tr>
      <w:tr w:rsidR="00522F19">
        <w:trPr>
          <w:cantSplit/>
        </w:trPr>
        <w:tc>
          <w:tcPr>
            <w:tcW w:w="21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522F19" w:rsidRDefault="00C47113" w:rsidP="00C47113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</w:t>
            </w:r>
            <w:r w:rsidR="00BC573E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_ЛР0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8</w:t>
            </w:r>
            <w:r w:rsidR="00BC573E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.docx</w:t>
            </w:r>
          </w:p>
        </w:tc>
      </w:tr>
    </w:tbl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522F19" w:rsidRDefault="00BC573E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>Отработать дисциплинированный порядок действий при отказе от первичного подтверждения до контролируемого восстановления и передачи на разбор.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522F19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подтверждено</w:t>
            </w:r>
          </w:p>
        </w:tc>
      </w:tr>
      <w:tr w:rsidR="00522F19">
        <w:trPr>
          <w:cantSplit/>
        </w:trPr>
        <w:tc>
          <w:tcPr>
            <w:tcW w:w="55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Подтверждать факт и масштаб отказа</w:t>
            </w:r>
          </w:p>
        </w:tc>
        <w:tc>
          <w:tcPr>
            <w:tcW w:w="3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522F1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Назначать координатора и роли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522F19">
        <w:trPr>
          <w:cantSplit/>
        </w:trPr>
        <w:tc>
          <w:tcPr>
            <w:tcW w:w="55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Выбирать безопасные стабилизирующие действия</w:t>
            </w:r>
          </w:p>
        </w:tc>
        <w:tc>
          <w:tcPr>
            <w:tcW w:w="3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522F1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Организовывать оповещение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522F19">
        <w:trPr>
          <w:cantSplit/>
        </w:trPr>
        <w:tc>
          <w:tcPr>
            <w:tcW w:w="55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Фиксировать решения и критерии восстановления</w:t>
            </w:r>
          </w:p>
        </w:tc>
        <w:tc>
          <w:tcPr>
            <w:tcW w:w="3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2. Исходные данные и 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22F1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Заполнение студента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название системы, варианта, журнала или карточек из задания]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безопасные границы работы и принятые допущения]</w:t>
            </w:r>
          </w:p>
        </w:tc>
      </w:tr>
    </w:tbl>
    <w:p w:rsidR="00522F19" w:rsidRDefault="00BC573E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3. Выполнение обязательных шагов</w:t>
      </w:r>
    </w:p>
    <w:p w:rsidR="00522F19" w:rsidRDefault="00BC573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22F1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Определите момент подтверждения отказа, его последствия и приоритет.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События F01–F05, критичная функция и матрица приоритетов первого блока.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Карточка отказа с временем обнаружения, подтверждения, масштабом и классом последствий.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Решение опирается минимум на два независимых источника; время обнаружения не смешано со временем подтверждения.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22F19" w:rsidRDefault="00BC573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22F1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Назначьте координатора, владельцев технических потоков и канал оперативной связи.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Перечень контактов, регламент ЛР 1 и ограничения действий.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Матрица ролей при отказе с ответственностью за решения и уведомления.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У каждого действия один координатор; запрещённая операция не назначена ни одной роли.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22F19" w:rsidRDefault="00BC573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22F1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Соберите хронологический оперативный журнал F01–F10.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Сценарий отказа и установленная частота уведомления P1.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«время — факт — решение — владелец — результат — доказательство».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Все F01–F10 присутствуют и расположены по времени; факт отделён от решения специалиста.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22F19" w:rsidRDefault="00BC573E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22F1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Выберите обратимые действия для стабилизации и задайте критерии их проверки.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F04–F08, разрешённые операции и состояние очереди.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План стабилизации с ожидаемым эффектом и условием отмены каждого действия.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Удаление очереди и изменение рабочих данных исключены; каждое действие имеет наблюдаемый эффект.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22F19" w:rsidRDefault="00BC573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22F1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Проверьте восстановление и определите момент возобновления новых операций.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F09–F10, цели восстановления профиля и контроль критичной функции.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Решение о возобновлении с техническим и пользовательским подтверждением.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Указаны конкретные факты F09–F10 и длительность контрольного периода; одного ответа сервера недостаточно.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22F19" w:rsidRDefault="00BC573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22F1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Подготовьте первичное и итоговое уведомления и передайте материалы на разбор.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Карточка отказа, оперативный журнал и фактический результат восстановления.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Два уведомления и комплект передачи для ЛР 2 второго блока.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Первичное сообщение не содержит предполагаемую причину; итоговое содержит время, влияние, состояние и следующий шаг.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22F19" w:rsidRDefault="00BC573E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522F19" w:rsidRDefault="00BC573E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22F19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Подготовьте промежуточное уведомление на момент F07.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Оперативный журнал F01–F07 и правило частоты P1.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Сообщение владельцу сервиса.</w:t>
            </w:r>
          </w:p>
        </w:tc>
      </w:tr>
      <w:tr w:rsidR="00522F19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 сообщении есть время, влияние, текущие действия и срок следующего обновления без версии о причине.</w:t>
            </w:r>
          </w:p>
        </w:tc>
      </w:tr>
      <w:tr w:rsidR="00522F19">
        <w:trPr>
          <w:cantSplit/>
        </w:trPr>
        <w:tc>
          <w:tcPr>
            <w:tcW w:w="2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[Заполните, если выполняли дополнительное задание]</w:t>
            </w:r>
          </w:p>
        </w:tc>
      </w:tr>
    </w:tbl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4. Основной практический результат</w:t>
      </w:r>
    </w:p>
    <w:p w:rsidR="00522F19" w:rsidRDefault="00BC573E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Требуемый результат: оперативный журнал действий при отказе, схема оповещения и обоснованное решение о восстановлении.</w:t>
      </w:r>
    </w:p>
    <w:p w:rsidR="00522F19" w:rsidRDefault="00BC573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Таблица 1 — Рабочий результат лабораторной работы №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650"/>
        <w:gridCol w:w="1650"/>
        <w:gridCol w:w="1800"/>
        <w:gridCol w:w="1450"/>
        <w:gridCol w:w="1550"/>
      </w:tblGrid>
      <w:tr w:rsidR="00522F19">
        <w:trPr>
          <w:cantSplit/>
          <w:tblHeader/>
        </w:trPr>
        <w:tc>
          <w:tcPr>
            <w:tcW w:w="9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Время</w:t>
            </w:r>
          </w:p>
        </w:tc>
        <w:tc>
          <w:tcPr>
            <w:tcW w:w="16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Сигнал</w:t>
            </w:r>
          </w:p>
        </w:tc>
        <w:tc>
          <w:tcPr>
            <w:tcW w:w="16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Решение</w:t>
            </w:r>
          </w:p>
        </w:tc>
        <w:tc>
          <w:tcPr>
            <w:tcW w:w="1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Действие</w:t>
            </w:r>
          </w:p>
        </w:tc>
        <w:tc>
          <w:tcPr>
            <w:tcW w:w="14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Ответственный</w:t>
            </w:r>
          </w:p>
        </w:tc>
        <w:tc>
          <w:tcPr>
            <w:tcW w:w="15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Результат</w:t>
            </w:r>
          </w:p>
        </w:tc>
      </w:tr>
      <w:tr w:rsidR="00522F19">
        <w:trPr>
          <w:cantSplit/>
        </w:trPr>
        <w:tc>
          <w:tcPr>
            <w:tcW w:w="9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22F19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22F19">
        <w:trPr>
          <w:cantSplit/>
        </w:trPr>
        <w:tc>
          <w:tcPr>
            <w:tcW w:w="9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22F19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22F19">
        <w:trPr>
          <w:cantSplit/>
        </w:trPr>
        <w:tc>
          <w:tcPr>
            <w:tcW w:w="9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22F19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22F19">
        <w:trPr>
          <w:cantSplit/>
        </w:trPr>
        <w:tc>
          <w:tcPr>
            <w:tcW w:w="9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7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22F19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8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22F19">
        <w:trPr>
          <w:cantSplit/>
        </w:trPr>
        <w:tc>
          <w:tcPr>
            <w:tcW w:w="9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9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22F19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10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5. Расчёты, схема или 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522F19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522F19">
        <w:trPr>
          <w:cantSplit/>
        </w:trPr>
        <w:tc>
          <w:tcPr>
            <w:tcW w:w="21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[Сошлитесь на конкретные ID, значения, правила или требования из исходных данных]</w:t>
            </w:r>
          </w:p>
        </w:tc>
      </w:tr>
      <w:tr w:rsidR="00522F1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[Покажите формулу, подстановку, схему, сравнение вариантов или логику выбора]</w:t>
            </w:r>
          </w:p>
        </w:tc>
      </w:tr>
      <w:tr w:rsidR="00522F19">
        <w:trPr>
          <w:cantSplit/>
        </w:trPr>
        <w:tc>
          <w:tcPr>
            <w:tcW w:w="21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 w:rsidR="00522F19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[Ответьте на вопрос: Выберите момент, когда можно возобновить приём новых операций, и обоснуйте его наблюдаемыми фактами и характеристиками профиля.]</w:t>
            </w:r>
          </w:p>
        </w:tc>
      </w:tr>
    </w:tbl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522F19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522F19">
        <w:trPr>
          <w:cantSplit/>
        </w:trPr>
        <w:tc>
          <w:tcPr>
            <w:tcW w:w="55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522F1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522F19">
        <w:trPr>
          <w:cantSplit/>
        </w:trPr>
        <w:tc>
          <w:tcPr>
            <w:tcW w:w="55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lastRenderedPageBreak/>
              <w:t>3</w:t>
            </w:r>
          </w:p>
        </w:tc>
        <w:tc>
          <w:tcPr>
            <w:tcW w:w="2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522F1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522F19">
        <w:trPr>
          <w:cantSplit/>
        </w:trPr>
        <w:tc>
          <w:tcPr>
            <w:tcW w:w="55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5</w:t>
            </w:r>
          </w:p>
        </w:tc>
        <w:tc>
          <w:tcPr>
            <w:tcW w:w="2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7. Доказательства</w:t>
      </w:r>
    </w:p>
    <w:p w:rsidR="00522F19" w:rsidRDefault="00BC573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Обязательные 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522F19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522F19">
        <w:trPr>
          <w:cantSplit/>
        </w:trPr>
        <w:tc>
          <w:tcPr>
            <w:tcW w:w="4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Матрица приоритетов первого блока</w:t>
            </w:r>
          </w:p>
        </w:tc>
        <w:tc>
          <w:tcPr>
            <w:tcW w:w="4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522F19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События F01–F10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522F19">
        <w:trPr>
          <w:cantSplit/>
        </w:trPr>
        <w:tc>
          <w:tcPr>
            <w:tcW w:w="48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Ограничения действий</w:t>
            </w:r>
          </w:p>
        </w:tc>
        <w:tc>
          <w:tcPr>
            <w:tcW w:w="42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522F19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Правило уведомления P1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</w:tbl>
    <w:p w:rsidR="00522F19" w:rsidRDefault="00BC573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 w:rsidR="00522F19" w:rsidRDefault="00BC573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доказательства]</w:t>
      </w:r>
    </w:p>
    <w:p w:rsidR="00522F19" w:rsidRDefault="00BC573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 w:rsidR="00522F19" w:rsidRDefault="00BC573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название доказательства]</w:t>
      </w:r>
    </w:p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8. Обнаруженные 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522F19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522F19">
        <w:trPr>
          <w:cantSplit/>
        </w:trPr>
        <w:tc>
          <w:tcPr>
            <w:tcW w:w="55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522F19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522F19">
        <w:trPr>
          <w:cantSplit/>
        </w:trPr>
        <w:tc>
          <w:tcPr>
            <w:tcW w:w="55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</w:tbl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522F19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Проверяемое 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522F19">
        <w:trPr>
          <w:cantSplit/>
        </w:trPr>
        <w:tc>
          <w:tcPr>
            <w:tcW w:w="10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Карточка отказа содержит время обнаружения и подтверждения</w:t>
            </w:r>
          </w:p>
        </w:tc>
        <w:tc>
          <w:tcPr>
            <w:tcW w:w="3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22F19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Класс последствий и P1 подтверждены минимум двумя источниками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22F19">
        <w:trPr>
          <w:cantSplit/>
        </w:trPr>
        <w:tc>
          <w:tcPr>
            <w:tcW w:w="10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Оперативный журнал содержит F01–F10 в хронологическом порядке</w:t>
            </w:r>
          </w:p>
        </w:tc>
        <w:tc>
          <w:tcPr>
            <w:tcW w:w="3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22F19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Запрещённые действия отсутствуют в плане стабилизации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22F19">
        <w:trPr>
          <w:cantSplit/>
        </w:trPr>
        <w:tc>
          <w:tcPr>
            <w:tcW w:w="1000" w:type="dxa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Возобновление операций подтверждено F09 и F10</w:t>
            </w:r>
          </w:p>
        </w:tc>
        <w:tc>
          <w:tcPr>
            <w:tcW w:w="3000" w:type="dxa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22F19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lastRenderedPageBreak/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Первичное и итоговое уведомления содержат разные проверяемые статусы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522F19" w:rsidRDefault="00BC573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522F19" w:rsidRDefault="00BC573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10. Краткий вывод</w:t>
      </w:r>
    </w:p>
    <w:p w:rsidR="00522F19" w:rsidRDefault="00BC573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 w:rsidR="00522F19" w:rsidRDefault="00BC573E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522F19" w:rsidRDefault="00BC573E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>Удалите серые подсказки, проверьте подписи и читаемость доказательств. Сохраните один файл: Фамилия_Группа_МДК0602_С8_ЛР01.docx. Затем перейдите в LMS, прикрепите его к заданию лабораторной работы № 1 за 8 семестр и убедитесь, что отправка завершена.</w:t>
      </w:r>
    </w:p>
    <w:sectPr w:rsidR="00522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25F" w:rsidRDefault="00F3025F">
      <w:pPr>
        <w:spacing w:after="0" w:line="240" w:lineRule="auto"/>
      </w:pPr>
      <w:r>
        <w:separator/>
      </w:r>
    </w:p>
  </w:endnote>
  <w:endnote w:type="continuationSeparator" w:id="0">
    <w:p w:rsidR="00F3025F" w:rsidRDefault="00F30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25F" w:rsidRDefault="00F3025F">
      <w:pPr>
        <w:spacing w:after="0" w:line="240" w:lineRule="auto"/>
      </w:pPr>
      <w:r>
        <w:separator/>
      </w:r>
    </w:p>
  </w:footnote>
  <w:footnote w:type="continuationSeparator" w:id="0">
    <w:p w:rsidR="00F3025F" w:rsidRDefault="00F302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522E94"/>
    <w:rsid w:val="00522F19"/>
    <w:rsid w:val="006E3931"/>
    <w:rsid w:val="00892308"/>
    <w:rsid w:val="008932D5"/>
    <w:rsid w:val="009E0546"/>
    <w:rsid w:val="00BC573E"/>
    <w:rsid w:val="00C47113"/>
    <w:rsid w:val="00E438A0"/>
    <w:rsid w:val="00E66757"/>
    <w:rsid w:val="00E93E2D"/>
    <w:rsid w:val="00F25E9A"/>
    <w:rsid w:val="00F3025F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7370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C471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C471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1618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19</cp:revision>
  <dcterms:created xsi:type="dcterms:W3CDTF">2023-10-02T14:35:00Z</dcterms:created>
  <dcterms:modified xsi:type="dcterms:W3CDTF">2026-10-08T06:43:00Z</dcterms:modified>
</cp:coreProperties>
</file>