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865" w:rsidRPr="005D6B55" w:rsidRDefault="00933865" w:rsidP="00933865">
      <w:pPr>
        <w:pStyle w:val="afc"/>
        <w:jc w:val="center"/>
        <w:rPr>
          <w:color w:val="0F1115"/>
          <w:sz w:val="24"/>
          <w:szCs w:val="24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4"/>
          <w:szCs w:val="24"/>
          <w:shd w:val="clear" w:color="auto" w:fill="FFFFFF"/>
        </w:rPr>
        <w:t xml:space="preserve"> </w:t>
      </w:r>
      <w:r>
        <w:rPr>
          <w:b/>
          <w:color w:val="0F1115"/>
          <w:sz w:val="24"/>
          <w:szCs w:val="24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4"/>
          <w:szCs w:val="24"/>
          <w:shd w:val="clear" w:color="auto" w:fill="FFFFFF"/>
        </w:rPr>
        <w:t>»</w:t>
      </w:r>
    </w:p>
    <w:p w:rsidR="00933865" w:rsidRDefault="00933865" w:rsidP="00933865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933865" w:rsidRPr="009E0546" w:rsidRDefault="00933865" w:rsidP="00933865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933865" w:rsidTr="0019683B">
        <w:tc>
          <w:tcPr>
            <w:tcW w:w="3115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933865" w:rsidRDefault="00933865" w:rsidP="0019683B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color w:val="000000"/>
                <w:spacing w:val="-16"/>
                <w:sz w:val="24"/>
                <w:szCs w:val="24"/>
              </w:rPr>
              <w:t xml:space="preserve">09.02.07 </w:t>
            </w:r>
            <w:r>
              <w:rPr>
                <w:spacing w:val="-16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933865" w:rsidTr="0019683B">
        <w:tc>
          <w:tcPr>
            <w:tcW w:w="3115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933865" w:rsidTr="0019683B">
        <w:tc>
          <w:tcPr>
            <w:tcW w:w="3115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933865" w:rsidTr="0019683B">
        <w:tc>
          <w:tcPr>
            <w:tcW w:w="3115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</w:tbl>
    <w:p w:rsidR="00F54238" w:rsidRPr="00933865" w:rsidRDefault="008932D5" w:rsidP="0093386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t>.</w:t>
      </w:r>
      <w:r>
        <w:rPr>
          <w:rFonts w:ascii="TimesNewRomanPS-BoldMT" w:hAnsi="TimesNewRomanPS-BoldMT"/>
          <w:color w:val="FFFFFF"/>
          <w:sz w:val="24"/>
          <w:szCs w:val="24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br/>
      </w:r>
      <w:r w:rsidR="00933865">
        <w:rPr>
          <w:rFonts w:ascii="TimesNewRomanPS-BoldMT" w:hAnsi="TimesNewRomanPS-BoldMT"/>
          <w:b/>
          <w:bCs/>
          <w:color w:val="000000"/>
          <w:sz w:val="24"/>
          <w:szCs w:val="24"/>
        </w:rPr>
        <w:t>Отчёт по лабораторной работе № 11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Разбор отказа: восстановление хронологии по журналам,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определение причины, оформление отчёта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933865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4"/>
          <w:szCs w:val="24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Отчёт о разборе отказа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МДК.06.02-ЛР11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Рекомендуемое имя файла: Фамилия_Группа_МДК0602_ЛР11.docx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SA____   Предметная область ____________________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Версия данных: 2026-09-12-lab-itil-1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Назначение формы: отчёт об отказе с единой хронологией, подтверждённой причиной и мерами предотвращения повторения.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Заполняйте таблицы своими результатами, добавляя строки по числу исходных записей. Пустая ячейка не означает отсутствие факта: неизвестное обозначайте явно. Данные и подробное задание находятся в соседних файлах архива.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Хронология и влияние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R-ID и исходная метка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UTC и погрешность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Факт и влияние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интервала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Начальная и конечная отметки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Формула и результат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Неопределённость границ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Отчёт о разборе отказа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гипотез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H-код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Подтверждает и опровергает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Статус и уверенность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Причинная цепочка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Триггер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Механизм и условия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Альтернатива и проверка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Отчёт о разборе отказа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План предотвращения повторов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Мера и владелец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Измерение до и после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Ограничение вывода об эффекте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на контрольном случае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Рассчитайте частоту отказов и объясните, позволяет ли сравнение подтвердить эффект меры.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Первичное решение и новые факты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или различающая проверка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Пересмотр решения и оставшиеся ограничения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Профессиональное заключение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Определите корневую причину и роль повторных запросов программного интерфейса приложения (API), указав степень уверенности и альтернативное объяснение.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[Сформулируйте решение, основание и границу применимости.]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Оценивание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Максимум 10 баллов: предметный результат — 6;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условия; устный или письменный ответ входит в эти баллы.</w:t>
      </w:r>
    </w:p>
    <w:sectPr w:rsidR="00BE3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F9C" w:rsidRDefault="00621F9C">
      <w:pPr>
        <w:spacing w:after="0" w:line="240" w:lineRule="auto"/>
      </w:pPr>
      <w:r>
        <w:separator/>
      </w:r>
    </w:p>
  </w:endnote>
  <w:endnote w:type="continuationSeparator" w:id="0">
    <w:p w:rsidR="00621F9C" w:rsidRDefault="00621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F9C" w:rsidRDefault="00621F9C">
      <w:pPr>
        <w:spacing w:after="0" w:line="240" w:lineRule="auto"/>
      </w:pPr>
      <w:r>
        <w:separator/>
      </w:r>
    </w:p>
  </w:footnote>
  <w:footnote w:type="continuationSeparator" w:id="0">
    <w:p w:rsidR="00621F9C" w:rsidRDefault="00621F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522E94"/>
    <w:rsid w:val="00621F9C"/>
    <w:rsid w:val="00892308"/>
    <w:rsid w:val="008932D5"/>
    <w:rsid w:val="00933865"/>
    <w:rsid w:val="009E0546"/>
    <w:rsid w:val="00BE32E3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09FE6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9338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338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2026-10-08T06:46:00Z</dcterms:modified>
</cp:coreProperties>
</file>