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  <w:sz w:val="24"/>
          <w:szCs w:val="24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color w:val="000000"/>
                <w:spacing w:val="-16"/>
                <w:sz w:val="24"/>
                <w:szCs w:val="24"/>
              </w:rPr>
              <w:t xml:space="preserve">09.02.07 </w:t>
            </w:r>
            <w:r>
              <w:rPr>
                <w:spacing w:val="-16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br/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Отчёт по лабораторной работе № 3</w:t>
      </w:r>
      <w:r>
        <w:rPr>
          <w:rFonts w:ascii="TimesNewRomanPS-BoldMT" w:hAnsi="TimesNewRomanPS-BoldMT"/>
          <w:b/>
          <w:bCs/>
          <w:sz w:val="24"/>
          <w:szCs w:val="24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Локализация отказа по слоям: определение неисправного слоя по заданным признакам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4"/>
          <w:szCs w:val="24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4"/>
          <w:szCs w:val="24"/>
        </w:rPr>
        <w:br w:type="page"/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Диагностическое заключение по слоям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Семестр 8 · ЛР 3 · Максимум 10 баллов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Вариант SA____   Предметная область ____________________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Версия данных: 2026-09-12-lab-itil-1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Назначение формы: дерево диагностики, журнал проверок и вывод о неисправном слое с исключёнными гипотезами.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Заполняйте таблицы своими результатами, добавляя строки по числу исходных записей. Пустая ячейка не означает отсутствие факта: неизвестное обозначайте явно. Данные и подробное задание находятся в соседних файлах архива.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Граница симптома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Область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Наблюдение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Источник и ограничение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Опровержимые гипотезы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Слой и гипотеза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Различающая проверка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Что исключит гипотезу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Диагностическое заключение по слоям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Ветви дерева диагностики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Узел и проверка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Положительный исход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Отрицательный исход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Локализация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Подтверждающий факт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Исключённая альтернатива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Установленная граница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Диагностическое заключение по слоям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Предложение исправления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Согласуемое действие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Проверка после изменения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Условие возврата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Схема процесса или проверки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Покажите состояния или ветви и условия переходов. Допустима редактируемая таблица переходов вместо изображения.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4"/>
          <w:szCs w:val="24"/>
          <w:color w:val="77777F"/>
        </w:rPr>
        <w:t>[Место для схемы при использовании изображения]</w:t>
      </w:r>
      <w:r>
        <w:br/>
        <w:rPr>
          <w:sz w:val="24"/>
          <w:szCs w:val="24"/>
        </w:rPr>
      </w:r>
    </w:p>
    <w:p>
      <w:pPr>
        <w:jc w:val="center"/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Рисунок № — Название</w:t>
      </w:r>
    </w:p>
    <w:p>
      <w:pPr>
        <w:jc w:val="center"/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Впишите номер и название рисунка самостоятельно.</w:t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Проверка на контрольном случае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Постройте отдельную диагностическую ветвь V-D: укажите подтверждающий и исключающий факт и проверку после предполагаемого исправления.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Первичное решение и новые факты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Расчёт или различающая проверка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Пересмотр решения и оставшиеся ограничения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Профессиональное заключение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Выберите минимальную следующую проверку после D06 и объясните, почему она информативнее перезапуска приложения.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[Сформулируйте решение, основание и границу применимости.]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Оценивание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Максимум 10 баллов: предметный результат — 6; обоснование по данным — 2; проверка и объяснение изменения условия — 2. Частичное выполнение каждого критерия получает пропорциональную долю. Допустимы разные решения при соблюдении ограничений и прослеживаемых основаниях. На сдаче объясните выбранный факт и корректировку при небольшом изменении условия; устный или письменный ответ входит в эти баллы.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