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№12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Журнал дефектов учебной системы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