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2</w:t>
      </w:r>
    </w:p>
    <w:p>
      <w:pPr>
        <w:jc w:val="center"/>
      </w:pPr>
      <w:r>
        <w:rPr>
          <w:b w:val="0"/>
          <w:i w:val="0"/>
          <w:sz w:val="24"/>
        </w:rPr>
        <w:t>Стейкхолдеры</w:t>
      </w:r>
    </w:p>
    <w:p>
      <w:pPr>
        <w:jc w:val="center"/>
      </w:pPr>
      <w:r>
        <w:rPr>
          <w:b w:val="0"/>
          <w:i/>
          <w:sz w:val="24"/>
        </w:rPr>
        <w:t>Продолжительность: 90 минут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i w:val="0"/>
          <w:sz w:val="24"/>
        </w:rPr>
        <w:t>1. Реестр заинтересованных сторон</w:t>
      </w:r>
    </w:p>
    <w:p>
      <w:r>
        <w:rPr>
          <w:b w:val="0"/>
          <w:i w:val="0"/>
          <w:sz w:val="24"/>
        </w:rPr>
        <w:t>Заполните таблицу по каждой стороне. Власть и интерес оценивайте по шкале от 1 до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Роль в проекте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Власть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Квадрант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Стратегия вовлечения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Квадрант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Матрица RACI</w:t>
      </w:r>
    </w:p>
    <w:p>
      <w:r>
        <w:rPr>
          <w:b w:val="0"/>
          <w:i w:val="0"/>
          <w:sz w:val="24"/>
        </w:rPr>
        <w:t>R отвечает за работу, A утверждает результат, C консультирует, I получает информацию. На одну строку допустим один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Руководитель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Разработчик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Поддержка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Сбор требований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Прототип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Тестирование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Приёмка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Конфликт интересов</w:t>
      </w:r>
    </w:p>
    <w:p>
      <w:r>
        <w:rPr>
          <w:b w:val="0"/>
          <w:i w:val="0"/>
          <w:sz w:val="24"/>
        </w:rPr>
        <w:t>Опишите один конфликт между сторонами и способ его разбора: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власть стороны отличается от её интереса?</w:t>
      </w:r>
    </w:p>
    <w:p>
      <w:r>
        <w:rPr>
          <w:b w:val="0"/>
          <w:i w:val="0"/>
          <w:sz w:val="24"/>
        </w:rPr>
        <w:t>2. Почему сторона из квадранта «наблюдать» всё равно получает сообщения?</w:t>
      </w:r>
    </w:p>
    <w:p>
      <w:r>
        <w:rPr>
          <w:b w:val="0"/>
          <w:i w:val="0"/>
          <w:sz w:val="24"/>
        </w:rPr>
        <w:t>3. Что означает две буквы A в одной строке RACI?</w:t>
      </w:r>
    </w:p>
    <w:p>
      <w:r>
        <w:rPr>
          <w:b w:val="0"/>
          <w:i w:val="0"/>
          <w:sz w:val="24"/>
        </w:rPr>
        <w:t>4. Как проверить, что реестр не забыл пользователей системы?</w:t>
      </w:r>
    </w:p>
    <w:p>
      <w:r>
        <w:rPr>
          <w:b w:val="0"/>
          <w:i w:val="0"/>
          <w:sz w:val="24"/>
        </w:rPr>
        <w:t>5. Какой конфликт интересов самый дорогой для проекта и почему?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менее восьми сторон, квадранты обоснованы, у каждой стратегия и канал, RACI без двух A в строке, конфликт разобран по интересам.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Реестр полный, есть неточность в квадранте или канале, RACI корректен.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Стороны перечислены, стратегии общие, конфликт описан без разбора интересов.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