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</w:rPr>
        <w:t>Управление проектами (МДК.03.02)</w:t>
      </w:r>
    </w:p>
    <w:p>
      <w:pPr>
        <w:jc w:val="center"/>
      </w:pPr>
      <w:r>
        <w:rPr>
          <w:b/>
          <w:i w:val="0"/>
          <w:sz w:val="26"/>
        </w:rPr>
        <w:t>Практическая работа 5</w:t>
      </w:r>
    </w:p>
    <w:p>
      <w:pPr>
        <w:jc w:val="center"/>
      </w:pPr>
      <w:r>
        <w:rPr>
          <w:b w:val="0"/>
          <w:i w:val="0"/>
          <w:sz w:val="24"/>
        </w:rPr>
        <w:t>План качества и план коммуникаций</w:t>
      </w:r>
    </w:p>
    <w:p>
      <w:pPr>
        <w:jc w:val="center"/>
      </w:pPr>
      <w:r>
        <w:rPr>
          <w:b w:val="0"/>
          <w:i/>
          <w:sz w:val="24"/>
        </w:rPr>
        <w:t>Продолжительность: 180 минут</w:t>
      </w:r>
    </w:p>
    <w:p/>
    <w:p>
      <w:r>
        <w:rPr>
          <w:b w:val="0"/>
          <w:i w:val="0"/>
          <w:sz w:val="24"/>
        </w:rPr>
        <w:t>ФИО студента: ______________________________________</w:t>
      </w:r>
    </w:p>
    <w:p>
      <w:r>
        <w:rPr>
          <w:b w:val="0"/>
          <w:i w:val="0"/>
          <w:sz w:val="24"/>
        </w:rPr>
        <w:t>Группа: ______________________  Дата: _______________</w:t>
      </w:r>
    </w:p>
    <w:p>
      <w:r>
        <w:rPr>
          <w:b w:val="0"/>
          <w:i w:val="0"/>
          <w:sz w:val="24"/>
        </w:rPr>
        <w:t>Проект: ____________________________________________</w:t>
      </w:r>
    </w:p>
    <w:p/>
    <w:p>
      <w:r>
        <w:rPr>
          <w:b/>
          <w:i w:val="0"/>
          <w:sz w:val="24"/>
        </w:rPr>
        <w:t>Цель работы</w:t>
      </w:r>
    </w:p>
    <w:p>
      <w:r>
        <w:rPr>
          <w:b w:val="0"/>
          <w:i w:val="0"/>
          <w:sz w:val="24"/>
        </w:rPr>
        <w:t>Собрать и проверить проектный документ так, чтобы его мог понять новый участник команды и комиссия. Все решения должны опираться на числа и проверяемые факты.</w:t>
      </w:r>
    </w:p>
    <w:p/>
    <w:p>
      <w:r>
        <w:rPr>
          <w:b/>
          <w:i w:val="0"/>
          <w:sz w:val="24"/>
        </w:rPr>
        <w:t>1. Критерии качества</w:t>
      </w:r>
    </w:p>
    <w:p>
      <w:r>
        <w:rPr>
          <w:b w:val="0"/>
          <w:i w:val="0"/>
          <w:sz w:val="24"/>
        </w:rPr>
        <w:t>Критерий должен быть измеримым: число, доля, время или однозначное да или нет.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Объект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Критерий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Метрика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Метод проверки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Ответственный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i w:val="0"/>
          <w:sz w:val="24"/>
        </w:rPr>
        <w:t>2. План проверок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Уровень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Что проверяем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Когда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Кто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Доказательство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Требования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Прототип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Код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Интеграция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Приёмка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i w:val="0"/>
          <w:sz w:val="24"/>
        </w:rPr>
        <w:t>3. Матрица коммуникаций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Адресат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Информация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Форма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Канал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Частота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Ответственный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Обратная связь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i w:val="0"/>
          <w:sz w:val="24"/>
        </w:rPr>
        <w:t>4. Встречи и эскалация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Событие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Участники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Частота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Ежедневная встреча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Демонстрация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Отчёт спонсору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Эскалация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i w:val="0"/>
          <w:sz w:val="24"/>
        </w:rPr>
        <w:t>5. Проверка планов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Ожидание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Факт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У каждого критерия есть метрика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да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У каждой проверки есть доказательство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да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У каждого стейкхолдера есть канал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да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Эскалация имеет срок и адресата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да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i w:val="0"/>
          <w:sz w:val="24"/>
        </w:rPr>
        <w:t>Контрольные вопросы</w:t>
      </w:r>
    </w:p>
    <w:p>
      <w:r>
        <w:rPr>
          <w:b w:val="0"/>
          <w:i w:val="0"/>
          <w:sz w:val="24"/>
        </w:rPr>
        <w:t>1. Чем обеспечение качества отличается от контроля качества?</w:t>
      </w:r>
    </w:p>
    <w:p>
      <w:r>
        <w:rPr>
          <w:b w:val="0"/>
          <w:i w:val="0"/>
          <w:sz w:val="24"/>
        </w:rPr>
        <w:t>2. Почему критерий «удобный интерфейс» не годится для приёмки?</w:t>
      </w:r>
    </w:p>
    <w:p>
      <w:r>
        <w:rPr>
          <w:b w:val="0"/>
          <w:i w:val="0"/>
          <w:sz w:val="24"/>
        </w:rPr>
        <w:t>3. Зачем в матрице коммуникаций указывать обратную связь?</w:t>
      </w:r>
    </w:p>
    <w:p>
      <w:r>
        <w:rPr>
          <w:b w:val="0"/>
          <w:i w:val="0"/>
          <w:sz w:val="24"/>
        </w:rPr>
        <w:t>4. Какой отчёт нужен спонсору и почему не тот же, что команде?</w:t>
      </w:r>
    </w:p>
    <w:p>
      <w:r>
        <w:rPr>
          <w:b w:val="0"/>
          <w:i w:val="0"/>
          <w:sz w:val="24"/>
        </w:rPr>
        <w:t>5. Когда эскалация уместна, а когда разрушает команду?</w:t>
      </w:r>
    </w:p>
    <w:p/>
    <w:p>
      <w:r>
        <w:rPr>
          <w:b/>
          <w:i w:val="0"/>
          <w:sz w:val="24"/>
        </w:rPr>
        <w:t>Критерии оценки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Балл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Что должно быть сделано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Пять измеримых критериев, пять уровней проверок, матрица на девять адресатов, эскалация со сроком, проверки заполнены.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Планы полные, один критерий неизмерим или пропущен канал.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Критерии общие, матрица коммуникаций неполная.</w:t>
            </w:r>
          </w:p>
        </w:tc>
      </w:tr>
    </w:tbl>
    <w:p/>
    <w:p>
      <w:r>
        <w:rPr>
          <w:b/>
          <w:i w:val="0"/>
          <w:sz w:val="24"/>
        </w:rPr>
        <w:t>Вывод</w:t>
      </w:r>
    </w:p>
    <w:p>
      <w:r>
        <w:rPr>
          <w:b w:val="0"/>
          <w:i w:val="0"/>
          <w:sz w:val="24"/>
        </w:rPr>
        <w:t>________________________________________________________________________</w:t>
      </w:r>
    </w:p>
    <w:p>
      <w:r>
        <w:rPr>
          <w:b w:val="0"/>
          <w:i w:val="0"/>
          <w:sz w:val="24"/>
        </w:rPr>
        <w:t>________________________________________________________________________</w:t>
      </w:r>
    </w:p>
    <w:p>
      <w:r>
        <w:rPr>
          <w:b w:val="0"/>
          <w:i w:val="0"/>
          <w:sz w:val="24"/>
        </w:rPr>
        <w:t>________________________________________________________________________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