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5</w:t>
      </w:r>
    </w:p>
    <w:p>
      <w:pPr>
        <w:jc w:val="center"/>
      </w:pPr>
      <w:r>
        <w:rPr>
          <w:b w:val="0"/>
          <w:i w:val="0"/>
          <w:sz w:val="24"/>
        </w:rPr>
        <w:t>План качества и план коммуникаций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sz w:val="24"/>
        </w:rPr>
        <w:t>Ход работы</w:t>
      </w:r>
    </w:p>
    <w:p>
      <w:r>
        <w:rPr>
          <w:b/>
          <w:i w:val="0"/>
          <w:sz w:val="24"/>
        </w:rPr>
        <w:t>1. Критерии качества</w:t>
      </w:r>
    </w:p>
    <w:p>
      <w:r>
        <w:rPr>
          <w:b w:val="0"/>
          <w:i w:val="0"/>
          <w:sz w:val="24"/>
        </w:rPr>
        <w:t>Критерий должен быть измеримым: число, доля, время или однозначное да или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Метод проверки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План проверок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Что проверяем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Требования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Прототип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Интеграция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Приёмка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Матрица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Адресат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Информация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Обратная связь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Встречи и эскалация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Участники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Ежедневная встреча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Демонстрация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Отчёт спонсору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Эскалация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5. Проверка планов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каждого критерия есть метрика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каждой проверки есть доказательство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каждого стейкхолдера есть канал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Эскалация имеет срок и адресата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обеспечение качества отличается от контроля качества?</w:t>
      </w:r>
    </w:p>
    <w:p>
      <w:r>
        <w:rPr>
          <w:b w:val="0"/>
          <w:i w:val="0"/>
          <w:sz w:val="24"/>
        </w:rPr>
        <w:t>2. Почему критерий «удобный интерфейс» не годится для приёмки?</w:t>
      </w:r>
    </w:p>
    <w:p>
      <w:r>
        <w:rPr>
          <w:b w:val="0"/>
          <w:i w:val="0"/>
          <w:sz w:val="24"/>
        </w:rPr>
        <w:t>3. Зачем в матрице коммуникаций указывать обратную связь?</w:t>
      </w:r>
    </w:p>
    <w:p>
      <w:r>
        <w:rPr>
          <w:b w:val="0"/>
          <w:i w:val="0"/>
          <w:sz w:val="24"/>
        </w:rPr>
        <w:t>4. Какой отчёт нужен спонсору и почему не тот же, что команде?</w:t>
      </w:r>
    </w:p>
    <w:p>
      <w:r>
        <w:rPr>
          <w:b w:val="0"/>
          <w:i w:val="0"/>
          <w:sz w:val="24"/>
        </w:rPr>
        <w:t>5. Когда эскалация уместна, а когда разрушает команду?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Пять измеримых критериев, пять уровней проверок, матрица на девять адресатов, эскалация со сроком, проверки заполнены.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Планы полные, один критерий неизмерим или пропущен канал.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Критерии общие, матрица коммуникаций неполная.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