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№18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Запуск приложения на учебной машине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