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Устройство и функционирование информационной системы (МДК.06.03)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Отчёт по практической работе 12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Тема: Проектирование моделей данных ИС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8"/>
        </w:rPr>
        <w:t>ФИО студента: ______________________________________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8"/>
        </w:rPr>
        <w:t>Группа: ______________________  Дата: _______________</w:t>
      </w:r>
    </w:p>
    <w:p/>
    <w:p>
      <w:pPr>
        <w:pStyle w:val="Heading1"/>
        <w:keepNext/>
        <w:keepLines/>
        <w:spacing w:line="240" w:lineRule="auto" w:before="240" w:after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Построить ER-модель учебной библиотеки, привести её к третьей нормальной форме, описать логическую и физическую модель, создать таблицы SQLite с ключами и ограничениями и проверить их на тестовых данных.</w:t>
      </w:r>
    </w:p>
    <w:p/>
    <w:p>
      <w:pPr>
        <w:pStyle w:val="Heading1"/>
        <w:keepNext/>
        <w:keepLines/>
        <w:spacing w:line="240" w:lineRule="auto" w:before="240" w:after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Ход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Сущности и ключи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Сущность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Первичный ключ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Атрибуты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Связи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Читатель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reader_id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full_name, email, status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один ко многим с выдачей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Книга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book_id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title, author, isbn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один ко многим с экземпляром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Экземпляр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copy_id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book_id, inventory_no, state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многие к одной книге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Выдача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loan_id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reader_id, copy_id, issued_at, returned_at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многие к читателю и экземпляру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Штраф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fine_id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loan_id, amount, paid_at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один к одной выдаче</w:t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Нормализация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Форма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Что убираем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Проверка</w:t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1НФ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Повторяющиеся группы и списки в одном поле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 каждом поле одно значение</w:t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2НФ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Зависимость части составного ключа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все неключевые поля зависят от всего ключа</w:t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3НФ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Зависимость неключевого поля от неключевого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нет транзитивных зависимостей</w:t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Логическая модель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Покажите сущности, атрибуты, ключи, кардинальность и связи. Подпишите, где находится внешний ключ.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ER-диаграммы: читатель, книга, экземпляр, выдача, штраф ]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Физическая модель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Таблица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Тип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Ограничения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Индекс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readers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справочник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PK, UNIQUE email, CHECK status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email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books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справочник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PK, UNIQUE isbn, CHECK title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isbn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copies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экземпляры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PK, FK book_id, UNIQUE inventory_no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book_id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loans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операции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PK, FK reader_id, FK copy_id, CHECK returned_at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reader_id, copy_id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fines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операции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PK, FK loan_id, CHECK amount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loan_id</w:t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Проверки ограничений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Проверка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Действие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Ожидаемый результат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Факт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Повтор email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INSERT reader с тем же email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UNIQUE отклоняет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Несуществующая книга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INSERT copy с book_id 999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FOREIGN KEY отклоняет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Отрицательный штраф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INSERT fine с amount -1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CHECK отклоняет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Повтор выдачи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INSERT loan с тем же copy_id и returned_at IS NULL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частичный UNIQUE отклоняет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Удаление книги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DELETE book с экземплярами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RESTRICT отклоняет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SQL-схема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Приложите скрипт создания таблиц и вставки тестовых строк. Включите PRAGMA foreign_keys = ON.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скриншота: список таблиц и .schema ]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Скриншоты выполнения работы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скриншота: ER-диаграмма с ключами и кардинальностью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скриншота: схема SQLite после выполнения скрипта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скриншота: ошибка UNIQUE при повторном email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скриншота: ошибка FOREIGN KEY при несуществующей книге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скриншота: результат запроса с соединением таблиц ]</w:t>
      </w:r>
    </w:p>
    <w:p/>
    <w:p>
      <w:pPr>
        <w:pStyle w:val="Heading1"/>
        <w:keepNext/>
        <w:keepLines/>
        <w:spacing w:line="240" w:lineRule="auto" w:before="240" w:after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Почему выдача хранится отдельно от читателя и экземпляра? Где в схеме появился бы дубликат, если хранить название книги в каждой выдаче?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/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