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№5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Подбор аппаратной конфигурации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Профиль системы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Система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Пользователи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Пиковые сессии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Запросы в секунду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 размер ответа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Объём данных и рост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RTO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RPO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Бюджет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Расчёт ресурсов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Покажите формулу, подстановку и итог. Округляйте вверх.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Ресурс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Формула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Расчёт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Запас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Процессор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запросы/с × время на запрос / целевая загрузка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Память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(ОС + приложение + кэш) × 1,3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Диск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(данные + журналы + временные) × 1,3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запросы/с × размер ответа × 8 × 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Конфигурации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Компонент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Минимальная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Рекомендуемая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Отказоустойчивая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Процессор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Память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Диск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RAID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Питание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Резервная копия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Относительная стоимость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Проверка расчёта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проверить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Норма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Загрузка процессора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выше 65-70 процентов в пике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Память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запас не менее 30 процентов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Диск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запас не менее 30 процентов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запас не менее 2 раз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Диски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RAID 1 или RAID 10 для системы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Питание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UPS для рабочего узла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Резервная копия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хранится отдельно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Доступность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соответствует RTO и RPO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Выбор конфигурации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Выбранная конфигурация: 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Какие требования она закрывает: 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Чем придётся заплатить: 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Почему не выбраны два других варианта: 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Риски выбранного решения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Риск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Вероятность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Влияние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Мера снижения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профиль системы и требования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расчётная таблица с формулами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итоговая матрица конфигураций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Какое требование было самым трудным? Почему выбранная конфигурация достаточна и что изменилось бы при другом бюджете?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