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№2</w:t>
      </w:r>
    </w:p>
    <w:p>
      <w:pPr>
        <w:jc w:val="center"/>
      </w:pPr>
      <w:r>
        <w:rPr>
          <w:b w:val="0"/>
          <w:sz w:val="24"/>
        </w:rPr>
        <w:t>Тема: Построение схемы состава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Краткие теоретические сведения</w:t>
      </w:r>
    </w:p>
    <w:p>
      <w:r>
        <w:rPr>
          <w:b w:val="0"/>
          <w:sz w:val="24"/>
        </w:rPr>
        <w:t>Перечислите пять видов обеспечения ИС и приведите пример каждого:</w:t>
      </w:r>
    </w:p>
    <w:p>
      <w:r>
        <w:rPr>
          <w:b w:val="0"/>
          <w:sz w:val="24"/>
        </w:rPr>
        <w:t>1. Техническое: _________________________________________________________</w:t>
      </w:r>
    </w:p>
    <w:p>
      <w:r>
        <w:rPr>
          <w:b w:val="0"/>
          <w:sz w:val="24"/>
        </w:rPr>
        <w:t>2. Программное: _________________________________________________________</w:t>
      </w:r>
    </w:p>
    <w:p>
      <w:r>
        <w:rPr>
          <w:b w:val="0"/>
          <w:sz w:val="24"/>
        </w:rPr>
        <w:t>3. Информационное: _____________________________________________________</w:t>
      </w:r>
    </w:p>
    <w:p>
      <w:r>
        <w:rPr>
          <w:b w:val="0"/>
          <w:sz w:val="24"/>
        </w:rPr>
        <w:t>4. Организационное: ____________________________________________________</w:t>
      </w:r>
    </w:p>
    <w:p>
      <w:r>
        <w:rPr>
          <w:b w:val="0"/>
          <w:sz w:val="24"/>
        </w:rPr>
        <w:t>5. Правовое: ___________________________________________________________</w:t>
      </w:r>
    </w:p>
    <w:p/>
    <w:p>
      <w:r>
        <w:rPr>
          <w:b/>
          <w:sz w:val="24"/>
        </w:rPr>
        <w:t>Схема состава информационной системы</w:t>
      </w:r>
    </w:p>
    <w:p>
      <w:r>
        <w:rPr>
          <w:b w:val="0"/>
          <w:sz w:val="24"/>
        </w:rPr>
        <w:t>Нарисуйте схему состава выбранной системы: функциональные подсистемы, обеспечивающие подсистемы и связи между ними (какая функция на какое обеспечение опирается).</w:t>
      </w:r>
    </w:p>
    <w:p>
      <w:pPr>
        <w:jc w:val="center"/>
      </w:pPr>
      <w:r>
        <w:rPr>
          <w:i/>
          <w:sz w:val="22"/>
        </w:rPr>
        <w:t>[ Место для схемы состава: нарисуйте от руки, в графическом редакторе или вставьте снимок ]</w:t>
      </w:r>
    </w:p>
    <w:p/>
    <w:p>
      <w:r>
        <w:rPr>
          <w:b/>
          <w:sz w:val="24"/>
        </w:rPr>
        <w:t>Таблица состава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Часть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Подсистема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Что включает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Опирается на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Функциональная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Функциональная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Функциональная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Обеспечивающая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Обеспечивающая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Обеспечивающая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Обеспечивающая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Обеспечивающая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 1: шапка отчёта с заполненными полями ]</w:t>
      </w:r>
    </w:p>
    <w:p/>
    <w:p>
      <w:pPr>
        <w:jc w:val="center"/>
      </w:pPr>
      <w:r>
        <w:rPr>
          <w:i/>
          <w:sz w:val="22"/>
        </w:rPr>
        <w:t>[ Место для скриншота 2: схема состава в рабочем виде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функциональная подсистема не работает без обеспечивающих? Приведите пример из своей схемы.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функциональная подсистема отличается от обеспечивающей?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Почему функциональная подсистема не работает без обеспечивающих?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К какому виду обеспечения относятся базы данных и почему?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