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2023-09-18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2023-09-18</w:t>
            </w:r>
          </w:p>
        </w:tc>
      </w:tr>
      <w:tr>
        <w:tc>
          <w:p>
            <w:pPr>
              <w:jc w:val="left"/>
            </w:pPr>
            <w:r>
              <w:t xml:space="preserve">Version: 2.0.0-DRAFT-2023-09-18</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numPr>
          <w:ilvl w:val="0"/>
          <w:numId w:val="1002"/>
        </w:numPr>
      </w:pPr>
      <w:r>
        <w:t xml:space="preserve">Draft guidance on technical specifications of WIS2 (2023)</w:t>
      </w:r>
      <w:r>
        <w:t xml:space="preserve"> </w:t>
      </w:r>
      <w:r>
        <w:rPr>
          <w:rStyle w:val="FootnoteReference"/>
        </w:rPr>
        <w:footnoteReference w:id="66"/>
      </w:r>
    </w:p>
    <w:p>
      <w:pPr>
        <w:pStyle w:val="Heading1"/>
      </w:pPr>
      <w:bookmarkStart w:id="68" w:name="Xf17c8383fae2ebb7cd7431905910c5a97b905d8"/>
      <w:r>
        <w:t xml:space="preserve">Terms and definitions</w:t>
      </w:r>
      <w:bookmarkEnd w:id="68"/>
    </w:p>
    <w:p>
      <w:pPr>
        <w:pStyle w:val="FirstParagraph"/>
      </w:pPr>
      <w:r>
        <w:t xml:space="preserve">This document uses the terms defined in</w:t>
      </w:r>
      <w:r>
        <w:t xml:space="preserve"> </w:t>
      </w:r>
      <w:hyperlink r:id="rId6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1" w:name="X54e275d746a583d0fab5702dec00410ae636698"/>
      <w:r>
        <w:t xml:space="preserve">Abbreviated terms</w:t>
      </w:r>
      <w:bookmarkEnd w:id="7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2" w:name="X092135ba5a88783865c456c6e3593fb42502819"/>
      <w:r>
        <w:t xml:space="preserve">Conventions</w:t>
      </w:r>
      <w:bookmarkEnd w:id="7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3" w:name="Xd36e39716b76592b350f106ac5ed38f15d24141"/>
      <w:r>
        <w:t xml:space="preserve">Identifiers</w:t>
      </w:r>
      <w:bookmarkEnd w:id="73"/>
    </w:p>
    <w:p>
      <w:pPr>
        <w:pStyle w:val="FirstParagraph"/>
      </w:pPr>
      <w:r>
        <w:t xml:space="preserve">The normative provisions in this Standard are denoted by the URI:</w:t>
      </w:r>
    </w:p>
    <w:p>
      <w:pPr>
        <w:pStyle w:val="BodyText"/>
      </w:pPr>
      <w:hyperlink r:id="rId7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5" w:name="X70860ddc704121b08ffd7850543538547ce4efd"/>
      <w:r>
        <w:t xml:space="preserve">Examples</w:t>
      </w:r>
      <w:bookmarkEnd w:id="75"/>
    </w:p>
    <w:p>
      <w:pPr>
        <w:pStyle w:val="FirstParagraph"/>
      </w:pPr>
      <w:r>
        <w:t xml:space="preserve">Examples provided in this specification are encoded as GeoJSON.</w:t>
      </w:r>
    </w:p>
    <w:p>
      <w:pPr>
        <w:pStyle w:val="BodyText"/>
      </w:pPr>
      <w:r>
        <w:t xml:space="preserve">Complete examples can be found at</w:t>
      </w:r>
      <w:r>
        <w:t xml:space="preserve"> </w:t>
      </w:r>
      <w:hyperlink r:id="rId76">
        <w:r>
          <w:rPr>
            <w:rStyle w:val="Hyperlink"/>
          </w:rPr>
          <w:t xml:space="preserve">https://schemas.wmo.int/wcmp/2.0/examples</w:t>
        </w:r>
      </w:hyperlink>
    </w:p>
    <w:p>
      <w:pPr>
        <w:pStyle w:val="Heading2"/>
      </w:pPr>
      <w:bookmarkStart w:id="77" w:name="X51ea2dcbbf0dc3858aa5637c32a54d26159edc1"/>
      <w:r>
        <w:t xml:space="preserve">Schemas</w:t>
      </w:r>
      <w:bookmarkEnd w:id="77"/>
    </w:p>
    <w:p>
      <w:pPr>
        <w:pStyle w:val="FirstParagraph"/>
      </w:pPr>
      <w:r>
        <w:t xml:space="preserve">The WCMP schema can be found at</w:t>
      </w:r>
      <w:r>
        <w:t xml:space="preserve"> </w:t>
      </w:r>
      <w:hyperlink r:id="rId78">
        <w:r>
          <w:rPr>
            <w:rStyle w:val="Hyperlink"/>
          </w:rPr>
          <w:t xml:space="preserve">https://schemas.wmo.int/wcmp/2.0/wcmp2-bundled.json</w:t>
        </w:r>
      </w:hyperlink>
    </w:p>
    <w:p>
      <w:pPr>
        <w:pStyle w:val="Heading2"/>
      </w:pPr>
      <w:bookmarkStart w:id="79" w:name="Xdb1c944d8a2f930464777656f10fba2a74d95df"/>
      <w:r>
        <w:t xml:space="preserve">Schema representation</w:t>
      </w:r>
      <w:bookmarkEnd w:id="79"/>
    </w:p>
    <w:p>
      <w:pPr>
        <w:pStyle w:val="FirstParagraph"/>
      </w:pPr>
      <w:r>
        <w:t xml:space="preserve">JSON Schema</w:t>
      </w:r>
      <w:r>
        <w:t xml:space="preserve"> </w:t>
      </w:r>
      <w:r>
        <w:rPr>
          <w:rStyle w:val="FootnoteReference"/>
        </w:rPr>
        <w:footnoteReference w:id="8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3" w:name="X873b3bd47afe22cde5c685cb3fe5a2875dd5f04"/>
      <w:r>
        <w:t xml:space="preserve">Properties</w:t>
      </w:r>
      <w:bookmarkEnd w:id="8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4" w:name="X37714c48d157262c66f03d58cc254f353ae1551"/>
      <w:r>
        <w:t xml:space="preserve">Use of HTTPS</w:t>
      </w:r>
      <w:bookmarkEnd w:id="84"/>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5" w:name="X1ea7cbd003469405f98a7976943980a7b23bcee"/>
      <w:r>
        <w:t xml:space="preserve">Introduction</w:t>
      </w:r>
      <w:bookmarkEnd w:id="85"/>
    </w:p>
    <w:p>
      <w:pPr>
        <w:pStyle w:val="Heading2"/>
      </w:pPr>
      <w:bookmarkStart w:id="86" w:name="X43f9398da9c2eb974194c1e60a2fdc80e1bfc87"/>
      <w:r>
        <w:t xml:space="preserve">Overview</w:t>
      </w:r>
      <w:bookmarkEnd w:id="86"/>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7" w:name="Xb5f0b86eeb4d3df947443f2566e0629d2c28161"/>
      <w:r>
        <w:t xml:space="preserve">WIS2</w:t>
      </w:r>
      <w:bookmarkEnd w:id="87"/>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8" w:name="Xa845a256222d6abc4437db6e298e18a47cef27f"/>
      <w:r>
        <w:t xml:space="preserve">Discovery metadata design considerations</w:t>
      </w:r>
      <w:bookmarkEnd w:id="88"/>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9" w:name="X28d371aa0c0ef80c266a346e5bb56f745385050"/>
      <w:r>
        <w:t xml:space="preserve">Granularity</w:t>
      </w:r>
      <w:bookmarkEnd w:id="89"/>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0"/>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1" w:name="Xb0f63ba3c7bc76c9e95dbad89cd924b80d2140e"/>
      <w:r>
        <w:t xml:space="preserve">User stories</w:t>
      </w:r>
      <w:bookmarkEnd w:id="91"/>
    </w:p>
    <w:p>
      <w:pPr>
        <w:pStyle w:val="FirstParagraph"/>
      </w:pPr>
      <w:r>
        <w:t xml:space="preserve">As part of requirements gathering</w:t>
      </w:r>
      <w:r>
        <w:t xml:space="preserve"> </w:t>
      </w:r>
      <w:r>
        <w:rPr>
          <w:rStyle w:val="FootnoteReference"/>
        </w:rPr>
        <w:footnoteReference w:id="92"/>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4" w:name="X59ac2db69d0d57cc5ca416dc4dc8b06f34de921"/>
      <w:r>
        <w:t xml:space="preserve">Domain specialist</w:t>
      </w:r>
      <w:bookmarkEnd w:id="94"/>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5" w:name="X85040cbd31ec861a1d25081504588e632e0168e"/>
      <w:r>
        <w:t xml:space="preserve">Mass market</w:t>
      </w:r>
      <w:bookmarkEnd w:id="95"/>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6" w:name="X24a395403422e31da2c92caef9fc51bd6dd6d7f"/>
      <w:r>
        <w:t xml:space="preserve">Developers</w:t>
      </w:r>
      <w:bookmarkEnd w:id="96"/>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7"/>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9" w:name="Xead1ded0b79e46c70165de91caed0eee055f59d"/>
      <w:r>
        <w:t xml:space="preserve">OGC API - Records - Part 1: Core</w:t>
      </w:r>
      <w:bookmarkEnd w:id="99"/>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0" w:name="Xde10464eeeb29a83fcbfc4a5327257398d15bfc"/>
      <w:r>
        <w:t xml:space="preserve">The WIS2 Global Discovery Catalogue</w:t>
      </w:r>
      <w:bookmarkEnd w:id="100"/>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1" w:name="X15d8e305993da942b014d5b4105677cc8a76a02"/>
      <w:r>
        <w:t xml:space="preserve">Mass market considerations</w:t>
      </w:r>
      <w:bookmarkEnd w:id="101"/>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2" w:name="X69b8a0e0e6158cda217a5ca0d365d91ea145566"/>
      <w:r>
        <w:t xml:space="preserve">The WMO Core Metadata Profile Record</w:t>
      </w:r>
      <w:bookmarkEnd w:id="102"/>
    </w:p>
    <w:p>
      <w:pPr>
        <w:pStyle w:val="FirstParagraph"/>
      </w:pPr>
      <w:r>
        <w:t xml:space="preserve">A WCMP record provides descriptive information about a dataset made available</w:t>
      </w:r>
      <w:r>
        <w:t xml:space="preserve"> </w:t>
      </w:r>
      <w:r>
        <w:t xml:space="preserve">through WIS2.</w:t>
      </w:r>
    </w:p>
    <w:p>
      <w:pPr>
        <w:pStyle w:val="Heading2"/>
      </w:pPr>
      <w:bookmarkStart w:id="103" w:name="X832d8df2233b24fd4778b0d5040958f69375ea7"/>
      <w:r>
        <w:t xml:space="preserve">Conformance Class Core</w:t>
      </w:r>
      <w:bookmarkEnd w:id="103"/>
    </w:p>
    <w:p>
      <w:pPr>
        <w:pStyle w:val="Heading3"/>
      </w:pPr>
      <w:bookmarkStart w:id="104" w:name="X322101054fd636c32d6869f7cfec83424c5280c"/>
      <w:r>
        <w:t xml:space="preserve">Overview</w:t>
      </w:r>
      <w:bookmarkEnd w:id="104"/>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5">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6"/>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7" w:name="X6c8ff279ae0c1bdfb37bb6344105bb8007f162a"/>
      <w:r>
        <w:t xml:space="preserve">Validation</w:t>
      </w:r>
      <w:bookmarkEnd w:id="107"/>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8" w:name="X308bfe473ee20a8b70bcf19a3157dd310a3e83c"/>
      <w:r>
        <w:t xml:space="preserve">Identifier</w:t>
      </w:r>
      <w:bookmarkEnd w:id="108"/>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9" w:name="X863352c0a208a97f96d5316c8b110d03a11946f"/>
      <w:r>
        <w:t xml:space="preserve">Conformance</w:t>
      </w:r>
      <w:bookmarkEnd w:id="109"/>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0" w:name="X5f04a09c9b33d9ad8b2a9841bb08b741ed45545"/>
      <w:r>
        <w:t xml:space="preserve">Properties / Type</w:t>
      </w:r>
      <w:bookmarkEnd w:id="110"/>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1"/>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3" w:name="Xc6b1df124ed066472c346a268f1ec7b7d26026d"/>
      <w:r>
        <w:t xml:space="preserve">Properties / Title</w:t>
      </w:r>
      <w:bookmarkEnd w:id="113"/>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4" w:name="Xc7f0267ce03598a201629ab7353ae638cff484d"/>
      <w:r>
        <w:t xml:space="preserve">Properties / Description</w:t>
      </w:r>
      <w:bookmarkEnd w:id="114"/>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5" w:name="Xf2dc2c0b395f0755e4a1f1b30c4e1dc9ef7bfb5"/>
      <w:r>
        <w:t xml:space="preserve">Properties / Keywords</w:t>
      </w:r>
      <w:bookmarkEnd w:id="115"/>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6" w:name="Xa986f7d448c9ef419533f887d91e348bf639c21"/>
      <w:r>
        <w:t xml:space="preserve">Properties / Themes</w:t>
      </w:r>
      <w:bookmarkEnd w:id="116"/>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7" w:name="X2bf3872efc18f92f754db8be93d1ba8324115be"/>
      <w:r>
        <w:t xml:space="preserve">Geospatial and Temporal Extents</w:t>
      </w:r>
      <w:bookmarkEnd w:id="117"/>
    </w:p>
    <w:p>
      <w:pPr>
        <w:pStyle w:val="Heading4"/>
      </w:pPr>
      <w:bookmarkStart w:id="118" w:name="X35a334403f938723739025300a4eafb7282eb26"/>
      <w:r>
        <w:t xml:space="preserve">Geospatial Extent</w:t>
      </w:r>
      <w:bookmarkEnd w:id="118"/>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9" w:name="X3ef0ec9863efeeaa922c5d391305a481c050bfa"/>
      <w:r>
        <w:t xml:space="preserve">Additional Geospatial Extents</w:t>
      </w:r>
      <w:bookmarkEnd w:id="119"/>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0" w:name="X588a05d06ef6be52311cc5cfafec95f7fa5aa17"/>
      <w:r>
        <w:t xml:space="preserve">Temporal Extent</w:t>
      </w:r>
      <w:bookmarkEnd w:id="120"/>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1" w:name="X722e1c46ae3e0b90d914a68f0ef7f90696f916d"/>
      <w:r>
        <w:t xml:space="preserve">Additional Temporal Extents</w:t>
      </w:r>
      <w:bookmarkEnd w:id="121"/>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2" w:name="X2bdeca71a76171919cce52ccfe875d512944a72"/>
      <w:r>
        <w:t xml:space="preserve">Properties / Contacts</w:t>
      </w:r>
      <w:bookmarkEnd w:id="122"/>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3" w:name="X6dfb460a270a93b831f8e7239bbb62d3e8cef6b"/>
      <w:r>
        <w:t xml:space="preserve">Properties / Version</w:t>
      </w:r>
      <w:bookmarkEnd w:id="123"/>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4" w:name="X36daa86e8eca49ae6522f49310ca557b5f7a027"/>
      <w:r>
        <w:t xml:space="preserve">Properties / Persistent Identifiers</w:t>
      </w:r>
      <w:bookmarkEnd w:id="124"/>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5"/>
      </w:r>
    </w:p>
    <w:p>
      <w:pPr>
        <w:numPr>
          <w:ilvl w:val="0"/>
          <w:numId w:val="1019"/>
        </w:numPr>
      </w:pPr>
      <w:r>
        <w:t xml:space="preserve">Archival Resource Key (ARK)</w:t>
      </w:r>
      <w:r>
        <w:t xml:space="preserve"> </w:t>
      </w:r>
      <w:r>
        <w:rPr>
          <w:rStyle w:val="FootnoteReference"/>
        </w:rPr>
        <w:footnoteReference w:id="127"/>
      </w:r>
    </w:p>
    <w:p>
      <w:pPr>
        <w:numPr>
          <w:ilvl w:val="0"/>
          <w:numId w:val="1019"/>
        </w:numPr>
      </w:pPr>
      <w:r>
        <w:t xml:space="preserve">Handle</w:t>
      </w:r>
      <w:r>
        <w:t xml:space="preserve"> </w:t>
      </w:r>
      <w:r>
        <w:rPr>
          <w:rStyle w:val="FootnoteReference"/>
        </w:rPr>
        <w:footnoteReference w:id="129"/>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1" w:name="X3743c39a0218b3c0ad43194440965896f7c8443"/>
      <w:r>
        <w:t xml:space="preserve">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2" w:name="Xa2fa2d054e18d0a85e6c71d2fddc4efdaef2423"/>
      <w:r>
        <w:t xml:space="preserve">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3" w:name="Xe6333e3a5186d33c5cff13e42b2cb0fa9a63ef3"/>
      <w:r>
        <w:t xml:space="preserve">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4" w:name="X9bf66d91514f28153c162b19c3062cce12a6395"/>
      <w:r>
        <w:t xml:space="preserve">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5"/>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6" w:name="links-distribution"/>
      <w:r>
        <w:t xml:space="preserve">Links and Distribution Information</w:t>
      </w:r>
      <w:bookmarkEnd w:id="136"/>
    </w:p>
    <w:p>
      <w:pPr>
        <w:pStyle w:val="Heading4"/>
      </w:pPr>
      <w:bookmarkStart w:id="137" w:name="X983c4aa7ef28fb7032ae84e3fd3376f6e50726d"/>
      <w:r>
        <w:t xml:space="preserve">Overview</w:t>
      </w:r>
      <w:bookmarkEnd w:id="137"/>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 or the WCMP link type codelist.</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8" w:name="X2b145b5a935ac6e14f7d0458519266699c26f66"/>
      <w:r>
        <w:t xml:space="preserve">Additional Properties</w:t>
      </w:r>
      <w:bookmarkEnd w:id="138"/>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9" w:name="X923228b5c97e1eb8dabcd1cbb2d566dfa9877af"/>
      <w:r>
        <w:t xml:space="preserve">Cataloguing considerations</w:t>
      </w:r>
      <w:bookmarkEnd w:id="139"/>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40" w:name="X31d95753d8963ef876a659fb5032dfc02fd0b43"/>
      <w:r>
        <w:t xml:space="preserve">Faceting</w:t>
      </w:r>
      <w:bookmarkEnd w:id="140"/>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country</w:t>
      </w:r>
      <w:r>
        <w:t xml:space="preserve"> </w:t>
      </w:r>
      <w:r>
        <w:t xml:space="preserve">and</w:t>
      </w:r>
      <w:r>
        <w:t xml:space="preserve"> </w:t>
      </w: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1" w:name="X78fdb1f4716baf4c26796c550dad0531813f831"/>
      <w:r>
        <w:t xml:space="preserve">Conformance Class Abstract Test Suite (Normative)</w:t>
      </w:r>
      <w:bookmarkEnd w:id="141"/>
    </w:p>
    <w:p>
      <w:pPr>
        <w:pStyle w:val="Heading2"/>
      </w:pPr>
      <w:bookmarkStart w:id="142" w:name="Xf5e33246fc357dd59e783ff5116aed1d0d78d2d"/>
      <w:r>
        <w:t xml:space="preserve">Conformance Class: Core</w:t>
      </w:r>
      <w:bookmarkEnd w:id="142"/>
    </w:p>
    <w:p>
      <w:pPr>
        <w:pStyle w:val="DefinitionTerm"/>
      </w:pPr>
      <w:r>
        <w:t xml:space="preserve">label</w:t>
      </w:r>
    </w:p>
    <w:p>
      <w:pPr>
        <w:pStyle w:val="Definition"/>
      </w:pPr>
      <w:hyperlink r:id="rId105">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3" w:name="Xd66068c09e2a54a50a68955949a313d0b938175"/>
      <w:r>
        <w:t xml:space="preserve">Validation</w:t>
      </w:r>
      <w:bookmarkEnd w:id="14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4" w:name="X8749fcc5d010c03aaa11d4f982116a6b2a782f3"/>
      <w:r>
        <w:t xml:space="preserve">Identifier</w:t>
      </w:r>
      <w:bookmarkEnd w:id="14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5" w:name="X9fdb21ee96995d5f930cb0780bfaebc67434759"/>
      <w:r>
        <w:t xml:space="preserve">Conformance</w:t>
      </w:r>
      <w:bookmarkEnd w:id="14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6" w:name="X6d4483cd4117b18fd4d8ff151fa98101d4d85c3"/>
      <w:r>
        <w:t xml:space="preserve">Type</w:t>
      </w:r>
      <w:bookmarkEnd w:id="146"/>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7" w:name="X2cd138ec2cc1e8f3c389d6ae274f3ec62d714cc"/>
      <w:r>
        <w:t xml:space="preserve">Geospatial Extent</w:t>
      </w:r>
      <w:bookmarkEnd w:id="147"/>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8" w:name="X6c3b14e82bcb4c6134ba775eeba7bab4a353527"/>
      <w:r>
        <w:t xml:space="preserve">Temporal Extent</w:t>
      </w:r>
      <w:bookmarkEnd w:id="148"/>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49" w:name="Xa5ea5b3b1ac0cb74d7c11d9f0702f0727c362b8"/>
      <w:r>
        <w:t xml:space="preserve">Title</w:t>
      </w:r>
      <w:bookmarkEnd w:id="149"/>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50" w:name="X27c2861bd8994dab347b4afc4625910fe21ec65"/>
      <w:r>
        <w:t xml:space="preserve">Description</w:t>
      </w:r>
      <w:bookmarkEnd w:id="150"/>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1" w:name="Xc27fcba1c913ee1551f8bba56e7b2115500dee0"/>
      <w:r>
        <w:t xml:space="preserve">Themes</w:t>
      </w:r>
      <w:bookmarkEnd w:id="151"/>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2" w:name="Xb35e36fb4296fb0742ecb20cb2531bd6c129308"/>
      <w:r>
        <w:t xml:space="preserve">Contacts</w:t>
      </w:r>
      <w:bookmarkEnd w:id="152"/>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3" w:name="X4a4f187431fc3409d2ffbccf4d6efd6fc8f5de1"/>
      <w:r>
        <w:t xml:space="preserve">Record Creation Date</w:t>
      </w:r>
      <w:bookmarkEnd w:id="153"/>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4" w:name="X557cd1acbf1acf027bc1eefebffa09fd7621f48"/>
      <w:r>
        <w:t xml:space="preserve">WMO Data Policy</w:t>
      </w:r>
      <w:bookmarkEnd w:id="15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5" w:name="X1d7673d1972ef78546ac031bb8b3bfe7ca8f8ab"/>
      <w:r>
        <w:t xml:space="preserve">Links</w:t>
      </w:r>
      <w:bookmarkEnd w:id="15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6" w:name="schemas"/>
      <w:r>
        <w:t xml:space="preserve">Schemas (Normative)</w:t>
      </w:r>
      <w:bookmarkEnd w:id="156"/>
    </w:p>
    <w:p>
      <w:pPr>
        <w:pStyle w:val="FirstParagraph"/>
      </w:pPr>
      <w:r>
        <w:t xml:space="preserve">The schema document will be published on</w:t>
      </w:r>
      <w:r>
        <w:t xml:space="preserve"> </w:t>
      </w:r>
      <w:hyperlink r:id="rId157">
        <w:r>
          <w:rPr>
            <w:rStyle w:val="Hyperlink"/>
          </w:rPr>
          <w:t xml:space="preserve">http://schemas.wmo.int/wcmp/2.0</w:t>
        </w:r>
      </w:hyperlink>
      <w:r>
        <w:t xml:space="preserve"> </w:t>
      </w:r>
      <w:r>
        <w:t xml:space="preserve">once the standard has been approved.</w:t>
      </w:r>
    </w:p>
    <w:p>
      <w:pPr>
        <w:pStyle w:val="Heading2"/>
      </w:pPr>
      <w:bookmarkStart w:id="158" w:name="Xb2e01c60fc8f237268bc2015ca68a9818fee510"/>
      <w:r>
        <w:t xml:space="preserve">WMO Core Metadata Profile Schema</w:t>
      </w:r>
      <w:bookmarkEnd w:id="158"/>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9" w:name="examples"/>
      <w:r>
        <w:t xml:space="preserve">Examples (Informative)</w:t>
      </w:r>
      <w:bookmarkEnd w:id="159"/>
    </w:p>
    <w:p>
      <w:pPr>
        <w:pStyle w:val="Heading2"/>
      </w:pPr>
      <w:bookmarkStart w:id="160" w:name="X77aaa98b578987c5f72a28e0c64572e6dded85b"/>
      <w:r>
        <w:t xml:space="preserve">WMO Core Metadata Profile Examples</w:t>
      </w:r>
      <w:bookmarkEnd w:id="160"/>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"https://github.com/wmo-im/wcmp2-codelists/blob/main/codelists/earth-system-discipline.csv"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61" w:name="Codelists"/>
      <w:r>
        <w:t xml:space="preserve">Codelists (Informative)</w:t>
      </w:r>
      <w:bookmarkEnd w:id="161"/>
    </w:p>
    <w:p>
      <w:pPr>
        <w:pStyle w:val="Heading2"/>
      </w:pPr>
      <w:bookmarkStart w:id="162" w:name="X8dca1a159e057b24723a48ee7e46318043fbbb1"/>
      <w:r>
        <w:t xml:space="preserve">Dataset status</w:t>
      </w:r>
      <w:bookmarkEnd w:id="162"/>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63">
        <w:r>
          <w:rPr>
            <w:rStyle w:val="Hyperlink"/>
          </w:rPr>
          <w:t xml:space="preserve">https://www.w3.org/TR/vocab-dcat-3/#life-cycle</w:t>
        </w:r>
      </w:hyperlink>
    </w:p>
    <w:p>
      <w:pPr>
        <w:numPr>
          <w:ilvl w:val="0"/>
          <w:numId w:val="1021"/>
        </w:numPr>
      </w:pPr>
      <w:hyperlink r:id="rId164">
        <w:r>
          <w:rPr>
            <w:rStyle w:val="Hyperlink"/>
          </w:rPr>
          <w:t xml:space="preserve">https://vocab.met.no/mmd/en/page/?uri=https%3A%2F%2Fvocab.met.no%2Fmmd%2FOperational_Status</w:t>
        </w:r>
      </w:hyperlink>
    </w:p>
    <w:p>
      <w:pPr>
        <w:numPr>
          <w:ilvl w:val="0"/>
          <w:numId w:val="1021"/>
        </w:numPr>
      </w:pPr>
      <w:hyperlink r:id="rId165">
        <w:r>
          <w:rPr>
            <w:rStyle w:val="Hyperlink"/>
          </w:rPr>
          <w:t xml:space="preserve">https://wiki.esipfed.org/ISO_19115_and_19115-2_CodeList_Dictionaries#MD_ProgressCode</w:t>
        </w:r>
      </w:hyperlink>
    </w:p>
    <w:p>
      <w:pPr>
        <w:pStyle w:val="Heading1"/>
      </w:pPr>
      <w:bookmarkStart w:id="166" w:name="Bibliography"/>
      <w:r>
        <w:t xml:space="preserve">Bibliography</w:t>
      </w:r>
      <w:bookmarkEnd w:id="166"/>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59">
        <w:r>
          <w:rPr>
            <w:rStyle w:val="Hyperlink"/>
          </w:rPr>
          <w:t xml:space="preserve">https://spdx.org/licenses</w:t>
        </w:r>
      </w:hyperlink>
    </w:p>
    <w:p>
      <w:pPr>
        <w:pStyle w:val="Heading1"/>
      </w:pPr>
      <w:bookmarkStart w:id="167" w:name="X7704236ba72ed8cc2b9a9e238d27c640b9b6528"/>
      <w:r>
        <w:t xml:space="preserve">Revision History</w:t>
      </w:r>
      <w:bookmarkEnd w:id="16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66">
    <w:p>
      <w:pPr>
        <w:pStyle w:val="FootnoteText"/>
      </w:pPr>
      <w:r>
        <w:rPr>
          <w:rStyle w:val="FootnoteReference"/>
        </w:rPr>
        <w:footnoteRef/>
      </w:r>
      <w:r>
        <w:t xml:space="preserve"> </w:t>
      </w:r>
      <w:hyperlink r:id="rId67">
        <w:r>
          <w:rPr>
            <w:rStyle w:val="Hyperlink"/>
          </w:rPr>
          <w:t xml:space="preserve">https://wmo-im.github.io/wis2-guide/guide/wis2-guide-DRAFT.html</w:t>
        </w:r>
      </w:hyperlink>
    </w:p>
  </w:footnote>
  <w:footnote w:id="80">
    <w:p>
      <w:pPr>
        <w:pStyle w:val="FootnoteText"/>
      </w:pPr>
      <w:r>
        <w:rPr>
          <w:rStyle w:val="FootnoteReference"/>
        </w:rPr>
        <w:footnoteRef/>
      </w:r>
      <w:r>
        <w:t xml:space="preserve"> </w:t>
      </w:r>
      <w:hyperlink r:id="rId61">
        <w:r>
          <w:rPr>
            <w:rStyle w:val="Hyperlink"/>
          </w:rPr>
          <w:t xml:space="preserve">https://json-schema.org</w:t>
        </w:r>
      </w:hyperlink>
    </w:p>
  </w:footnote>
  <w:footnote w:id="81">
    <w:p>
      <w:pPr>
        <w:pStyle w:val="FootnoteText"/>
      </w:pPr>
      <w:r>
        <w:rPr>
          <w:rStyle w:val="FootnoteReference"/>
        </w:rPr>
        <w:footnoteRef/>
      </w:r>
      <w:r>
        <w:t xml:space="preserve"> </w:t>
      </w:r>
      <w:hyperlink r:id="rId82">
        <w:r>
          <w:rPr>
            <w:rStyle w:val="Hyperlink"/>
          </w:rPr>
          <w:t xml:space="preserve">https://en.wikipedia.org/wiki/YAML</w:t>
        </w:r>
      </w:hyperlink>
    </w:p>
  </w:footnote>
  <w:footnote w:id="92">
    <w:p>
      <w:pPr>
        <w:pStyle w:val="FootnoteText"/>
      </w:pPr>
      <w:r>
        <w:rPr>
          <w:rStyle w:val="FootnoteReference"/>
        </w:rPr>
        <w:footnoteRef/>
      </w:r>
      <w:r>
        <w:t xml:space="preserve"> </w:t>
      </w:r>
      <w:hyperlink r:id="rId93">
        <w:r>
          <w:rPr>
            <w:rStyle w:val="Hyperlink"/>
          </w:rPr>
          <w:t xml:space="preserve">https://github.com/wmo-im/wcmp/issues/107</w:t>
        </w:r>
      </w:hyperlink>
    </w:p>
  </w:footnote>
  <w:footnote w:id="97">
    <w:p>
      <w:pPr>
        <w:pStyle w:val="FootnoteText"/>
      </w:pPr>
      <w:r>
        <w:rPr>
          <w:rStyle w:val="FootnoteReference"/>
        </w:rPr>
        <w:footnoteRef/>
      </w:r>
      <w:r>
        <w:t xml:space="preserve"> </w:t>
      </w:r>
      <w:hyperlink r:id="rId98">
        <w:r>
          <w:rPr>
            <w:rStyle w:val="Hyperlink"/>
          </w:rPr>
          <w:t xml:space="preserve">https://gisc.dwd.de/wis2.0/WIS_2.0_final.mp4</w:t>
        </w:r>
      </w:hyperlink>
    </w:p>
  </w:footnote>
  <w:footnote w:id="106">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1">
    <w:p>
      <w:pPr>
        <w:pStyle w:val="FootnoteText"/>
      </w:pPr>
      <w:r>
        <w:rPr>
          <w:rStyle w:val="FootnoteReference"/>
        </w:rPr>
        <w:footnoteRef/>
      </w:r>
      <w:r>
        <w:t xml:space="preserve"> </w:t>
      </w:r>
      <w:hyperlink r:id="rId112">
        <w:r>
          <w:rPr>
            <w:rStyle w:val="Hyperlink"/>
          </w:rPr>
          <w:t xml:space="preserve">https://github.com/wmo-im/wcmp2-codelists/blob/main/codelists/resource-type.csv</w:t>
        </w:r>
      </w:hyperlink>
    </w:p>
  </w:footnote>
  <w:footnote w:id="125">
    <w:p>
      <w:pPr>
        <w:pStyle w:val="FootnoteText"/>
      </w:pPr>
      <w:r>
        <w:rPr>
          <w:rStyle w:val="FootnoteReference"/>
        </w:rPr>
        <w:footnoteRef/>
      </w:r>
      <w:r>
        <w:t xml:space="preserve"> </w:t>
      </w:r>
      <w:hyperlink r:id="rId126">
        <w:r>
          <w:rPr>
            <w:rStyle w:val="Hyperlink"/>
          </w:rPr>
          <w:t xml:space="preserve">https://doi.org</w:t>
        </w:r>
      </w:hyperlink>
    </w:p>
  </w:footnote>
  <w:footnote w:id="127">
    <w:p>
      <w:pPr>
        <w:pStyle w:val="FootnoteText"/>
      </w:pPr>
      <w:r>
        <w:rPr>
          <w:rStyle w:val="FootnoteReference"/>
        </w:rPr>
        <w:footnoteRef/>
      </w:r>
      <w:r>
        <w:t xml:space="preserve"> </w:t>
      </w:r>
      <w:hyperlink r:id="rId128">
        <w:r>
          <w:rPr>
            <w:rStyle w:val="Hyperlink"/>
          </w:rPr>
          <w:t xml:space="preserve">https://arks.org</w:t>
        </w:r>
      </w:hyperlink>
    </w:p>
  </w:footnote>
  <w:footnote w:id="129">
    <w:p>
      <w:pPr>
        <w:pStyle w:val="FootnoteText"/>
      </w:pPr>
      <w:r>
        <w:rPr>
          <w:rStyle w:val="FootnoteReference"/>
        </w:rPr>
        <w:footnoteRef/>
      </w:r>
      <w:r>
        <w:t xml:space="preserve"> </w:t>
      </w:r>
      <w:hyperlink r:id="rId130">
        <w:r>
          <w:rPr>
            <w:rStyle w:val="Hyperlink"/>
          </w:rPr>
          <w:t xml:space="preserve">https://handle.net</w:t>
        </w:r>
      </w:hyperlink>
    </w:p>
  </w:footnote>
  <w:footnote w:id="13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hyperlink" Id="rId157"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4" Target="https://vocab.met.no/mmd/en/page/?uri=https%3A%2F%2Fvocab.met.no%2Fmmd%2FOperational_Status" TargetMode="External" /><Relationship Type="http://schemas.openxmlformats.org/officeDocument/2006/relationships/hyperlink" Id="rId165"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3"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57"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4" Target="https://vocab.met.no/mmd/en/page/?uri=https%3A%2F%2Fvocab.met.no%2Fmmd%2FOperational_Status" TargetMode="External" /><Relationship Type="http://schemas.openxmlformats.org/officeDocument/2006/relationships/hyperlink" Id="rId165"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3"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2023-09-18T15:02:50Z</dcterms:created>
  <dcterms:modified xsi:type="dcterms:W3CDTF">2023-09-18T15:02:50Z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2023-09-18</vt:lpwstr>
  </property>
</Properties>
</file>