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07A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27774F6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Определение конфигурации персонального компьютера перед проведением тестирования компьютерной системы</w:t>
      </w:r>
    </w:p>
    <w:p w14:paraId="272E83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Цель: </w:t>
      </w:r>
      <w:r>
        <w:rPr>
          <w:rFonts w:ascii="Times New Roman" w:hAnsi="Times New Roman" w:cs="Times New Roman"/>
          <w:sz w:val="24"/>
          <w:szCs w:val="24"/>
        </w:rPr>
        <w:t>Научиться определять аппаратную конфигурацию ПК с помощью различных программных средств.</w:t>
      </w:r>
    </w:p>
    <w:p w14:paraId="3E6AB1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Оборудование:</w:t>
      </w:r>
      <w:r>
        <w:rPr>
          <w:rFonts w:ascii="Times New Roman" w:hAnsi="Times New Roman" w:cs="Times New Roman"/>
          <w:sz w:val="24"/>
          <w:szCs w:val="24"/>
        </w:rPr>
        <w:t xml:space="preserve"> ПК, средства определения конфигурации ПК </w:t>
      </w:r>
      <w:r>
        <w:rPr>
          <w:rFonts w:ascii="Times New Roman" w:hAnsi="Times New Roman" w:cs="Times New Roman"/>
          <w:sz w:val="24"/>
          <w:szCs w:val="24"/>
          <w:lang w:val="en-US"/>
        </w:rPr>
        <w:t>WinAudit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339E8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3D55D193">
      <w:pPr>
        <w:rPr>
          <w:rFonts w:ascii="Times New Roman" w:hAnsi="Times New Roman" w:cs="Times New Roman"/>
          <w:b/>
          <w:sz w:val="24"/>
          <w:szCs w:val="24"/>
        </w:rPr>
      </w:pPr>
    </w:p>
    <w:p w14:paraId="2055CC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Порядок выполнения работы.</w:t>
      </w:r>
    </w:p>
    <w:p w14:paraId="168575D2">
      <w:pPr>
        <w:pStyle w:val="10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Запустите программу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r>
        <w:rPr>
          <w:rFonts w:ascii="Times New Roman" w:hAnsi="Times New Roman" w:cs="Times New Roman"/>
          <w:bCs/>
          <w:sz w:val="24"/>
          <w:szCs w:val="24"/>
        </w:rPr>
        <w:t xml:space="preserve"> из папки </w:t>
      </w:r>
      <w:r>
        <w:rPr>
          <w:rFonts w:ascii="Times New Roman" w:hAnsi="Times New Roman" w:cs="Times New Roman"/>
          <w:b/>
          <w:sz w:val="24"/>
          <w:szCs w:val="24"/>
        </w:rPr>
        <w:t>практических работ/занятие 2</w:t>
      </w:r>
    </w:p>
    <w:p w14:paraId="1905AC9E">
      <w:pPr>
        <w:pStyle w:val="10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Ознакомьтесь программой, осмотрите ее возможности.</w:t>
      </w:r>
    </w:p>
    <w:p w14:paraId="09BBED23">
      <w:pPr>
        <w:ind w:left="1428" w:firstLine="69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Вопрос: Какое назначение программы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r>
        <w:rPr>
          <w:rFonts w:ascii="Times New Roman" w:hAnsi="Times New Roman" w:cs="Times New Roman"/>
          <w:bCs/>
          <w:sz w:val="24"/>
          <w:szCs w:val="24"/>
        </w:rPr>
        <w:t>?</w:t>
      </w:r>
    </w:p>
    <w:p w14:paraId="098512FD">
      <w:pPr>
        <w:pStyle w:val="10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программе выберите Вид-&gt; параметр. И установите аудит по следующему изображению</w:t>
      </w:r>
    </w:p>
    <w:p w14:paraId="51361B06">
      <w:pPr>
        <w:pStyle w:val="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4629150" cy="2623820"/>
            <wp:effectExtent l="0" t="0" r="0" b="5080"/>
            <wp:docPr id="213450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03516" name="Рисунок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651" cy="263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87FA">
      <w:pPr>
        <w:pStyle w:val="1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2E850A5">
      <w:pPr>
        <w:pStyle w:val="10"/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356AA714">
      <w:pPr>
        <w:pStyle w:val="10"/>
        <w:numPr>
          <w:ilvl w:val="0"/>
          <w:numId w:val="1"/>
        </w:numPr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Нажмите применить. Система просканируется согласно выбранным параметрам. Если сканирование не произошло, то нажмите кнопку АУДИТ </w:t>
      </w:r>
      <w:r>
        <w:drawing>
          <wp:inline distT="0" distB="0" distL="0" distR="0">
            <wp:extent cx="333375" cy="2914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24" cy="3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 и дождитесь сканирование системы.</w:t>
      </w:r>
    </w:p>
    <w:p w14:paraId="57987BA3">
      <w:pPr>
        <w:pStyle w:val="10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Использую отчет программы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r>
        <w:rPr>
          <w:rFonts w:ascii="Times New Roman" w:hAnsi="Times New Roman" w:cs="Times New Roman"/>
          <w:bCs/>
          <w:sz w:val="24"/>
          <w:szCs w:val="24"/>
        </w:rPr>
        <w:t xml:space="preserve"> заполните таблицу</w:t>
      </w:r>
    </w:p>
    <w:tbl>
      <w:tblPr>
        <w:tblStyle w:val="7"/>
        <w:tblW w:w="0" w:type="auto"/>
        <w:tblInd w:w="26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7"/>
        <w:gridCol w:w="2580"/>
      </w:tblGrid>
      <w:tr w14:paraId="64EE81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7" w:type="dxa"/>
          </w:tcPr>
          <w:p w14:paraId="0FCC0019">
            <w:pPr>
              <w:pStyle w:val="1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Параметр</w:t>
            </w:r>
          </w:p>
        </w:tc>
        <w:tc>
          <w:tcPr>
            <w:tcW w:w="2474" w:type="dxa"/>
          </w:tcPr>
          <w:p w14:paraId="202C776E">
            <w:pPr>
              <w:pStyle w:val="1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Название</w:t>
            </w:r>
          </w:p>
        </w:tc>
      </w:tr>
      <w:tr w14:paraId="76EC0D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7" w:type="dxa"/>
          </w:tcPr>
          <w:p w14:paraId="2CDFF50C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процессора</w:t>
            </w:r>
          </w:p>
        </w:tc>
        <w:tc>
          <w:tcPr>
            <w:tcW w:w="2474" w:type="dxa"/>
          </w:tcPr>
          <w:p w14:paraId="26C88D93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AMD Ryzen 5 2600 Six-Core Processor 3.85 GHz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(из раздела 1 «Обзор системы»)</w:t>
            </w:r>
          </w:p>
        </w:tc>
      </w:tr>
      <w:tr w14:paraId="726D7C0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7" w:type="dxa"/>
          </w:tcPr>
          <w:p w14:paraId="58CC044F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BIOS</w:t>
            </w:r>
          </w:p>
        </w:tc>
        <w:tc>
          <w:tcPr>
            <w:tcW w:w="2474" w:type="dxa"/>
          </w:tcPr>
          <w:p w14:paraId="25CE3254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ALASKA - 1072009 (Дата: 24.05.2013)</w:t>
            </w:r>
          </w:p>
        </w:tc>
      </w:tr>
      <w:tr w14:paraId="783155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7" w:type="dxa"/>
          </w:tcPr>
          <w:p w14:paraId="6D3B3B1B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компьютера</w:t>
            </w:r>
          </w:p>
        </w:tc>
        <w:tc>
          <w:tcPr>
            <w:tcW w:w="2474" w:type="dxa"/>
          </w:tcPr>
          <w:p w14:paraId="145767AF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</w:rPr>
              <w:t>DESKTOP-3CRA066</w:t>
            </w:r>
          </w:p>
        </w:tc>
      </w:tr>
      <w:tr w14:paraId="6D5134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7" w:type="dxa"/>
          </w:tcPr>
          <w:p w14:paraId="179E8150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ОЗУ</w:t>
            </w:r>
          </w:p>
        </w:tc>
        <w:tc>
          <w:tcPr>
            <w:tcW w:w="2474" w:type="dxa"/>
          </w:tcPr>
          <w:p w14:paraId="36D3903D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>16384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MB</w:t>
            </w:r>
          </w:p>
        </w:tc>
      </w:tr>
      <w:tr w14:paraId="55DE8B8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7" w:type="dxa"/>
          </w:tcPr>
          <w:p w14:paraId="5F4A744A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жесткого диска</w:t>
            </w:r>
          </w:p>
        </w:tc>
        <w:tc>
          <w:tcPr>
            <w:tcW w:w="2474" w:type="dxa"/>
          </w:tcPr>
          <w:p w14:paraId="465C16AB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>1048576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MB</w:t>
            </w:r>
          </w:p>
        </w:tc>
      </w:tr>
      <w:tr w14:paraId="15CD885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7" w:type="dxa"/>
          </w:tcPr>
          <w:p w14:paraId="559B2849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Операционная система</w:t>
            </w:r>
          </w:p>
        </w:tc>
        <w:tc>
          <w:tcPr>
            <w:tcW w:w="2474" w:type="dxa"/>
          </w:tcPr>
          <w:p w14:paraId="3C65507C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Microsoft Майкрософт Windows 10 Pro </w:t>
            </w:r>
            <w:r>
              <w:rPr>
                <w:rStyle w:val="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(из раздела 2 «Операционная система»)</w:t>
            </w:r>
          </w:p>
        </w:tc>
      </w:tr>
      <w:tr w14:paraId="26FA87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7" w:type="dxa"/>
          </w:tcPr>
          <w:p w14:paraId="08F3CBD8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Разрядность ОС</w:t>
            </w:r>
          </w:p>
        </w:tc>
        <w:tc>
          <w:tcPr>
            <w:tcW w:w="2474" w:type="dxa"/>
          </w:tcPr>
          <w:p w14:paraId="0BDFE255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Style w:val="5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64-битная</w:t>
            </w:r>
          </w:p>
        </w:tc>
      </w:tr>
      <w:tr w14:paraId="28226F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7" w:type="dxa"/>
          </w:tcPr>
          <w:p w14:paraId="74303B83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Определите сетевой адаптер.</w:t>
            </w:r>
          </w:p>
        </w:tc>
        <w:tc>
          <w:tcPr>
            <w:tcW w:w="2474" w:type="dxa"/>
          </w:tcPr>
          <w:p w14:paraId="79680F5E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Realtek 8812CU Wireless LAN 802.11ac USB NIC (MAC:</w:t>
            </w:r>
            <w:r>
              <w:rPr>
                <w:rFonts w:ascii="Verdana" w:hAnsi="Verdana" w:cs="Verdan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90:DE:80:88:4B:EB, IP:</w:t>
            </w:r>
            <w:r>
              <w:rPr>
                <w:rFonts w:ascii="Verdana" w:hAnsi="Verdana" w:cs="Verdan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192.168.</w:t>
            </w:r>
            <w:r>
              <w:rPr>
                <w:rFonts w:hint="default"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31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.</w:t>
            </w:r>
            <w:r>
              <w:rPr>
                <w:rFonts w:hint="default"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230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) </w:t>
            </w:r>
            <w:r>
              <w:rPr>
                <w:rStyle w:val="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(</w:t>
            </w:r>
            <w:r>
              <w:rPr>
                <w:rStyle w:val="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из</w:t>
            </w:r>
            <w:r>
              <w:rPr>
                <w:rStyle w:val="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Style w:val="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раздела</w:t>
            </w:r>
            <w:r>
              <w:rPr>
                <w:rStyle w:val="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37 «Network Adapters»)</w:t>
            </w:r>
          </w:p>
        </w:tc>
      </w:tr>
      <w:tr w14:paraId="14421F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7" w:type="dxa"/>
          </w:tcPr>
          <w:p w14:paraId="4C2ABF6A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Видеоадаптер</w:t>
            </w:r>
          </w:p>
        </w:tc>
        <w:tc>
          <w:tcPr>
            <w:tcW w:w="2474" w:type="dxa"/>
          </w:tcPr>
          <w:p w14:paraId="1EFE1396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AMD RADEON RX 580 Series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(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память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: </w:t>
            </w:r>
            <w:r>
              <w:rPr>
                <w:rFonts w:hint="default"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8192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MB)</w:t>
            </w:r>
          </w:p>
        </w:tc>
      </w:tr>
      <w:tr w14:paraId="0B64A06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7" w:type="dxa"/>
          </w:tcPr>
          <w:p w14:paraId="47B7EDEB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Возраст пароля пользователя 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2474" w:type="dxa"/>
          </w:tcPr>
          <w:p w14:paraId="762F3080">
            <w:pPr>
              <w:pStyle w:val="10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Пароль не установлен</w:t>
            </w:r>
            <w:r>
              <w:rPr>
                <w:rStyle w:val="5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2E6B4E3D">
      <w:pPr>
        <w:pStyle w:val="10"/>
        <w:rPr>
          <w:rFonts w:ascii="Times New Roman" w:hAnsi="Times New Roman" w:cs="Times New Roman"/>
          <w:bCs/>
          <w:sz w:val="24"/>
          <w:szCs w:val="24"/>
        </w:rPr>
      </w:pPr>
    </w:p>
    <w:p w14:paraId="65A54F6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Попробуйте сохранить отчет программы на рабочий стол.</w:t>
      </w:r>
    </w:p>
    <w:p w14:paraId="11E4FD90">
      <w:pPr>
        <w:spacing w:after="0"/>
        <w:ind w:left="-1276"/>
        <w:rPr>
          <w:rFonts w:ascii="Times New Roman" w:hAnsi="Times New Roman" w:cs="Times New Roman"/>
          <w:sz w:val="24"/>
          <w:szCs w:val="24"/>
        </w:rPr>
      </w:pPr>
    </w:p>
    <w:p w14:paraId="18E0458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D8C33B">
      <w:pPr>
        <w:rPr>
          <w:rFonts w:ascii="Times New Roman" w:hAnsi="Times New Roman" w:cs="Times New Roman"/>
          <w:b/>
          <w:sz w:val="24"/>
          <w:szCs w:val="24"/>
        </w:rPr>
      </w:pPr>
    </w:p>
    <w:p w14:paraId="0CC6913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 (устно).</w:t>
      </w:r>
    </w:p>
    <w:p w14:paraId="38BCC7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Перечислите внутренние устройства системного блока</w:t>
      </w:r>
    </w:p>
    <w:p w14:paraId="3D4C32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Что такое тестирование?</w:t>
      </w:r>
    </w:p>
    <w:p w14:paraId="2F3CB0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Этапы внедрения программного продукта и компьютерной системы.</w:t>
      </w:r>
    </w:p>
    <w:p w14:paraId="465A772A">
      <w:pPr>
        <w:rPr>
          <w:rFonts w:ascii="Times New Roman" w:hAnsi="Times New Roman" w:cs="Times New Roman"/>
          <w:sz w:val="24"/>
          <w:szCs w:val="24"/>
        </w:rPr>
      </w:pPr>
    </w:p>
    <w:p w14:paraId="179A4E6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>
      <w:pgSz w:w="11906" w:h="16838"/>
      <w:pgMar w:top="568" w:right="850" w:bottom="56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4475BE"/>
    <w:multiLevelType w:val="multilevel"/>
    <w:tmpl w:val="204475B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369"/>
    <w:rsid w:val="00032846"/>
    <w:rsid w:val="001235B5"/>
    <w:rsid w:val="001367E9"/>
    <w:rsid w:val="00165F81"/>
    <w:rsid w:val="001F3F5E"/>
    <w:rsid w:val="00245086"/>
    <w:rsid w:val="00345E3C"/>
    <w:rsid w:val="003B5A70"/>
    <w:rsid w:val="003E3C07"/>
    <w:rsid w:val="00446361"/>
    <w:rsid w:val="00464BEE"/>
    <w:rsid w:val="00525CCF"/>
    <w:rsid w:val="0053636F"/>
    <w:rsid w:val="0054121F"/>
    <w:rsid w:val="005F6D0C"/>
    <w:rsid w:val="00612039"/>
    <w:rsid w:val="0063136B"/>
    <w:rsid w:val="006C5369"/>
    <w:rsid w:val="007B2151"/>
    <w:rsid w:val="00893AC9"/>
    <w:rsid w:val="008970FB"/>
    <w:rsid w:val="008A60C1"/>
    <w:rsid w:val="008B641F"/>
    <w:rsid w:val="008E0F7D"/>
    <w:rsid w:val="009226BD"/>
    <w:rsid w:val="00931E67"/>
    <w:rsid w:val="009826B2"/>
    <w:rsid w:val="009C7E44"/>
    <w:rsid w:val="00A0785A"/>
    <w:rsid w:val="00A80076"/>
    <w:rsid w:val="00AC34DC"/>
    <w:rsid w:val="00BD557C"/>
    <w:rsid w:val="00C9725D"/>
    <w:rsid w:val="00CF002C"/>
    <w:rsid w:val="00CF3E39"/>
    <w:rsid w:val="00D75DF3"/>
    <w:rsid w:val="00EF2258"/>
    <w:rsid w:val="00F43A32"/>
    <w:rsid w:val="00F64C23"/>
    <w:rsid w:val="00FB5B34"/>
    <w:rsid w:val="00FF099A"/>
    <w:rsid w:val="00FF1FC3"/>
    <w:rsid w:val="06EE2149"/>
    <w:rsid w:val="170A4F3D"/>
    <w:rsid w:val="7E79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apple-converted-space"/>
    <w:basedOn w:val="2"/>
    <w:qFormat/>
    <w:uiPriority w:val="0"/>
  </w:style>
  <w:style w:type="character" w:customStyle="1" w:styleId="9">
    <w:name w:val="Текст выноски Знак"/>
    <w:basedOn w:val="2"/>
    <w:link w:val="6"/>
    <w:semiHidden/>
    <w:qFormat/>
    <w:uiPriority w:val="99"/>
    <w:rPr>
      <w:rFonts w:ascii="Tahoma" w:hAnsi="Tahoma" w:cs="Tahoma"/>
      <w:sz w:val="16"/>
      <w:szCs w:val="16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</Company>
  <Pages>2</Pages>
  <Words>197</Words>
  <Characters>1417</Characters>
  <Lines>11</Lines>
  <Paragraphs>3</Paragraphs>
  <TotalTime>3</TotalTime>
  <ScaleCrop>false</ScaleCrop>
  <LinksUpToDate>false</LinksUpToDate>
  <CharactersWithSpaces>1578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2026-06-21T22:23:00Z</dcterms:created>
  <dc:creator>Кирилл</dc:creator>
  <cp:lastModifiedBy>WPS_1781857798</cp:lastModifiedBy>
  <cp:lastPrinted>2014-06-16T04:19:00Z</cp:lastPrinted>
  <dcterms:modified xsi:type="dcterms:W3CDTF">2026-06-21T22:44:10Z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eyJoZGlkIjoiMmM4ZmYyMTA4ZTc5ODQzNDAxNTVmODZjYmJiZGEzOTUiLCJ1c2VySWQiOiI4MjQ2MzY0MDU1MTYifQ==</vt:lpwstr>
  </property>
  <property fmtid="{D5CDD505-2E9C-101B-9397-08002B2CF9AE}" pid="3" name="KSOProductBuildVer">
    <vt:lpwstr>1049-12.1.0.26880</vt:lpwstr>
  </property>
  <property fmtid="{D5CDD505-2E9C-101B-9397-08002B2CF9AE}" pid="4" name="ICV">
    <vt:lpwstr>F6DB17BF8B4F4D6081AFED0B0C72F4C1_13</vt:lpwstr>
  </property>
</Properties>
</file>