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7311E" w14:textId="77777777" w:rsidR="00874711" w:rsidRDefault="00874711" w:rsidP="00874711">
      <w:pPr>
        <w:tabs>
          <w:tab w:val="left" w:pos="756"/>
        </w:tabs>
        <w:ind w:firstLine="0"/>
        <w:jc w:val="center"/>
        <w:rPr>
          <w:rFonts w:eastAsia="Times New Roman"/>
          <w:b/>
          <w:lang w:eastAsia="ru-RU"/>
        </w:rPr>
      </w:pPr>
      <w:bookmarkStart w:id="0" w:name="_Hlk119653578"/>
      <w:r>
        <w:rPr>
          <w:rFonts w:eastAsia="Times New Roman"/>
          <w:b/>
          <w:lang w:eastAsia="ru-RU"/>
        </w:rPr>
        <w:t>МИНИСТЕРСТВО НАУКИ И ВЫСШЕГО ОБРАЗОВАНИЯ РОССИЙСКОЙ ФЕДЕРАЦИИ</w:t>
      </w:r>
    </w:p>
    <w:p w14:paraId="17B43E3E" w14:textId="77777777" w:rsidR="00874711" w:rsidRDefault="00874711" w:rsidP="00874711">
      <w:pPr>
        <w:ind w:firstLine="0"/>
        <w:jc w:val="center"/>
        <w:rPr>
          <w:rFonts w:eastAsia="Times New Roman"/>
          <w:spacing w:val="-6"/>
          <w:sz w:val="24"/>
          <w:lang w:eastAsia="ru-RU"/>
        </w:rPr>
      </w:pPr>
      <w:r>
        <w:rPr>
          <w:rFonts w:eastAsia="Times New Roman"/>
          <w:spacing w:val="-6"/>
          <w:sz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8C48B30" w14:textId="77777777" w:rsidR="00874711" w:rsidRDefault="00874711" w:rsidP="00874711">
      <w:pPr>
        <w:ind w:firstLine="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spacing w:val="-6"/>
          <w:sz w:val="24"/>
          <w:lang w:eastAsia="ru-RU"/>
        </w:rPr>
        <w:t>высшего образования</w:t>
      </w:r>
    </w:p>
    <w:p w14:paraId="271CB942" w14:textId="77777777" w:rsidR="00874711" w:rsidRDefault="00874711" w:rsidP="00874711">
      <w:pPr>
        <w:suppressAutoHyphens/>
        <w:spacing w:before="40"/>
        <w:ind w:firstLine="0"/>
        <w:jc w:val="center"/>
        <w:rPr>
          <w:rFonts w:eastAsia="Times New Roman"/>
          <w:b/>
          <w:szCs w:val="28"/>
          <w:lang w:eastAsia="zh-CN"/>
        </w:rPr>
      </w:pPr>
      <w:r>
        <w:rPr>
          <w:rFonts w:eastAsia="Times New Roman"/>
          <w:b/>
          <w:szCs w:val="28"/>
          <w:lang w:eastAsia="zh-CN"/>
        </w:rPr>
        <w:t xml:space="preserve">«Сибирский государственный </w:t>
      </w:r>
      <w:r>
        <w:rPr>
          <w:rFonts w:eastAsia="Times New Roman"/>
          <w:b/>
          <w:spacing w:val="12"/>
          <w:szCs w:val="28"/>
          <w:lang w:eastAsia="zh-CN"/>
        </w:rPr>
        <w:t>университет науки и технологий</w:t>
      </w:r>
    </w:p>
    <w:p w14:paraId="13FBE688" w14:textId="77777777" w:rsidR="00874711" w:rsidRDefault="00874711" w:rsidP="00874711">
      <w:pPr>
        <w:spacing w:line="240" w:lineRule="exact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имени академика М.Ф. Решетнева»</w:t>
      </w:r>
    </w:p>
    <w:p w14:paraId="41C7A2CF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874711" w14:paraId="612BE06D" w14:textId="77777777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BDA9E8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874711" w14:paraId="1D785FD7" w14:textId="77777777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B4DA9CF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lang w:eastAsia="ru-RU"/>
              </w:rPr>
              <w:t>институт</w:t>
            </w:r>
          </w:p>
        </w:tc>
      </w:tr>
      <w:tr w:rsidR="00874711" w14:paraId="09048FE8" w14:textId="77777777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01757A" w14:textId="77777777" w:rsidR="00874711" w:rsidRDefault="00874711">
            <w:pPr>
              <w:ind w:left="-105" w:right="-111"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874711" w14:paraId="2AD49F2B" w14:textId="77777777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F116ECE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lang w:eastAsia="ru-RU"/>
              </w:rPr>
              <w:t>кафедра</w:t>
            </w:r>
          </w:p>
        </w:tc>
      </w:tr>
    </w:tbl>
    <w:p w14:paraId="39EAEF4A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04EACC58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3EADF302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32505F8E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506E9D88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3E9E472B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591D1183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4B35C713" w14:textId="77777777" w:rsidR="00874711" w:rsidRDefault="00874711" w:rsidP="00874711">
      <w:pPr>
        <w:ind w:firstLine="0"/>
        <w:jc w:val="center"/>
        <w:rPr>
          <w:rFonts w:eastAsia="Times New Roman"/>
          <w:lang w:eastAsia="ru-RU"/>
        </w:rPr>
      </w:pPr>
    </w:p>
    <w:p w14:paraId="692300BC" w14:textId="1BC3F2B0" w:rsidR="00874711" w:rsidRPr="00874711" w:rsidRDefault="00874711" w:rsidP="00874711">
      <w:pPr>
        <w:ind w:firstLine="0"/>
        <w:jc w:val="center"/>
        <w:rPr>
          <w:rFonts w:eastAsia="Times New Roman"/>
          <w:b/>
          <w:bCs/>
          <w:sz w:val="32"/>
          <w:lang w:val="en-US"/>
        </w:rPr>
      </w:pPr>
      <w:r>
        <w:rPr>
          <w:b/>
          <w:bCs/>
          <w:sz w:val="32"/>
        </w:rPr>
        <w:t>ЛАБАРАТОРНАЯ РАБОТА №</w:t>
      </w:r>
      <w:r>
        <w:rPr>
          <w:b/>
          <w:bCs/>
          <w:sz w:val="32"/>
          <w:lang w:val="en-US"/>
        </w:rPr>
        <w:t>2</w:t>
      </w:r>
    </w:p>
    <w:p w14:paraId="7EE02E85" w14:textId="77777777" w:rsidR="00874711" w:rsidRDefault="00874711" w:rsidP="00874711">
      <w:pPr>
        <w:pStyle w:val="a3"/>
        <w:spacing w:before="6"/>
        <w:jc w:val="center"/>
        <w:rPr>
          <w:bCs/>
          <w:szCs w:val="32"/>
        </w:rPr>
      </w:pPr>
    </w:p>
    <w:p w14:paraId="796598AD" w14:textId="77777777" w:rsidR="00874711" w:rsidRDefault="00874711" w:rsidP="00874711">
      <w:pPr>
        <w:pStyle w:val="a3"/>
        <w:ind w:right="-1" w:firstLine="0"/>
        <w:jc w:val="center"/>
      </w:pPr>
      <w:r>
        <w:t>по</w:t>
      </w:r>
      <w:r>
        <w:rPr>
          <w:spacing w:val="-13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«Программная инженерия»</w:t>
      </w:r>
    </w:p>
    <w:p w14:paraId="499F287F" w14:textId="77777777" w:rsidR="00874711" w:rsidRDefault="00874711" w:rsidP="00874711">
      <w:pPr>
        <w:pStyle w:val="a3"/>
        <w:ind w:right="-1"/>
        <w:jc w:val="center"/>
      </w:pPr>
    </w:p>
    <w:tbl>
      <w:tblPr>
        <w:tblStyle w:val="a5"/>
        <w:tblW w:w="637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874711" w14:paraId="588023EC" w14:textId="77777777" w:rsidTr="00874711">
        <w:trPr>
          <w:jc w:val="center"/>
        </w:trPr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E16F84" w14:textId="15CBF588" w:rsidR="00874711" w:rsidRPr="00874711" w:rsidRDefault="00874711">
            <w:pPr>
              <w:spacing w:before="32"/>
              <w:ind w:right="-1"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Моделирование бизнес-процессов. Нотация </w:t>
            </w:r>
            <w:r>
              <w:rPr>
                <w:rFonts w:eastAsia="Times New Roman"/>
                <w:szCs w:val="28"/>
                <w:lang w:val="en-US"/>
              </w:rPr>
              <w:t>IDEF</w:t>
            </w:r>
            <w:r w:rsidRPr="00874711">
              <w:rPr>
                <w:rFonts w:eastAsia="Times New Roman"/>
                <w:szCs w:val="28"/>
              </w:rPr>
              <w:t>0</w:t>
            </w:r>
          </w:p>
        </w:tc>
      </w:tr>
      <w:tr w:rsidR="00874711" w14:paraId="577CCC7D" w14:textId="77777777" w:rsidTr="00874711">
        <w:trPr>
          <w:jc w:val="center"/>
        </w:trPr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EEF012" w14:textId="77777777" w:rsidR="00874711" w:rsidRDefault="00874711">
            <w:pPr>
              <w:pStyle w:val="a3"/>
              <w:ind w:firstLine="0"/>
              <w:jc w:val="center"/>
              <w:rPr>
                <w:sz w:val="30"/>
              </w:rPr>
            </w:pPr>
            <w:r>
              <w:rPr>
                <w:sz w:val="24"/>
                <w:szCs w:val="22"/>
              </w:rPr>
              <w:t>Тема</w:t>
            </w:r>
          </w:p>
        </w:tc>
      </w:tr>
    </w:tbl>
    <w:p w14:paraId="69BDAB1A" w14:textId="77777777" w:rsidR="00874711" w:rsidRDefault="00874711" w:rsidP="00874711">
      <w:pPr>
        <w:spacing w:before="89"/>
        <w:ind w:right="767"/>
        <w:jc w:val="center"/>
      </w:pPr>
    </w:p>
    <w:p w14:paraId="2C5A0087" w14:textId="77777777" w:rsidR="00874711" w:rsidRDefault="00874711" w:rsidP="00874711">
      <w:pPr>
        <w:spacing w:before="89"/>
        <w:ind w:right="767"/>
        <w:jc w:val="center"/>
      </w:pPr>
    </w:p>
    <w:p w14:paraId="13D30D18" w14:textId="77777777" w:rsidR="00874711" w:rsidRDefault="00874711" w:rsidP="00874711">
      <w:pPr>
        <w:spacing w:before="89"/>
        <w:ind w:right="767"/>
        <w:jc w:val="center"/>
      </w:pPr>
    </w:p>
    <w:p w14:paraId="22AA013A" w14:textId="77777777" w:rsidR="00874711" w:rsidRDefault="00874711" w:rsidP="00874711">
      <w:pPr>
        <w:spacing w:before="89"/>
        <w:ind w:right="767"/>
        <w:jc w:val="center"/>
      </w:pPr>
    </w:p>
    <w:p w14:paraId="6EFDC7B0" w14:textId="77777777" w:rsidR="00874711" w:rsidRDefault="00874711" w:rsidP="00874711">
      <w:pPr>
        <w:spacing w:before="89"/>
        <w:ind w:right="767"/>
        <w:jc w:val="center"/>
      </w:pPr>
    </w:p>
    <w:p w14:paraId="18E29EEE" w14:textId="77777777" w:rsidR="00874711" w:rsidRDefault="00874711" w:rsidP="00874711">
      <w:pPr>
        <w:spacing w:before="89"/>
        <w:ind w:right="767"/>
        <w:jc w:val="center"/>
      </w:pPr>
    </w:p>
    <w:p w14:paraId="48F7CAD4" w14:textId="77777777" w:rsidR="00874711" w:rsidRDefault="00874711" w:rsidP="00874711">
      <w:pPr>
        <w:spacing w:before="89"/>
        <w:ind w:right="767"/>
        <w:jc w:val="center"/>
      </w:pPr>
    </w:p>
    <w:p w14:paraId="652D13F6" w14:textId="77777777" w:rsidR="00874711" w:rsidRDefault="00874711" w:rsidP="00874711">
      <w:pPr>
        <w:spacing w:before="89"/>
        <w:ind w:right="767" w:firstLine="0"/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551"/>
        <w:gridCol w:w="284"/>
        <w:gridCol w:w="1979"/>
      </w:tblGrid>
      <w:tr w:rsidR="00874711" w14:paraId="2D5C7505" w14:textId="77777777">
        <w:trPr>
          <w:trHeight w:val="58"/>
          <w:jc w:val="center"/>
        </w:trPr>
        <w:tc>
          <w:tcPr>
            <w:tcW w:w="4536" w:type="dxa"/>
            <w:gridSpan w:val="2"/>
            <w:noWrap/>
            <w:vAlign w:val="center"/>
            <w:hideMark/>
          </w:tcPr>
          <w:p w14:paraId="0D63A241" w14:textId="77777777" w:rsidR="00874711" w:rsidRDefault="00874711">
            <w:pPr>
              <w:ind w:left="-107" w:firstLine="0"/>
              <w:jc w:val="left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noWrap/>
            <w:vAlign w:val="bottom"/>
          </w:tcPr>
          <w:p w14:paraId="425461F1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3E3B95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84" w:type="dxa"/>
            <w:noWrap/>
            <w:vAlign w:val="bottom"/>
          </w:tcPr>
          <w:p w14:paraId="0080A597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5D38E4" w14:textId="77777777" w:rsidR="00874711" w:rsidRDefault="00874711">
            <w:pPr>
              <w:ind w:right="-111" w:hanging="109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А. К. Овсянкин</w:t>
            </w:r>
          </w:p>
        </w:tc>
      </w:tr>
      <w:tr w:rsidR="00874711" w14:paraId="146FF3D5" w14:textId="77777777">
        <w:trPr>
          <w:trHeight w:val="58"/>
          <w:jc w:val="center"/>
        </w:trPr>
        <w:tc>
          <w:tcPr>
            <w:tcW w:w="4536" w:type="dxa"/>
            <w:gridSpan w:val="2"/>
            <w:noWrap/>
            <w:vAlign w:val="center"/>
          </w:tcPr>
          <w:p w14:paraId="4F021F3A" w14:textId="77777777" w:rsidR="00874711" w:rsidRDefault="00874711">
            <w:pPr>
              <w:ind w:firstLine="0"/>
              <w:jc w:val="left"/>
              <w:rPr>
                <w:rFonts w:eastAsia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284" w:type="dxa"/>
            <w:noWrap/>
            <w:vAlign w:val="bottom"/>
          </w:tcPr>
          <w:p w14:paraId="1F74C8D1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E48BE1C" w14:textId="77777777" w:rsidR="00874711" w:rsidRDefault="0087471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дата</w:t>
            </w:r>
          </w:p>
        </w:tc>
        <w:tc>
          <w:tcPr>
            <w:tcW w:w="284" w:type="dxa"/>
            <w:noWrap/>
            <w:vAlign w:val="bottom"/>
          </w:tcPr>
          <w:p w14:paraId="27B21D40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718FB5C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фамилия</w:t>
            </w:r>
          </w:p>
        </w:tc>
      </w:tr>
      <w:tr w:rsidR="00874711" w14:paraId="1A15495F" w14:textId="77777777">
        <w:trPr>
          <w:trHeight w:val="58"/>
          <w:jc w:val="center"/>
        </w:trPr>
        <w:tc>
          <w:tcPr>
            <w:tcW w:w="9634" w:type="dxa"/>
            <w:gridSpan w:val="6"/>
            <w:noWrap/>
            <w:vAlign w:val="center"/>
          </w:tcPr>
          <w:p w14:paraId="25E9EC27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874711" w14:paraId="0CB3822D" w14:textId="77777777">
        <w:trPr>
          <w:trHeight w:val="58"/>
          <w:jc w:val="center"/>
        </w:trPr>
        <w:tc>
          <w:tcPr>
            <w:tcW w:w="1838" w:type="dxa"/>
            <w:noWrap/>
            <w:vAlign w:val="center"/>
            <w:hideMark/>
          </w:tcPr>
          <w:p w14:paraId="3DAC73A4" w14:textId="77777777" w:rsidR="00874711" w:rsidRDefault="00874711">
            <w:pPr>
              <w:ind w:left="-107"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Обучающийся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BDD21EA" w14:textId="77777777" w:rsidR="00874711" w:rsidRDefault="00874711">
            <w:pPr>
              <w:ind w:left="-243" w:right="-250"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БПЦ21-01, 211310013</w:t>
            </w:r>
          </w:p>
        </w:tc>
        <w:tc>
          <w:tcPr>
            <w:tcW w:w="284" w:type="dxa"/>
            <w:noWrap/>
            <w:vAlign w:val="bottom"/>
            <w:hideMark/>
          </w:tcPr>
          <w:p w14:paraId="0D6ABE7D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1A88E4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84" w:type="dxa"/>
            <w:noWrap/>
            <w:vAlign w:val="bottom"/>
            <w:hideMark/>
          </w:tcPr>
          <w:p w14:paraId="3C02779B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B35AE9" w14:textId="77777777" w:rsidR="00874711" w:rsidRDefault="00874711">
            <w:pPr>
              <w:ind w:left="-107" w:right="-111"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Р. А. Лучинкин</w:t>
            </w:r>
          </w:p>
        </w:tc>
      </w:tr>
      <w:tr w:rsidR="00874711" w14:paraId="1DCC4953" w14:textId="77777777">
        <w:trPr>
          <w:trHeight w:val="265"/>
          <w:jc w:val="center"/>
        </w:trPr>
        <w:tc>
          <w:tcPr>
            <w:tcW w:w="1838" w:type="dxa"/>
            <w:noWrap/>
            <w:vAlign w:val="bottom"/>
            <w:hideMark/>
          </w:tcPr>
          <w:p w14:paraId="5D95B08B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2A2A72D" w14:textId="77777777" w:rsidR="00874711" w:rsidRDefault="00874711">
            <w:pPr>
              <w:ind w:firstLine="0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noWrap/>
            <w:vAlign w:val="bottom"/>
            <w:hideMark/>
          </w:tcPr>
          <w:p w14:paraId="44F44BA7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B072B7E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noWrap/>
            <w:vAlign w:val="bottom"/>
            <w:hideMark/>
          </w:tcPr>
          <w:p w14:paraId="0D1C7B36" w14:textId="77777777" w:rsidR="00874711" w:rsidRDefault="00874711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AF729A" w14:textId="77777777" w:rsidR="00874711" w:rsidRDefault="00874711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4125C4A7" w14:textId="77777777" w:rsidR="00874711" w:rsidRDefault="00874711" w:rsidP="00874711">
      <w:pPr>
        <w:spacing w:before="89"/>
        <w:ind w:right="767" w:firstLine="0"/>
      </w:pPr>
    </w:p>
    <w:p w14:paraId="60F609CA" w14:textId="77777777" w:rsidR="00874711" w:rsidRDefault="00874711" w:rsidP="00874711">
      <w:pPr>
        <w:tabs>
          <w:tab w:val="left" w:pos="8505"/>
        </w:tabs>
        <w:spacing w:before="89"/>
        <w:ind w:right="-1" w:firstLine="0"/>
        <w:jc w:val="center"/>
        <w:rPr>
          <w:sz w:val="25"/>
        </w:rPr>
      </w:pPr>
      <w:r>
        <w:t>Красноярск</w:t>
      </w:r>
      <w:r>
        <w:rPr>
          <w:spacing w:val="-5"/>
          <w:szCs w:val="28"/>
        </w:rPr>
        <w:t xml:space="preserve"> </w:t>
      </w:r>
      <w:bookmarkEnd w:id="0"/>
      <w:r>
        <w:rPr>
          <w:szCs w:val="28"/>
        </w:rPr>
        <w:t>2023</w:t>
      </w:r>
    </w:p>
    <w:p w14:paraId="5501DB29" w14:textId="4F0A8173" w:rsidR="00FF508E" w:rsidRPr="004D2F3A" w:rsidRDefault="00874711" w:rsidP="00874711">
      <w:pPr>
        <w:rPr>
          <w:b/>
          <w:bCs/>
          <w:sz w:val="25"/>
        </w:rPr>
      </w:pPr>
      <w:r>
        <w:rPr>
          <w:sz w:val="25"/>
        </w:rPr>
        <w:br w:type="page"/>
      </w:r>
      <w:r w:rsidR="004D2F3A" w:rsidRPr="004D2F3A">
        <w:rPr>
          <w:b/>
          <w:bCs/>
          <w:sz w:val="32"/>
          <w:szCs w:val="32"/>
        </w:rPr>
        <w:lastRenderedPageBreak/>
        <w:t>Моделирование бизнес-процессов. Нотация IDEF0.</w:t>
      </w:r>
    </w:p>
    <w:p w14:paraId="0DD79917" w14:textId="77777777" w:rsidR="004D2F3A" w:rsidRDefault="004D2F3A" w:rsidP="004D2F3A">
      <w:pPr>
        <w:ind w:firstLine="0"/>
        <w:rPr>
          <w:sz w:val="25"/>
        </w:rPr>
      </w:pPr>
    </w:p>
    <w:p w14:paraId="54A155AD" w14:textId="08B5329E" w:rsidR="004D2F3A" w:rsidRDefault="004D2F3A" w:rsidP="004D2F3A">
      <w:pPr>
        <w:ind w:firstLine="0"/>
        <w:rPr>
          <w:b/>
          <w:bCs/>
          <w:szCs w:val="28"/>
        </w:rPr>
      </w:pPr>
      <w:r w:rsidRPr="004D2F3A">
        <w:rPr>
          <w:b/>
          <w:bCs/>
          <w:szCs w:val="28"/>
        </w:rPr>
        <w:t>Диаграмма А-0:</w:t>
      </w:r>
    </w:p>
    <w:p w14:paraId="5BBC870F" w14:textId="6A962290" w:rsidR="004D2F3A" w:rsidRDefault="004D2F3A" w:rsidP="004D2F3A">
      <w:pPr>
        <w:ind w:firstLine="0"/>
        <w:rPr>
          <w:szCs w:val="28"/>
        </w:rPr>
      </w:pPr>
    </w:p>
    <w:p w14:paraId="1CB8DF88" w14:textId="320CA9EF" w:rsidR="004D2F3A" w:rsidRDefault="004D2F3A" w:rsidP="004D2F3A">
      <w:pPr>
        <w:ind w:firstLine="0"/>
      </w:pPr>
    </w:p>
    <w:p w14:paraId="13C94402" w14:textId="75C5E391" w:rsidR="004D2F3A" w:rsidRDefault="0079101F" w:rsidP="0079101F">
      <w:pPr>
        <w:ind w:firstLine="0"/>
        <w:rPr>
          <w:szCs w:val="28"/>
        </w:rPr>
      </w:pPr>
      <w:r w:rsidRPr="0079101F">
        <w:rPr>
          <w:szCs w:val="28"/>
        </w:rPr>
        <w:drawing>
          <wp:inline distT="0" distB="0" distL="0" distR="0" wp14:anchorId="43B834E0" wp14:editId="56D4855A">
            <wp:extent cx="6119495" cy="3328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C75F" w14:textId="77777777" w:rsidR="0079101F" w:rsidRDefault="0079101F" w:rsidP="004D2F3A">
      <w:pPr>
        <w:rPr>
          <w:szCs w:val="28"/>
        </w:rPr>
      </w:pPr>
    </w:p>
    <w:p w14:paraId="529FBF06" w14:textId="5A589FC2" w:rsidR="00E53A20" w:rsidRDefault="004D2F3A" w:rsidP="004D2F3A">
      <w:pPr>
        <w:rPr>
          <w:szCs w:val="28"/>
        </w:rPr>
      </w:pPr>
      <w:r>
        <w:rPr>
          <w:szCs w:val="28"/>
        </w:rPr>
        <w:t>На данной диаграмме представлено взаимодействие системы с внешним миром.</w:t>
      </w:r>
    </w:p>
    <w:p w14:paraId="49752E91" w14:textId="275310E0" w:rsidR="00E53A20" w:rsidRDefault="00E53A20" w:rsidP="00E53A20">
      <w:pPr>
        <w:jc w:val="right"/>
        <w:rPr>
          <w:szCs w:val="28"/>
        </w:rPr>
      </w:pPr>
      <w:r>
        <w:rPr>
          <w:szCs w:val="28"/>
        </w:rPr>
        <w:t>Таблица связей.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E53A20" w14:paraId="0B30606A" w14:textId="77777777" w:rsidTr="00E53A20">
        <w:tc>
          <w:tcPr>
            <w:tcW w:w="2406" w:type="dxa"/>
          </w:tcPr>
          <w:p w14:paraId="67E84542" w14:textId="7432EEA5" w:rsidR="00E53A20" w:rsidRDefault="008F3CE2" w:rsidP="004D2F3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Вход</w:t>
            </w:r>
          </w:p>
        </w:tc>
        <w:tc>
          <w:tcPr>
            <w:tcW w:w="2407" w:type="dxa"/>
          </w:tcPr>
          <w:p w14:paraId="54B5ED63" w14:textId="3288766F" w:rsidR="00E53A20" w:rsidRDefault="008F3CE2" w:rsidP="004D2F3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Выход</w:t>
            </w:r>
          </w:p>
        </w:tc>
        <w:tc>
          <w:tcPr>
            <w:tcW w:w="2407" w:type="dxa"/>
          </w:tcPr>
          <w:p w14:paraId="6260C4D5" w14:textId="53D0D9EE" w:rsidR="00E53A20" w:rsidRDefault="008F3CE2" w:rsidP="004D2F3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Управление</w:t>
            </w:r>
          </w:p>
        </w:tc>
        <w:tc>
          <w:tcPr>
            <w:tcW w:w="2407" w:type="dxa"/>
          </w:tcPr>
          <w:p w14:paraId="356BFF5D" w14:textId="32BEF0A5" w:rsidR="00E53A20" w:rsidRDefault="008F3CE2" w:rsidP="004D2F3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Механизм</w:t>
            </w:r>
          </w:p>
        </w:tc>
      </w:tr>
      <w:tr w:rsidR="00E53A20" w14:paraId="24996B62" w14:textId="77777777" w:rsidTr="00E53A20">
        <w:tc>
          <w:tcPr>
            <w:tcW w:w="2406" w:type="dxa"/>
          </w:tcPr>
          <w:p w14:paraId="59EF7CE0" w14:textId="02191972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Заказ товара</w:t>
            </w:r>
          </w:p>
        </w:tc>
        <w:tc>
          <w:tcPr>
            <w:tcW w:w="2407" w:type="dxa"/>
          </w:tcPr>
          <w:p w14:paraId="53968A52" w14:textId="7DF9D39D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Передача заявки</w:t>
            </w:r>
          </w:p>
        </w:tc>
        <w:tc>
          <w:tcPr>
            <w:tcW w:w="2407" w:type="dxa"/>
          </w:tcPr>
          <w:p w14:paraId="514549AC" w14:textId="226DE882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Справочник видов продукции</w:t>
            </w:r>
          </w:p>
        </w:tc>
        <w:tc>
          <w:tcPr>
            <w:tcW w:w="2407" w:type="dxa"/>
          </w:tcPr>
          <w:p w14:paraId="6A283C2D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  <w:tr w:rsidR="00E53A20" w14:paraId="53EA0C89" w14:textId="77777777" w:rsidTr="00E53A20">
        <w:tc>
          <w:tcPr>
            <w:tcW w:w="2406" w:type="dxa"/>
          </w:tcPr>
          <w:p w14:paraId="2CB94AB2" w14:textId="0FAB645E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Получение и обработка запроса на заказ</w:t>
            </w:r>
          </w:p>
        </w:tc>
        <w:tc>
          <w:tcPr>
            <w:tcW w:w="2407" w:type="dxa"/>
          </w:tcPr>
          <w:p w14:paraId="5B735C10" w14:textId="7996238E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 xml:space="preserve">Информация об необходимом товаре, </w:t>
            </w:r>
            <w:r w:rsidR="00FC49D1" w:rsidRPr="00FC49D1">
              <w:rPr>
                <w:sz w:val="26"/>
                <w:szCs w:val="26"/>
              </w:rPr>
              <w:t>спецификация товара,</w:t>
            </w:r>
            <w:r w:rsidRPr="00FC49D1">
              <w:rPr>
                <w:sz w:val="26"/>
                <w:szCs w:val="26"/>
              </w:rPr>
              <w:t xml:space="preserve"> указанная в договоре</w:t>
            </w:r>
          </w:p>
        </w:tc>
        <w:tc>
          <w:tcPr>
            <w:tcW w:w="2407" w:type="dxa"/>
          </w:tcPr>
          <w:p w14:paraId="739FC400" w14:textId="5C863E62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Список контрагентов</w:t>
            </w:r>
          </w:p>
        </w:tc>
        <w:tc>
          <w:tcPr>
            <w:tcW w:w="2407" w:type="dxa"/>
          </w:tcPr>
          <w:p w14:paraId="532F2D4F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  <w:tr w:rsidR="00E53A20" w14:paraId="41CE9605" w14:textId="77777777" w:rsidTr="00E53A20">
        <w:tc>
          <w:tcPr>
            <w:tcW w:w="2406" w:type="dxa"/>
          </w:tcPr>
          <w:p w14:paraId="54EFBFA1" w14:textId="5BD9471C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Проверка наличия товара на складе</w:t>
            </w:r>
          </w:p>
        </w:tc>
        <w:tc>
          <w:tcPr>
            <w:tcW w:w="2407" w:type="dxa"/>
          </w:tcPr>
          <w:p w14:paraId="0C9777DB" w14:textId="2D854605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Подтверждение наличия товара</w:t>
            </w:r>
          </w:p>
        </w:tc>
        <w:tc>
          <w:tcPr>
            <w:tcW w:w="2407" w:type="dxa"/>
          </w:tcPr>
          <w:p w14:paraId="29DDC368" w14:textId="29B178BB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Список подразделения</w:t>
            </w:r>
          </w:p>
        </w:tc>
        <w:tc>
          <w:tcPr>
            <w:tcW w:w="2407" w:type="dxa"/>
          </w:tcPr>
          <w:p w14:paraId="3B9E451F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  <w:tr w:rsidR="00E53A20" w14:paraId="5EA51AAF" w14:textId="77777777" w:rsidTr="00E53A20">
        <w:tc>
          <w:tcPr>
            <w:tcW w:w="2406" w:type="dxa"/>
          </w:tcPr>
          <w:p w14:paraId="2D5E1CE7" w14:textId="39318C02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Создание и подтверждение заказа</w:t>
            </w:r>
          </w:p>
        </w:tc>
        <w:tc>
          <w:tcPr>
            <w:tcW w:w="2407" w:type="dxa"/>
          </w:tcPr>
          <w:p w14:paraId="0E8790A7" w14:textId="3C2D67C0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Отгрузка товара (продукции) потребителю</w:t>
            </w:r>
          </w:p>
        </w:tc>
        <w:tc>
          <w:tcPr>
            <w:tcW w:w="2407" w:type="dxa"/>
          </w:tcPr>
          <w:p w14:paraId="01C51C21" w14:textId="0E306ED9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Журнал учёта готовой продукции</w:t>
            </w:r>
          </w:p>
        </w:tc>
        <w:tc>
          <w:tcPr>
            <w:tcW w:w="2407" w:type="dxa"/>
          </w:tcPr>
          <w:p w14:paraId="01D4E014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  <w:tr w:rsidR="00E53A20" w14:paraId="354774C5" w14:textId="77777777" w:rsidTr="00E53A20">
        <w:tc>
          <w:tcPr>
            <w:tcW w:w="2406" w:type="dxa"/>
          </w:tcPr>
          <w:p w14:paraId="7EFD9DFB" w14:textId="546DC8FC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Отправка заказ</w:t>
            </w:r>
            <w:r w:rsidR="00FC49D1" w:rsidRPr="00FC49D1">
              <w:rPr>
                <w:sz w:val="26"/>
                <w:szCs w:val="26"/>
              </w:rPr>
              <w:t>а</w:t>
            </w:r>
          </w:p>
        </w:tc>
        <w:tc>
          <w:tcPr>
            <w:tcW w:w="2407" w:type="dxa"/>
          </w:tcPr>
          <w:p w14:paraId="62A2ACC1" w14:textId="7C95B238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Доставка товара до заказчика</w:t>
            </w:r>
          </w:p>
        </w:tc>
        <w:tc>
          <w:tcPr>
            <w:tcW w:w="2407" w:type="dxa"/>
          </w:tcPr>
          <w:p w14:paraId="15CA4AA6" w14:textId="37826FB1" w:rsidR="00E53A20" w:rsidRPr="00FC49D1" w:rsidRDefault="00FC49D1" w:rsidP="00FC49D1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Журнал учёта готовой продукции</w:t>
            </w:r>
          </w:p>
        </w:tc>
        <w:tc>
          <w:tcPr>
            <w:tcW w:w="2407" w:type="dxa"/>
          </w:tcPr>
          <w:p w14:paraId="0C9E7050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  <w:tr w:rsidR="00E53A20" w14:paraId="1EFC3D81" w14:textId="77777777" w:rsidTr="00E53A20">
        <w:tc>
          <w:tcPr>
            <w:tcW w:w="2406" w:type="dxa"/>
          </w:tcPr>
          <w:p w14:paraId="11577CE4" w14:textId="6A16EB4D" w:rsidR="00E53A20" w:rsidRPr="00FC49D1" w:rsidRDefault="008F3CE2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Подтверждение доставки</w:t>
            </w:r>
          </w:p>
        </w:tc>
        <w:tc>
          <w:tcPr>
            <w:tcW w:w="2407" w:type="dxa"/>
          </w:tcPr>
          <w:p w14:paraId="645EE9B4" w14:textId="0895E1CF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 w:rsidRPr="00FC49D1">
              <w:rPr>
                <w:sz w:val="26"/>
                <w:szCs w:val="26"/>
              </w:rPr>
              <w:t>Данные о выполнение заявки</w:t>
            </w:r>
          </w:p>
        </w:tc>
        <w:tc>
          <w:tcPr>
            <w:tcW w:w="2407" w:type="dxa"/>
          </w:tcPr>
          <w:p w14:paraId="2838850B" w14:textId="6847E867" w:rsidR="00E53A20" w:rsidRPr="00FC49D1" w:rsidRDefault="00FC49D1" w:rsidP="004D2F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Журнал документов</w:t>
            </w:r>
          </w:p>
        </w:tc>
        <w:tc>
          <w:tcPr>
            <w:tcW w:w="2407" w:type="dxa"/>
          </w:tcPr>
          <w:p w14:paraId="1B54CAFE" w14:textId="77777777" w:rsidR="00E53A20" w:rsidRPr="00FC49D1" w:rsidRDefault="00E53A20" w:rsidP="004D2F3A">
            <w:pPr>
              <w:ind w:firstLine="0"/>
              <w:rPr>
                <w:sz w:val="26"/>
                <w:szCs w:val="26"/>
              </w:rPr>
            </w:pPr>
          </w:p>
        </w:tc>
      </w:tr>
    </w:tbl>
    <w:p w14:paraId="1690A8F6" w14:textId="29ABA830" w:rsidR="00E53A20" w:rsidRDefault="00E53A20">
      <w:pPr>
        <w:ind w:firstLine="0"/>
        <w:rPr>
          <w:szCs w:val="28"/>
        </w:rPr>
      </w:pPr>
    </w:p>
    <w:p w14:paraId="55E3C760" w14:textId="1E648146" w:rsidR="00FC49D1" w:rsidRDefault="0079101F">
      <w:pPr>
        <w:ind w:firstLine="0"/>
        <w:rPr>
          <w:szCs w:val="28"/>
        </w:rPr>
      </w:pPr>
      <w:r>
        <w:rPr>
          <w:szCs w:val="28"/>
        </w:rPr>
        <w:br w:type="page"/>
      </w:r>
    </w:p>
    <w:p w14:paraId="2C8A106C" w14:textId="0B4C99B3" w:rsidR="00E53A20" w:rsidRDefault="00E53A20" w:rsidP="004D2F3A">
      <w:pPr>
        <w:rPr>
          <w:b/>
          <w:bCs/>
          <w:szCs w:val="28"/>
        </w:rPr>
      </w:pPr>
      <w:r w:rsidRPr="00E53A20">
        <w:rPr>
          <w:b/>
          <w:bCs/>
          <w:szCs w:val="28"/>
        </w:rPr>
        <w:lastRenderedPageBreak/>
        <w:t>Первый уровень декомпозиции:</w:t>
      </w:r>
    </w:p>
    <w:p w14:paraId="14B1215A" w14:textId="77777777" w:rsidR="0079101F" w:rsidRDefault="0079101F" w:rsidP="004D2F3A">
      <w:pPr>
        <w:rPr>
          <w:b/>
          <w:bCs/>
          <w:szCs w:val="28"/>
        </w:rPr>
      </w:pPr>
    </w:p>
    <w:p w14:paraId="0AB2C865" w14:textId="3471F235" w:rsidR="00E53A20" w:rsidRDefault="0079101F" w:rsidP="00E53A20">
      <w:pPr>
        <w:ind w:firstLine="0"/>
      </w:pPr>
      <w:r w:rsidRPr="0079101F">
        <w:drawing>
          <wp:inline distT="0" distB="0" distL="0" distR="0" wp14:anchorId="1265AA4E" wp14:editId="45C0AA28">
            <wp:extent cx="6119495" cy="4246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B17A" w14:textId="012560DA" w:rsidR="00E53A20" w:rsidRDefault="00E53A20" w:rsidP="00E53A20">
      <w:pPr>
        <w:rPr>
          <w:szCs w:val="28"/>
        </w:rPr>
      </w:pPr>
    </w:p>
    <w:p w14:paraId="12014245" w14:textId="79964060" w:rsidR="00E53A20" w:rsidRDefault="00E53A20" w:rsidP="00E53A20">
      <w:pPr>
        <w:rPr>
          <w:szCs w:val="28"/>
        </w:rPr>
      </w:pPr>
      <w:r>
        <w:rPr>
          <w:szCs w:val="28"/>
        </w:rPr>
        <w:t>Декомпозиция контекстного уровня:</w:t>
      </w:r>
    </w:p>
    <w:p w14:paraId="1430A9AD" w14:textId="29E9FCA2" w:rsidR="00E53A20" w:rsidRDefault="00E53A20" w:rsidP="00E53A20">
      <w:pPr>
        <w:rPr>
          <w:szCs w:val="28"/>
        </w:rPr>
      </w:pPr>
    </w:p>
    <w:p w14:paraId="108DA1D4" w14:textId="14FA716D" w:rsidR="00E53A20" w:rsidRDefault="00E53A20" w:rsidP="00B30096">
      <w:pPr>
        <w:rPr>
          <w:szCs w:val="28"/>
        </w:rPr>
      </w:pPr>
      <w:r w:rsidRPr="00E53A20">
        <w:rPr>
          <w:szCs w:val="28"/>
        </w:rPr>
        <w:t>На данной схеме описано то, как взаимодействуют подсистемы системы друг с другом и с внешними системами.</w:t>
      </w:r>
    </w:p>
    <w:p w14:paraId="57DA36BF" w14:textId="5672A2A5" w:rsidR="001E5F9E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приходит заявка на заказ</w:t>
      </w:r>
      <w:r w:rsidR="00FC49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оформление договора на доставку продукции</w:t>
      </w:r>
      <w:r w:rsidR="00FC4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="00FC49D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которая поступает на стадии «Заказ товара», механизмом выступают рыночные условия и сам анализ рынка исходя из потребностей потребителей, то бишь клиентов. В том числе на данном этапе идёт обсуждение по всем интересующих вопросах от клиента и дальнейшее взаимодействие с ним, происходит оплата клиентом на оказание данной услуги. Далее заявка на предоставление услуг по обеспечение клиента необходимым для него продукцией будет передана в подсистему получение и обработка запроса.</w:t>
      </w:r>
    </w:p>
    <w:p w14:paraId="6973199F" w14:textId="1AA2C33C" w:rsidR="001E5F9E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166F39">
        <w:rPr>
          <w:rFonts w:ascii="Times New Roman" w:hAnsi="Times New Roman" w:cs="Times New Roman"/>
          <w:sz w:val="28"/>
          <w:szCs w:val="28"/>
        </w:rPr>
        <w:t>получение и обработка запроса на заказ</w:t>
      </w:r>
      <w:r>
        <w:rPr>
          <w:rFonts w:ascii="Times New Roman" w:hAnsi="Times New Roman" w:cs="Times New Roman"/>
          <w:sz w:val="28"/>
          <w:szCs w:val="28"/>
        </w:rPr>
        <w:t xml:space="preserve"> приходит заявка, с подсистемы </w:t>
      </w:r>
      <w:r w:rsidR="00166F39">
        <w:rPr>
          <w:rFonts w:ascii="Times New Roman" w:hAnsi="Times New Roman" w:cs="Times New Roman"/>
          <w:sz w:val="28"/>
          <w:szCs w:val="28"/>
        </w:rPr>
        <w:t>заказ товара</w:t>
      </w:r>
      <w:r>
        <w:rPr>
          <w:rFonts w:ascii="Times New Roman" w:hAnsi="Times New Roman" w:cs="Times New Roman"/>
          <w:sz w:val="28"/>
          <w:szCs w:val="28"/>
        </w:rPr>
        <w:t>, а также на вход данной подсистемы приходит</w:t>
      </w:r>
      <w:r w:rsidR="00166F39">
        <w:rPr>
          <w:rFonts w:ascii="Times New Roman" w:hAnsi="Times New Roman" w:cs="Times New Roman"/>
          <w:sz w:val="28"/>
          <w:szCs w:val="28"/>
        </w:rPr>
        <w:t xml:space="preserve"> взаимодействие с клиентом</w:t>
      </w:r>
      <w:r>
        <w:rPr>
          <w:rFonts w:ascii="Times New Roman" w:hAnsi="Times New Roman" w:cs="Times New Roman"/>
          <w:sz w:val="28"/>
          <w:szCs w:val="28"/>
        </w:rPr>
        <w:t>. механизмом выступает</w:t>
      </w:r>
      <w:r w:rsidR="00166F39">
        <w:rPr>
          <w:rFonts w:ascii="Times New Roman" w:hAnsi="Times New Roman" w:cs="Times New Roman"/>
          <w:sz w:val="28"/>
          <w:szCs w:val="28"/>
        </w:rPr>
        <w:t xml:space="preserve"> обсуждение заявки на правильность выбора необходимой продукции, уточнение всех критериев, с дальнейшей обработкой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. На данном этапе </w:t>
      </w:r>
      <w:r w:rsidR="00166F39">
        <w:rPr>
          <w:rFonts w:ascii="Times New Roman" w:hAnsi="Times New Roman" w:cs="Times New Roman"/>
          <w:sz w:val="28"/>
          <w:szCs w:val="28"/>
        </w:rPr>
        <w:t xml:space="preserve">происходит формирование пакета документов по подписанию договора об доставки готовой продукции, далее обработанный запрос передают менеджерам на склад, с уточнением всех спецификаций самого товара, в </w:t>
      </w:r>
      <w:r w:rsidR="00166F39">
        <w:rPr>
          <w:rFonts w:ascii="Times New Roman" w:hAnsi="Times New Roman" w:cs="Times New Roman"/>
          <w:sz w:val="28"/>
          <w:szCs w:val="28"/>
        </w:rPr>
        <w:lastRenderedPageBreak/>
        <w:t>том числе сколько какой продукции и к какому сроку должна быть поставлена продукция.</w:t>
      </w:r>
    </w:p>
    <w:p w14:paraId="7FAAD99A" w14:textId="0FF5AB8E" w:rsidR="001E5F9E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166F39">
        <w:rPr>
          <w:rFonts w:ascii="Times New Roman" w:hAnsi="Times New Roman" w:cs="Times New Roman"/>
          <w:sz w:val="28"/>
          <w:szCs w:val="28"/>
        </w:rPr>
        <w:t>проверка наличия товара на складе</w:t>
      </w:r>
      <w:r>
        <w:rPr>
          <w:rFonts w:ascii="Times New Roman" w:hAnsi="Times New Roman" w:cs="Times New Roman"/>
          <w:sz w:val="28"/>
          <w:szCs w:val="28"/>
        </w:rPr>
        <w:t xml:space="preserve"> приходит </w:t>
      </w:r>
      <w:r w:rsidR="00166F39">
        <w:rPr>
          <w:rFonts w:ascii="Times New Roman" w:hAnsi="Times New Roman" w:cs="Times New Roman"/>
          <w:sz w:val="28"/>
          <w:szCs w:val="28"/>
        </w:rPr>
        <w:t>необходимая информация по данному товару, а также различная его спецификация.</w:t>
      </w:r>
      <w:r>
        <w:rPr>
          <w:rFonts w:ascii="Times New Roman" w:hAnsi="Times New Roman" w:cs="Times New Roman"/>
          <w:sz w:val="28"/>
          <w:szCs w:val="28"/>
        </w:rPr>
        <w:t xml:space="preserve"> На данном этапе </w:t>
      </w:r>
      <w:r w:rsidR="00166F39">
        <w:rPr>
          <w:rFonts w:ascii="Times New Roman" w:hAnsi="Times New Roman" w:cs="Times New Roman"/>
          <w:sz w:val="28"/>
          <w:szCs w:val="28"/>
        </w:rPr>
        <w:t>занимаются этим вопросом менеджеры склада, где они в свою очередь производят проверку о наличии самого товара, если есть, то производится отгрузка продукции потребителю. Если части продукции нет – оформляется заявка на производство</w:t>
      </w:r>
      <w:r w:rsidR="005861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Механизмом выступает обслуживающий персонал</w:t>
      </w:r>
      <w:r w:rsidR="005861F4">
        <w:rPr>
          <w:rFonts w:ascii="Times New Roman" w:hAnsi="Times New Roman" w:cs="Times New Roman"/>
          <w:sz w:val="28"/>
          <w:szCs w:val="28"/>
        </w:rPr>
        <w:t>, то бишь менеджеры</w:t>
      </w:r>
      <w:r>
        <w:rPr>
          <w:rFonts w:ascii="Times New Roman" w:hAnsi="Times New Roman" w:cs="Times New Roman"/>
          <w:sz w:val="28"/>
          <w:szCs w:val="28"/>
        </w:rPr>
        <w:t xml:space="preserve">, управлением </w:t>
      </w:r>
      <w:r w:rsidR="005861F4">
        <w:rPr>
          <w:rFonts w:ascii="Times New Roman" w:hAnsi="Times New Roman" w:cs="Times New Roman"/>
          <w:sz w:val="28"/>
          <w:szCs w:val="28"/>
        </w:rPr>
        <w:t xml:space="preserve">занимается </w:t>
      </w:r>
      <w:r w:rsidR="00432297">
        <w:rPr>
          <w:rFonts w:ascii="Times New Roman" w:hAnsi="Times New Roman" w:cs="Times New Roman"/>
          <w:sz w:val="28"/>
          <w:szCs w:val="28"/>
        </w:rPr>
        <w:t>справочник видов продукции со списком контрагентов подразделения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AD7EA" w14:textId="75CFB9F3" w:rsidR="001E5F9E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5861F4">
        <w:rPr>
          <w:rFonts w:ascii="Times New Roman" w:hAnsi="Times New Roman" w:cs="Times New Roman"/>
          <w:sz w:val="28"/>
          <w:szCs w:val="28"/>
        </w:rPr>
        <w:t>создание и подтверждение заказа извещение, иначе говоря, накладная, о наличие данного товара</w:t>
      </w:r>
      <w:r>
        <w:rPr>
          <w:rFonts w:ascii="Times New Roman" w:hAnsi="Times New Roman" w:cs="Times New Roman"/>
          <w:sz w:val="28"/>
          <w:szCs w:val="28"/>
        </w:rPr>
        <w:t xml:space="preserve">, заполненный </w:t>
      </w:r>
      <w:r w:rsidR="005861F4">
        <w:rPr>
          <w:rFonts w:ascii="Times New Roman" w:hAnsi="Times New Roman" w:cs="Times New Roman"/>
          <w:sz w:val="28"/>
          <w:szCs w:val="28"/>
        </w:rPr>
        <w:t>менеджерами склада</w:t>
      </w:r>
      <w:r>
        <w:rPr>
          <w:rFonts w:ascii="Times New Roman" w:hAnsi="Times New Roman" w:cs="Times New Roman"/>
          <w:sz w:val="28"/>
          <w:szCs w:val="28"/>
        </w:rPr>
        <w:t>. На данном этапе</w:t>
      </w:r>
      <w:r w:rsidR="005861F4">
        <w:rPr>
          <w:rFonts w:ascii="Times New Roman" w:hAnsi="Times New Roman" w:cs="Times New Roman"/>
          <w:sz w:val="28"/>
          <w:szCs w:val="28"/>
        </w:rPr>
        <w:t xml:space="preserve"> происходит создание заказа, его упаковка перед транспортировкой и дальнейшее его подтверждение о передаче на пункт отправки заказов</w:t>
      </w:r>
      <w:r>
        <w:rPr>
          <w:rFonts w:ascii="Times New Roman" w:hAnsi="Times New Roman" w:cs="Times New Roman"/>
          <w:sz w:val="28"/>
          <w:szCs w:val="28"/>
        </w:rPr>
        <w:t xml:space="preserve">. Механизмом выступает обслуживающий персонал, управлением </w:t>
      </w:r>
      <w:r w:rsidR="005861F4">
        <w:rPr>
          <w:rFonts w:ascii="Times New Roman" w:hAnsi="Times New Roman" w:cs="Times New Roman"/>
          <w:sz w:val="28"/>
          <w:szCs w:val="28"/>
        </w:rPr>
        <w:t xml:space="preserve">служит </w:t>
      </w:r>
      <w:r w:rsidR="00432297">
        <w:rPr>
          <w:rFonts w:ascii="Times New Roman" w:hAnsi="Times New Roman" w:cs="Times New Roman"/>
          <w:sz w:val="28"/>
          <w:szCs w:val="28"/>
        </w:rPr>
        <w:t>журнал учёта готовой продукции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EA064D" w14:textId="146E3FD1" w:rsidR="001E5F9E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5861F4">
        <w:rPr>
          <w:rFonts w:ascii="Times New Roman" w:hAnsi="Times New Roman" w:cs="Times New Roman"/>
          <w:sz w:val="28"/>
          <w:szCs w:val="28"/>
        </w:rPr>
        <w:t>отправка заказов</w:t>
      </w:r>
      <w:r>
        <w:rPr>
          <w:rFonts w:ascii="Times New Roman" w:hAnsi="Times New Roman" w:cs="Times New Roman"/>
          <w:sz w:val="28"/>
          <w:szCs w:val="28"/>
        </w:rPr>
        <w:t xml:space="preserve"> приходит</w:t>
      </w:r>
      <w:r w:rsidR="005861F4">
        <w:rPr>
          <w:rFonts w:ascii="Times New Roman" w:hAnsi="Times New Roman" w:cs="Times New Roman"/>
          <w:sz w:val="28"/>
          <w:szCs w:val="28"/>
        </w:rPr>
        <w:t xml:space="preserve"> сама передача необходимого товара, а также проверка и управление цепочек поставок до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. На данном этапе клиент или диспетчер отмечает на каком этапе находится выполнение </w:t>
      </w:r>
      <w:r w:rsidR="005861F4">
        <w:rPr>
          <w:rFonts w:ascii="Times New Roman" w:hAnsi="Times New Roman" w:cs="Times New Roman"/>
          <w:sz w:val="28"/>
          <w:szCs w:val="28"/>
        </w:rPr>
        <w:t>доставки до самого потребителя</w:t>
      </w:r>
      <w:r w:rsidR="00B30096">
        <w:rPr>
          <w:rFonts w:ascii="Times New Roman" w:hAnsi="Times New Roman" w:cs="Times New Roman"/>
          <w:sz w:val="28"/>
          <w:szCs w:val="28"/>
        </w:rPr>
        <w:t>, необходимая информация берётся в журнале перемещений, где указывается, откуда берётся продукция и куда перемещается</w:t>
      </w:r>
      <w:r>
        <w:rPr>
          <w:rFonts w:ascii="Times New Roman" w:hAnsi="Times New Roman" w:cs="Times New Roman"/>
          <w:sz w:val="28"/>
          <w:szCs w:val="28"/>
        </w:rPr>
        <w:t>. Механизмом выступает обслуживающий персонал</w:t>
      </w:r>
      <w:r w:rsidR="005861F4">
        <w:rPr>
          <w:rFonts w:ascii="Times New Roman" w:hAnsi="Times New Roman" w:cs="Times New Roman"/>
          <w:sz w:val="28"/>
          <w:szCs w:val="28"/>
        </w:rPr>
        <w:t xml:space="preserve"> склада</w:t>
      </w:r>
      <w:r>
        <w:rPr>
          <w:rFonts w:ascii="Times New Roman" w:hAnsi="Times New Roman" w:cs="Times New Roman"/>
          <w:sz w:val="28"/>
          <w:szCs w:val="28"/>
        </w:rPr>
        <w:t>, управлением –</w:t>
      </w:r>
      <w:r w:rsidR="00B30096">
        <w:rPr>
          <w:rFonts w:ascii="Times New Roman" w:hAnsi="Times New Roman" w:cs="Times New Roman"/>
          <w:sz w:val="28"/>
          <w:szCs w:val="28"/>
        </w:rPr>
        <w:t xml:space="preserve"> </w:t>
      </w:r>
      <w:r w:rsidR="00432297">
        <w:rPr>
          <w:rFonts w:ascii="Times New Roman" w:hAnsi="Times New Roman" w:cs="Times New Roman"/>
          <w:sz w:val="28"/>
          <w:szCs w:val="28"/>
        </w:rPr>
        <w:t>журнал документов</w:t>
      </w:r>
    </w:p>
    <w:p w14:paraId="4E0066BA" w14:textId="7AC4A349" w:rsidR="001E5F9E" w:rsidRPr="00091901" w:rsidRDefault="001E5F9E" w:rsidP="00B3009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B30096">
        <w:rPr>
          <w:rFonts w:ascii="Times New Roman" w:hAnsi="Times New Roman" w:cs="Times New Roman"/>
          <w:sz w:val="28"/>
          <w:szCs w:val="28"/>
        </w:rPr>
        <w:t>подтверждение доставки приходят</w:t>
      </w:r>
      <w:r>
        <w:rPr>
          <w:rFonts w:ascii="Times New Roman" w:hAnsi="Times New Roman" w:cs="Times New Roman"/>
          <w:sz w:val="28"/>
          <w:szCs w:val="28"/>
        </w:rPr>
        <w:t xml:space="preserve"> данные о выполнении </w:t>
      </w:r>
      <w:r w:rsidR="00B30096">
        <w:rPr>
          <w:rFonts w:ascii="Times New Roman" w:hAnsi="Times New Roman" w:cs="Times New Roman"/>
          <w:sz w:val="28"/>
          <w:szCs w:val="28"/>
        </w:rPr>
        <w:t>процедуры по доставки товара</w:t>
      </w:r>
      <w:r>
        <w:rPr>
          <w:rFonts w:ascii="Times New Roman" w:hAnsi="Times New Roman" w:cs="Times New Roman"/>
          <w:sz w:val="28"/>
          <w:szCs w:val="28"/>
        </w:rPr>
        <w:t xml:space="preserve"> из журнала. На данном этапе </w:t>
      </w:r>
      <w:r w:rsidR="00B30096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096">
        <w:rPr>
          <w:rFonts w:ascii="Times New Roman" w:hAnsi="Times New Roman" w:cs="Times New Roman"/>
          <w:sz w:val="28"/>
          <w:szCs w:val="28"/>
        </w:rPr>
        <w:t xml:space="preserve">контролирует своевременность и полноту отгрузки продукции по договорам. </w:t>
      </w:r>
      <w:r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="00B30096">
        <w:rPr>
          <w:rFonts w:ascii="Times New Roman" w:hAnsi="Times New Roman" w:cs="Times New Roman"/>
          <w:sz w:val="28"/>
          <w:szCs w:val="28"/>
        </w:rPr>
        <w:t xml:space="preserve">оповещает потребителя, а также центр по принятие и обработки </w:t>
      </w:r>
      <w:r w:rsidR="00432297">
        <w:rPr>
          <w:rFonts w:ascii="Times New Roman" w:hAnsi="Times New Roman" w:cs="Times New Roman"/>
          <w:sz w:val="28"/>
          <w:szCs w:val="28"/>
        </w:rPr>
        <w:t>заказов.</w:t>
      </w:r>
    </w:p>
    <w:p w14:paraId="66DE18D8" w14:textId="77777777" w:rsidR="001E5F9E" w:rsidRPr="00E53A20" w:rsidRDefault="001E5F9E" w:rsidP="00E53A20">
      <w:pPr>
        <w:rPr>
          <w:szCs w:val="28"/>
        </w:rPr>
      </w:pPr>
    </w:p>
    <w:sectPr w:rsidR="001E5F9E" w:rsidRPr="00E53A20" w:rsidSect="001E40D7">
      <w:pgSz w:w="11906" w:h="17338"/>
      <w:pgMar w:top="1134" w:right="851" w:bottom="1134" w:left="1418" w:header="720" w:footer="720" w:gutter="0"/>
      <w:cols w:space="708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74AC4"/>
    <w:multiLevelType w:val="hybridMultilevel"/>
    <w:tmpl w:val="90742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B5"/>
    <w:rsid w:val="000A109F"/>
    <w:rsid w:val="00166F39"/>
    <w:rsid w:val="001E40D7"/>
    <w:rsid w:val="001E5F9E"/>
    <w:rsid w:val="00256322"/>
    <w:rsid w:val="004144B5"/>
    <w:rsid w:val="00432297"/>
    <w:rsid w:val="004D2F3A"/>
    <w:rsid w:val="005861F4"/>
    <w:rsid w:val="00743DFB"/>
    <w:rsid w:val="0079101F"/>
    <w:rsid w:val="007938AE"/>
    <w:rsid w:val="00874711"/>
    <w:rsid w:val="008F3CE2"/>
    <w:rsid w:val="00B2149E"/>
    <w:rsid w:val="00B30096"/>
    <w:rsid w:val="00E53A20"/>
    <w:rsid w:val="00FC49D1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24A4"/>
  <w15:chartTrackingRefBased/>
  <w15:docId w15:val="{23D7BCF0-8822-48FC-AB15-6960A232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711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74711"/>
    <w:pPr>
      <w:widowControl w:val="0"/>
      <w:autoSpaceDE w:val="0"/>
      <w:autoSpaceDN w:val="0"/>
    </w:pPr>
    <w:rPr>
      <w:rFonts w:eastAsia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874711"/>
    <w:rPr>
      <w:rFonts w:eastAsia="Times New Roman"/>
      <w:szCs w:val="28"/>
    </w:rPr>
  </w:style>
  <w:style w:type="table" w:styleId="a5">
    <w:name w:val="Table Grid"/>
    <w:basedOn w:val="a1"/>
    <w:uiPriority w:val="39"/>
    <w:rsid w:val="00874711"/>
    <w:pPr>
      <w:ind w:firstLine="709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E5F9E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d1uffy</dc:creator>
  <cp:keywords/>
  <dc:description/>
  <cp:lastModifiedBy>d1uffy</cp:lastModifiedBy>
  <cp:revision>14</cp:revision>
  <dcterms:created xsi:type="dcterms:W3CDTF">2023-11-20T14:55:00Z</dcterms:created>
  <dcterms:modified xsi:type="dcterms:W3CDTF">2023-12-27T07:16:00Z</dcterms:modified>
</cp:coreProperties>
</file>