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1DFD" w14:textId="77777777" w:rsidR="00A31452" w:rsidRPr="00636F13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23BE2D0E" w14:textId="77777777" w:rsidR="00A31452" w:rsidRPr="00636F13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1D34A20" w14:textId="77777777" w:rsidR="00A31452" w:rsidRPr="00636F13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1CF97E0" w14:textId="77777777" w:rsidR="00A31452" w:rsidRPr="00636F13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4023595" w14:textId="77777777" w:rsidR="00A31452" w:rsidRPr="00636F13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3CE5A5C" w14:textId="77777777" w:rsidR="00A31452" w:rsidRPr="00636F13" w:rsidRDefault="00A31452" w:rsidP="00A31452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7E6D7554" w14:textId="77777777" w:rsidR="00A31452" w:rsidRPr="00636F13" w:rsidRDefault="00A31452" w:rsidP="00A31452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483B05A9" w14:textId="77777777" w:rsidR="00A31452" w:rsidRPr="00636F13" w:rsidRDefault="00A31452" w:rsidP="00A314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54FED6" w14:textId="77777777" w:rsidR="00A31452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C11470" w14:textId="77777777" w:rsidR="00A31452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39C51B" w14:textId="77777777" w:rsidR="00A31452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4B9465" w14:textId="77777777" w:rsidR="00A31452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5D88BCA2" w14:textId="77777777" w:rsidR="00A31452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B979CD" w14:textId="77777777" w:rsidR="00A31452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829D58" w14:textId="77777777" w:rsidR="00A31452" w:rsidRPr="00636F13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64DAF3B6" w14:textId="3CC90170" w:rsidR="00A31452" w:rsidRPr="00D43E8F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73366">
        <w:rPr>
          <w:rFonts w:ascii="Times New Roman" w:hAnsi="Times New Roman" w:cs="Times New Roman"/>
          <w:sz w:val="28"/>
          <w:szCs w:val="28"/>
        </w:rPr>
        <w:t>4</w:t>
      </w:r>
    </w:p>
    <w:p w14:paraId="3EC4768B" w14:textId="45E32354" w:rsidR="00A31452" w:rsidRPr="00A02F00" w:rsidRDefault="00A31452" w:rsidP="00A31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31452">
        <w:rPr>
          <w:rFonts w:ascii="Times New Roman" w:hAnsi="Times New Roman" w:cs="Times New Roman"/>
          <w:sz w:val="28"/>
          <w:szCs w:val="28"/>
          <w:u w:val="single"/>
        </w:rPr>
        <w:t>Техническое задание к разрабатываемой системе</w:t>
      </w:r>
    </w:p>
    <w:p w14:paraId="12047BC7" w14:textId="77777777" w:rsidR="00A31452" w:rsidRPr="00636F13" w:rsidRDefault="00A31452" w:rsidP="00A314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510D4D7F" w14:textId="77777777" w:rsidR="00A31452" w:rsidRPr="00636F13" w:rsidRDefault="00A31452" w:rsidP="00A314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62D091" w14:textId="77777777" w:rsidR="00A31452" w:rsidRPr="00636F13" w:rsidRDefault="00A31452" w:rsidP="00A314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E7EC79" w14:textId="77777777" w:rsidR="00A31452" w:rsidRPr="00636F13" w:rsidRDefault="00A31452" w:rsidP="00A314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678E5D" w14:textId="77777777" w:rsidR="00A31452" w:rsidRDefault="00A31452" w:rsidP="00A314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ACD464D" w14:textId="77777777" w:rsidR="00A31452" w:rsidRDefault="00A31452" w:rsidP="00A314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0EBA82" w14:textId="77777777" w:rsidR="00A31452" w:rsidRDefault="00A31452" w:rsidP="00A314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015F274" w14:textId="77777777" w:rsidR="00A31452" w:rsidRDefault="00A31452" w:rsidP="00A314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033531" w14:textId="77777777" w:rsidR="00A31452" w:rsidRDefault="00A31452" w:rsidP="00A314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71C659B" w14:textId="77777777" w:rsidR="00A31452" w:rsidRDefault="00A31452" w:rsidP="00A314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772A5C2" w14:textId="77777777" w:rsidR="00A31452" w:rsidRPr="00636F13" w:rsidRDefault="00A31452" w:rsidP="00A314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44DAAAA" w14:textId="77777777" w:rsidR="00A31452" w:rsidRPr="00636F13" w:rsidRDefault="00A31452" w:rsidP="00A314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2991586" w14:textId="77777777" w:rsidR="00A31452" w:rsidRDefault="00A31452" w:rsidP="00A314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5DB8063" w14:textId="77777777" w:rsidR="00A31452" w:rsidRPr="00636F13" w:rsidRDefault="00A31452" w:rsidP="00A314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Pr="00A15F2B">
        <w:rPr>
          <w:rFonts w:ascii="Times New Roman" w:hAnsi="Times New Roman" w:cs="Times New Roman"/>
          <w:sz w:val="28"/>
          <w:szCs w:val="28"/>
          <w:u w:val="single"/>
        </w:rPr>
        <w:t>211310013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15F2B">
        <w:rPr>
          <w:rFonts w:ascii="Times New Roman" w:hAnsi="Times New Roman" w:cs="Times New Roman"/>
          <w:sz w:val="28"/>
          <w:szCs w:val="28"/>
          <w:u w:val="single"/>
        </w:rPr>
        <w:t>Лучинкин Р.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50D90D1D" w14:textId="77777777" w:rsidR="00A31452" w:rsidRDefault="00A31452" w:rsidP="00A31452">
      <w:pPr>
        <w:widowControl w:val="0"/>
        <w:spacing w:line="240" w:lineRule="auto"/>
        <w:jc w:val="center"/>
        <w:rPr>
          <w:sz w:val="28"/>
        </w:rPr>
      </w:pPr>
    </w:p>
    <w:p w14:paraId="31D8DF63" w14:textId="77777777" w:rsidR="00A31452" w:rsidRDefault="00A31452" w:rsidP="00A31452">
      <w:pPr>
        <w:widowControl w:val="0"/>
        <w:spacing w:line="240" w:lineRule="auto"/>
        <w:jc w:val="center"/>
        <w:rPr>
          <w:sz w:val="28"/>
          <w:szCs w:val="28"/>
        </w:rPr>
      </w:pPr>
    </w:p>
    <w:p w14:paraId="67FEA83D" w14:textId="77777777" w:rsidR="00A31452" w:rsidRDefault="00A31452" w:rsidP="00A31452">
      <w:pPr>
        <w:widowControl w:val="0"/>
        <w:spacing w:line="240" w:lineRule="auto"/>
        <w:jc w:val="center"/>
        <w:rPr>
          <w:sz w:val="28"/>
          <w:szCs w:val="28"/>
        </w:rPr>
      </w:pPr>
    </w:p>
    <w:p w14:paraId="2F890CBE" w14:textId="77777777" w:rsidR="00A31452" w:rsidRDefault="00A31452" w:rsidP="00A31452">
      <w:pPr>
        <w:widowControl w:val="0"/>
        <w:spacing w:line="240" w:lineRule="auto"/>
        <w:jc w:val="center"/>
        <w:rPr>
          <w:sz w:val="28"/>
          <w:szCs w:val="28"/>
        </w:rPr>
      </w:pPr>
    </w:p>
    <w:p w14:paraId="37BAB409" w14:textId="77777777" w:rsidR="00A31452" w:rsidRPr="00636F13" w:rsidRDefault="00A31452" w:rsidP="00A31452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0997D09" w14:textId="77777777" w:rsidR="00A31452" w:rsidRDefault="00A31452" w:rsidP="00A314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5E8BD9" w14:textId="77777777" w:rsidR="00A31452" w:rsidRDefault="00A31452" w:rsidP="00A314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7EBE9" w14:textId="77777777" w:rsidR="00A31452" w:rsidRDefault="00A31452" w:rsidP="00A314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208AA" w14:textId="77777777" w:rsidR="00A31452" w:rsidRPr="007D0571" w:rsidRDefault="00A31452" w:rsidP="00A31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7B353B1" w14:textId="08630C05" w:rsidR="00A31452" w:rsidRDefault="00A31452" w:rsidP="00A31452">
      <w:p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76D691D3" w14:textId="21B3543C" w:rsidR="00E17A27" w:rsidRPr="00B51D4E" w:rsidRDefault="00E17A27" w:rsidP="00E17A2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 xml:space="preserve">ГОСТ 34.602-89 Техническое задание на создание автоматизированной системы </w:t>
      </w:r>
    </w:p>
    <w:p w14:paraId="20A5341B" w14:textId="77777777" w:rsidR="00E17A27" w:rsidRPr="00B51D4E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CCAB60" w14:textId="77777777" w:rsidR="00E17A27" w:rsidRPr="00B51D4E" w:rsidRDefault="00E17A27" w:rsidP="00E17A2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2D76B39" w14:textId="77777777" w:rsidR="00E17A27" w:rsidRPr="00B51D4E" w:rsidRDefault="00E17A27" w:rsidP="00E1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2D395288" w14:textId="77777777" w:rsidR="00E17A27" w:rsidRPr="00B51D4E" w:rsidRDefault="00E17A27" w:rsidP="00E1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0B2009AB" w14:textId="77777777" w:rsidR="00E17A27" w:rsidRPr="00B51D4E" w:rsidRDefault="00E17A27" w:rsidP="00E17A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671FABED" w14:textId="77777777" w:rsidR="00E17A27" w:rsidRPr="00B51D4E" w:rsidRDefault="00E17A27" w:rsidP="00E17A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451395E3" w14:textId="77777777" w:rsidR="00E17A27" w:rsidRPr="00B51D4E" w:rsidRDefault="00E17A27" w:rsidP="00E1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1B6A09CC" w14:textId="77777777" w:rsidR="00E17A27" w:rsidRPr="00B51D4E" w:rsidRDefault="00E17A27" w:rsidP="00E1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4E0692E7" w14:textId="77777777" w:rsidR="00E17A27" w:rsidRPr="00B51D4E" w:rsidRDefault="00E17A27" w:rsidP="00E17A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D3E7FCE" w14:textId="77777777" w:rsidR="00E17A27" w:rsidRPr="00B51D4E" w:rsidRDefault="00E17A27" w:rsidP="00E17A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11BA0484" w14:textId="77777777" w:rsidR="00E17A27" w:rsidRPr="00B51D4E" w:rsidRDefault="00E17A27" w:rsidP="00E17A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284BE70A" w14:textId="77777777" w:rsidR="00E17A27" w:rsidRPr="00B51D4E" w:rsidRDefault="00E17A27" w:rsidP="00E1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02EB2F1F" w14:textId="77777777" w:rsidR="00E17A27" w:rsidRPr="00B51D4E" w:rsidRDefault="00E17A27" w:rsidP="00E1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137B6C7D" w14:textId="77777777" w:rsidR="00E17A27" w:rsidRPr="00B51D4E" w:rsidRDefault="00E17A27" w:rsidP="00E1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00FDC20C" w14:textId="77777777" w:rsidR="00E17A27" w:rsidRPr="00B51D4E" w:rsidRDefault="00E17A27" w:rsidP="00E1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2209E72E" w14:textId="77777777" w:rsidR="00E17A27" w:rsidRPr="00B51D4E" w:rsidRDefault="00E17A27" w:rsidP="00E1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70F6989D" w14:textId="77777777" w:rsidR="00E17A27" w:rsidRPr="00B51D4E" w:rsidRDefault="00D73366" w:rsidP="00E17A27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0D88D4">
          <v:rect id="_x0000_i1025" style="width:.05pt;height:.75pt" o:hralign="center" o:hrstd="t" o:hr="t" fillcolor="#a0a0a0" stroked="f"/>
        </w:pict>
      </w:r>
    </w:p>
    <w:p w14:paraId="3F49C0A0" w14:textId="7545B640" w:rsidR="00E17A27" w:rsidRPr="00B51D4E" w:rsidRDefault="00E17A27" w:rsidP="00E17A2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различных предприятий продукцией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 Е.А.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B6F867B" w14:textId="77777777" w:rsidR="00E17A27" w:rsidRPr="00B51D4E" w:rsidRDefault="00E17A27" w:rsidP="00E17A2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5086D3AE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5F73A07D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71E0B2EC" w14:textId="0B4A2D6A" w:rsidR="00E17A27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различных предприятий продукцией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3D0DEE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454C4997" w14:textId="12C95CFE" w:rsidR="00E17A27" w:rsidRPr="00040398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ОРПП </w:t>
      </w:r>
    </w:p>
    <w:p w14:paraId="1AAFEF70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A815D66" w14:textId="03D3EE2A" w:rsidR="00E17A27" w:rsidRPr="00B51D4E" w:rsidRDefault="00E17A27" w:rsidP="00E17A2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 Е.А.</w:t>
      </w:r>
    </w:p>
    <w:p w14:paraId="7FE8F75B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27664E14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ACE1E06" w14:textId="25917D13" w:rsidR="00E17A27" w:rsidRPr="00B51D4E" w:rsidRDefault="00E17A27" w:rsidP="00E17A2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 Е.А.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Красноярский край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Паровозная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24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636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70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96</w:t>
      </w:r>
    </w:p>
    <w:p w14:paraId="70628DF7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FED2901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84AD0F9" w14:textId="3AF468AE" w:rsidR="00E17A27" w:rsidRPr="00B51D4E" w:rsidRDefault="00E17A27" w:rsidP="00E17A27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Лучинкин Р.А.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</w:p>
    <w:p w14:paraId="093FB07C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6B623838" w14:textId="77777777" w:rsidR="00E17A27" w:rsidRPr="00B51D4E" w:rsidRDefault="00E17A27" w:rsidP="00E17A2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3213BEDF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3A8E34AC" w14:textId="00429CB2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 Е.А.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C878525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760BD466" w14:textId="129A4A09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3EE045EA" w14:textId="77777777" w:rsidR="00E17A27" w:rsidRPr="00B51D4E" w:rsidRDefault="00E17A27" w:rsidP="00E17A2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3CE6FB66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4474649" w14:textId="3538F27A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качества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14:paraId="3D6003E9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2782CDA0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60172DA4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743EE775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2C426F83" w14:textId="72F73ECB" w:rsidR="00E17A27" w:rsidRPr="00B51D4E" w:rsidRDefault="00E17A27" w:rsidP="00E17A2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0BBCBFBF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6314BCFB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2DA2C4AC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14:paraId="585FCC01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6E22342D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31389F2E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643F72DD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7126693D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69A04B02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6A83B0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224AC95C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2A1BA0C5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00F370F3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1640C36A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9588A2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7CA78CFF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2D90893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бизнес-процессами на предприятии. БП удобно продемонстрировать в графическом изображении, с использованием ПО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1B2AC5A6" w14:textId="1580399C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ИП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Семёнов Е.А.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2ED2767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6F0D79CD" w14:textId="20ED2DCC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object w:dxaOrig="15612" w:dyaOrig="9384" w14:anchorId="5A8AF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pt;height:4in" o:ole="">
            <v:imagedata r:id="rId5" o:title=""/>
          </v:shape>
          <o:OLEObject Type="Embed" ProgID="Visio.Drawing.15" ShapeID="_x0000_i1026" DrawAspect="Content" ObjectID="_1765064054" r:id="rId6"/>
        </w:object>
      </w:r>
    </w:p>
    <w:p w14:paraId="73069013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DD22A9A" w14:textId="26DAF6B9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Деятельность магазина можно разделить на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шесть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основных процесс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9B2E07">
        <w:t xml:space="preserve"> </w:t>
      </w:r>
      <w:r>
        <w:object w:dxaOrig="16405" w:dyaOrig="11460" w14:anchorId="35401AED">
          <v:shape id="_x0000_i1027" type="#_x0000_t75" style="width:481.5pt;height:336pt" o:ole="">
            <v:imagedata r:id="rId7" o:title=""/>
          </v:shape>
          <o:OLEObject Type="Embed" ProgID="Visio.Drawing.15" ShapeID="_x0000_i1027" DrawAspect="Content" ObjectID="_1765064055" r:id="rId8"/>
        </w:object>
      </w:r>
    </w:p>
    <w:p w14:paraId="62B93FF8" w14:textId="77777777" w:rsidR="00E17A27" w:rsidRPr="00B51D4E" w:rsidRDefault="00E17A27" w:rsidP="00E17A2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7D7E7C1" w14:textId="77777777" w:rsidR="00E17A27" w:rsidRPr="00B51D4E" w:rsidRDefault="00E17A27" w:rsidP="00E17A2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30E2CF13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082EDE67" w14:textId="52E1E0FF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0916C85F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4A11ABC5" w14:textId="77777777" w:rsidR="00E17A27" w:rsidRPr="00B51D4E" w:rsidRDefault="00E17A27" w:rsidP="00E17A2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E17A27" w:rsidRPr="00B51D4E" w14:paraId="38D648AA" w14:textId="77777777" w:rsidTr="00A96329">
        <w:tc>
          <w:tcPr>
            <w:tcW w:w="5245" w:type="dxa"/>
          </w:tcPr>
          <w:p w14:paraId="22F77471" w14:textId="77777777" w:rsidR="00E17A27" w:rsidRPr="00B51D4E" w:rsidRDefault="00E17A27" w:rsidP="00A9632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0A3ADEA8" w14:textId="77777777" w:rsidR="00E17A27" w:rsidRPr="00B51D4E" w:rsidRDefault="00E17A27" w:rsidP="00A9632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F7C9113" w14:textId="77777777" w:rsidR="00E17A27" w:rsidRPr="00B51D4E" w:rsidRDefault="00E17A27" w:rsidP="00A9632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Показатели(мес)</w:t>
            </w:r>
          </w:p>
        </w:tc>
      </w:tr>
      <w:tr w:rsidR="00E17A27" w:rsidRPr="00B51D4E" w14:paraId="751ACD29" w14:textId="77777777" w:rsidTr="00A96329">
        <w:tc>
          <w:tcPr>
            <w:tcW w:w="5245" w:type="dxa"/>
          </w:tcPr>
          <w:p w14:paraId="0FAE7588" w14:textId="77777777" w:rsidR="00E17A27" w:rsidRPr="00B51D4E" w:rsidRDefault="00E17A27" w:rsidP="00A9632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32DF98BB" w14:textId="77777777" w:rsidR="00E17A27" w:rsidRPr="00B51D4E" w:rsidRDefault="00E17A27" w:rsidP="00A9632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46F30BDC" w14:textId="77777777" w:rsidR="00E17A27" w:rsidRPr="00B51D4E" w:rsidRDefault="00E17A27" w:rsidP="00A9632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E17A27" w:rsidRPr="00B51D4E" w14:paraId="657BA51D" w14:textId="77777777" w:rsidTr="00A96329">
        <w:tc>
          <w:tcPr>
            <w:tcW w:w="5245" w:type="dxa"/>
          </w:tcPr>
          <w:p w14:paraId="203DA0B9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774B9260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293B5D6B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E17A27" w:rsidRPr="00B51D4E" w14:paraId="56D7AFD0" w14:textId="77777777" w:rsidTr="00A96329">
        <w:tc>
          <w:tcPr>
            <w:tcW w:w="5245" w:type="dxa"/>
          </w:tcPr>
          <w:p w14:paraId="537A422B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4495666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5C84344F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E17A27" w:rsidRPr="00B51D4E" w14:paraId="760A53AC" w14:textId="77777777" w:rsidTr="00A96329">
        <w:tc>
          <w:tcPr>
            <w:tcW w:w="5245" w:type="dxa"/>
          </w:tcPr>
          <w:p w14:paraId="2B8094BB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7ED69F6C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0AAEFC1B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17A27" w:rsidRPr="00B51D4E" w14:paraId="4B91318E" w14:textId="77777777" w:rsidTr="00A96329">
        <w:tc>
          <w:tcPr>
            <w:tcW w:w="5245" w:type="dxa"/>
          </w:tcPr>
          <w:p w14:paraId="0538F2B6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4C3E217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19C5927B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E17A27" w:rsidRPr="00B51D4E" w14:paraId="097A6DBE" w14:textId="77777777" w:rsidTr="00A96329">
        <w:tc>
          <w:tcPr>
            <w:tcW w:w="5245" w:type="dxa"/>
          </w:tcPr>
          <w:p w14:paraId="1C26E942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1BCF4632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79C4AEFF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17A27" w:rsidRPr="00B51D4E" w14:paraId="204813DC" w14:textId="77777777" w:rsidTr="00A96329">
        <w:tc>
          <w:tcPr>
            <w:tcW w:w="5245" w:type="dxa"/>
          </w:tcPr>
          <w:p w14:paraId="38D0C44D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3C07933E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9A88020" w14:textId="77777777" w:rsidR="00E17A27" w:rsidRPr="00B51D4E" w:rsidRDefault="00E17A27" w:rsidP="00A96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082E964C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E489E00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42E24F46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7F081235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73AF7D07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2E5C6676" w14:textId="08B053E2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9D38C85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33C28104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47DC40DB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67B0F98F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0B62C14A" w14:textId="4F1B50A8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669DDB4B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F2BAEA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0AF987B7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21D82FC1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DACC265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67AAA13D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17F88771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0AB34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164C9B9" w14:textId="13083ED3" w:rsidR="00E17A27" w:rsidRPr="00B51D4E" w:rsidRDefault="00E17A27" w:rsidP="00E17A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729BA442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960F3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1509368D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1D7E84C2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19B7CF89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3BA17211" w14:textId="5A08DF77" w:rsidR="00E17A27" w:rsidRPr="00B51D4E" w:rsidRDefault="00E17A27" w:rsidP="00E17A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3BA1D1F7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4A00B7C3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6952D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63E590F3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78F69D8E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28074447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39D31CA7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72FF09BB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54DAF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5B220B10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440F5282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1ADD1C12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2F8AA606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750FF298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DA96D1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7FD8DBD0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3D75BF90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6942BAAC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40003DA3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6449784B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98CC87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0DEB5DD8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197BD241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</w:p>
    <w:p w14:paraId="3E3DD697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55E2390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873ACE" w14:textId="77777777" w:rsidR="00E17A27" w:rsidRPr="00B51D4E" w:rsidRDefault="00E17A27" w:rsidP="00E17A2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9E7D577" w14:textId="77777777" w:rsidR="00E17A27" w:rsidRPr="00B51D4E" w:rsidRDefault="00E17A27" w:rsidP="00E17A2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5DF50DE5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1D22F7F7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8F762D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7B58612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69E545B1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BAF7962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4.1.7. Требования к защите информации от несанкционированного доступа</w:t>
      </w:r>
    </w:p>
    <w:p w14:paraId="35D07586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1939761D" w14:textId="25108873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4C75079B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40B1B3AE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7C46E30A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4680E5C0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9FADEF9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48E9B3" w14:textId="30654129" w:rsidR="00E17A27" w:rsidRPr="00B51D4E" w:rsidRDefault="00E17A27" w:rsidP="00E17A2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703A3970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04BA6D7C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7F06E1D2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461222D6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0CF34CC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682953C5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Аппаратное обеспечение системы должно соответствовать требованиям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пожарной безопасности в производственных помещениях по ГОСТ 12.1.004-91. «ССБТ. Пожарная безопасность. Общие требования».</w:t>
      </w:r>
    </w:p>
    <w:p w14:paraId="147F885B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B9ED216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16EE9DB1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5B2440FA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18DDA112" w14:textId="77777777" w:rsidR="00E17A27" w:rsidRPr="00B51D4E" w:rsidRDefault="00E17A27" w:rsidP="00E17A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E17A27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0978F8BF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00EB7CA0" w14:textId="77777777" w:rsidR="00E17A27" w:rsidRPr="00B51D4E" w:rsidRDefault="00E17A27" w:rsidP="00E17A2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E17A27" w:rsidRPr="003D28A8" w14:paraId="71D3AF3C" w14:textId="77777777" w:rsidTr="00A96329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518B34E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FA3A57A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4104570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F44A6F0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7C52971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E17A27" w:rsidRPr="003D28A8" w14:paraId="6E78DAEB" w14:textId="77777777" w:rsidTr="00A96329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0F6932C" w14:textId="77777777" w:rsidR="00E17A27" w:rsidRPr="003D28A8" w:rsidRDefault="00E17A27" w:rsidP="00A9632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E17A27" w:rsidRPr="003D28A8" w14:paraId="72F157E9" w14:textId="77777777" w:rsidTr="00A96329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7364B4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B26A1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35D523" w14:textId="77777777" w:rsidR="00E17A27" w:rsidRPr="003D28A8" w:rsidRDefault="00E17A27" w:rsidP="00A963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3E9A12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A99621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E17A27" w:rsidRPr="003D28A8" w14:paraId="098F1D82" w14:textId="77777777" w:rsidTr="00A96329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C68360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AACBEB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DF29A" w14:textId="77777777" w:rsidR="00E17A27" w:rsidRPr="003D28A8" w:rsidRDefault="00E17A27" w:rsidP="00A963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0DE14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480D4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E17A27" w:rsidRPr="003D28A8" w14:paraId="483078DA" w14:textId="77777777" w:rsidTr="00A96329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6BCB8F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C6D03CB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374A3A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777D9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2DA56F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E17A27" w:rsidRPr="003D28A8" w14:paraId="40B6E971" w14:textId="77777777" w:rsidTr="00A96329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9921C2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BB0CBCB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870D0E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C918D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38A24B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E17A27" w:rsidRPr="003D28A8" w14:paraId="5FBEC382" w14:textId="77777777" w:rsidTr="00A96329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677DB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D0E44D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D32C58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592C06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AA5FE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E17A27" w:rsidRPr="003D28A8" w14:paraId="4571B416" w14:textId="77777777" w:rsidTr="00A96329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F41F2" w14:textId="77777777" w:rsidR="00E17A27" w:rsidRPr="003D28A8" w:rsidRDefault="00E17A27" w:rsidP="00A9632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E17A27" w:rsidRPr="003D28A8" w14:paraId="63B94758" w14:textId="77777777" w:rsidTr="00A96329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167B4C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клиентов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784DB25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D7C752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68D6D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C5301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E17A27" w:rsidRPr="003D28A8" w14:paraId="688C1E95" w14:textId="77777777" w:rsidTr="00A96329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2F015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3F12BCB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A069A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C2574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58F02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E17A27" w:rsidRPr="003D28A8" w14:paraId="410AA1C1" w14:textId="77777777" w:rsidTr="00A96329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7E38AE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516366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F0105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B6E2CD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79EFA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E17A27" w:rsidRPr="003D28A8" w14:paraId="2877C3A8" w14:textId="77777777" w:rsidTr="00A96329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EC4726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6725512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66C54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E6B5B8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64091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E17A27" w:rsidRPr="003D28A8" w14:paraId="67892662" w14:textId="77777777" w:rsidTr="00A96329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99DABA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A68CB1D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5048F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CA071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3D543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E17A27" w:rsidRPr="004C264E" w14:paraId="3D4EF405" w14:textId="77777777" w:rsidTr="00A96329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925C8A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0F4D2ED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CC229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C186AB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83DFC" w14:textId="77777777" w:rsidR="00E17A27" w:rsidRPr="003D28A8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18F426E1" w14:textId="77777777" w:rsidR="00E17A27" w:rsidRPr="00B51D4E" w:rsidRDefault="00E17A27" w:rsidP="00E17A2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E17A27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69844F04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13D83F06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69F6723D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2E897CAE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6B80F5FA" w14:textId="77777777" w:rsidR="00E17A27" w:rsidRPr="00B51D4E" w:rsidRDefault="00E17A27" w:rsidP="00E17A2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4D695EB2" w14:textId="2A421C51" w:rsidR="00E17A27" w:rsidRPr="00B51D4E" w:rsidRDefault="00E17A27" w:rsidP="00E17A27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>
        <w:rPr>
          <w:noProof/>
        </w:rPr>
        <w:drawing>
          <wp:inline distT="0" distB="0" distL="0" distR="0" wp14:anchorId="45452C1D" wp14:editId="09BA2277">
            <wp:extent cx="6120130" cy="2779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5E62BBA3" w14:textId="5A2BF9F6" w:rsidR="00E17A27" w:rsidRPr="00B51D4E" w:rsidRDefault="00E17A27" w:rsidP="00E17A27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object w:dxaOrig="15612" w:dyaOrig="9384" w14:anchorId="40F034F2">
          <v:shape id="_x0000_i1028" type="#_x0000_t75" style="width:480pt;height:4in" o:ole="">
            <v:imagedata r:id="rId5" o:title=""/>
          </v:shape>
          <o:OLEObject Type="Embed" ProgID="Visio.Drawing.15" ShapeID="_x0000_i1028" DrawAspect="Content" ObjectID="_1765064056" r:id="rId10"/>
        </w:object>
      </w:r>
    </w:p>
    <w:p w14:paraId="0CC5486A" w14:textId="77777777" w:rsidR="00E17A27" w:rsidRPr="00B51D4E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77C914" w14:textId="77777777" w:rsidR="00E17A27" w:rsidRPr="00B51D4E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1969AB15" w14:textId="77777777" w:rsidR="00E17A27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Жалобы на качество услуг предприятия</w:t>
      </w:r>
    </w:p>
    <w:p w14:paraId="05D4FB8E" w14:textId="77777777" w:rsidR="00E17A27" w:rsidRPr="00B51D4E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32F88" w14:textId="77777777" w:rsidR="00E17A27" w:rsidRPr="00B51D4E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1903500C" w14:textId="77777777" w:rsidR="00E17A27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выполненных работах по устранению причин претензий,</w:t>
      </w:r>
    </w:p>
    <w:p w14:paraId="2F229575" w14:textId="77777777" w:rsidR="00E17A27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устранению причин претензий клиентов,</w:t>
      </w:r>
    </w:p>
    <w:p w14:paraId="5CCC6CB7" w14:textId="77777777" w:rsidR="00E17A27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о частоте и структуре претензий клиентов и причин возникновения.</w:t>
      </w:r>
    </w:p>
    <w:p w14:paraId="29737FB3" w14:textId="77777777" w:rsidR="00E17A27" w:rsidRPr="00B51D4E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6B9FD" w14:textId="0143585B" w:rsidR="00E17A27" w:rsidRPr="00B51D4E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17A27" w:rsidRPr="00E17A27" w14:paraId="5893CD16" w14:textId="77777777" w:rsidTr="00A96329">
        <w:tc>
          <w:tcPr>
            <w:tcW w:w="3209" w:type="dxa"/>
          </w:tcPr>
          <w:p w14:paraId="1D8086B7" w14:textId="77777777" w:rsidR="00E17A27" w:rsidRPr="00E17A27" w:rsidRDefault="00E17A27" w:rsidP="00A96329">
            <w:pPr>
              <w:pStyle w:val="Default"/>
              <w:jc w:val="center"/>
              <w:rPr>
                <w:color w:val="auto"/>
              </w:rPr>
            </w:pPr>
            <w:r w:rsidRPr="00E17A27">
              <w:rPr>
                <w:color w:val="auto"/>
              </w:rPr>
              <w:t>Система отправитель</w:t>
            </w:r>
          </w:p>
        </w:tc>
        <w:tc>
          <w:tcPr>
            <w:tcW w:w="3209" w:type="dxa"/>
          </w:tcPr>
          <w:p w14:paraId="66BCDA64" w14:textId="77777777" w:rsidR="00E17A27" w:rsidRPr="00E17A27" w:rsidRDefault="00E17A27" w:rsidP="00A96329">
            <w:pPr>
              <w:pStyle w:val="Default"/>
              <w:jc w:val="center"/>
              <w:rPr>
                <w:color w:val="auto"/>
              </w:rPr>
            </w:pPr>
            <w:r w:rsidRPr="00E17A27">
              <w:rPr>
                <w:color w:val="auto"/>
              </w:rPr>
              <w:t>Связь</w:t>
            </w:r>
          </w:p>
        </w:tc>
        <w:tc>
          <w:tcPr>
            <w:tcW w:w="3209" w:type="dxa"/>
          </w:tcPr>
          <w:p w14:paraId="76132C34" w14:textId="77777777" w:rsidR="00E17A27" w:rsidRPr="00E17A27" w:rsidRDefault="00E17A27" w:rsidP="00A96329">
            <w:pPr>
              <w:pStyle w:val="Default"/>
              <w:jc w:val="center"/>
              <w:rPr>
                <w:color w:val="auto"/>
              </w:rPr>
            </w:pPr>
            <w:r w:rsidRPr="00E17A27">
              <w:rPr>
                <w:color w:val="auto"/>
              </w:rPr>
              <w:t>Система получатель</w:t>
            </w:r>
          </w:p>
        </w:tc>
      </w:tr>
      <w:tr w:rsidR="00E17A27" w:rsidRPr="00E17A27" w14:paraId="2AA41F17" w14:textId="77777777" w:rsidTr="00A96329">
        <w:tc>
          <w:tcPr>
            <w:tcW w:w="3209" w:type="dxa"/>
          </w:tcPr>
          <w:p w14:paraId="392FAB1F" w14:textId="77777777" w:rsidR="00E17A27" w:rsidRPr="00E17A27" w:rsidRDefault="00E17A27" w:rsidP="00A96329">
            <w:pPr>
              <w:pStyle w:val="Default"/>
            </w:pPr>
            <w:r w:rsidRPr="00E17A27">
              <w:t>Менеджер по продажам</w:t>
            </w:r>
          </w:p>
        </w:tc>
        <w:tc>
          <w:tcPr>
            <w:tcW w:w="3209" w:type="dxa"/>
          </w:tcPr>
          <w:p w14:paraId="74C48DD7" w14:textId="77777777" w:rsidR="00E17A27" w:rsidRPr="00E17A27" w:rsidRDefault="00E17A27" w:rsidP="00A96329">
            <w:pPr>
              <w:pStyle w:val="Default"/>
            </w:pPr>
            <w:r w:rsidRPr="00E17A27">
              <w:t>Заключение договора</w:t>
            </w:r>
          </w:p>
        </w:tc>
        <w:tc>
          <w:tcPr>
            <w:tcW w:w="3209" w:type="dxa"/>
          </w:tcPr>
          <w:p w14:paraId="3382592F" w14:textId="77777777" w:rsidR="00E17A27" w:rsidRPr="00E17A27" w:rsidRDefault="00E17A27" w:rsidP="00A96329">
            <w:pPr>
              <w:pStyle w:val="Default"/>
            </w:pPr>
            <w:r w:rsidRPr="00E17A27">
              <w:t>Список контрагентов</w:t>
            </w:r>
          </w:p>
        </w:tc>
      </w:tr>
      <w:tr w:rsidR="00E17A27" w:rsidRPr="00E17A27" w14:paraId="610A6E81" w14:textId="77777777" w:rsidTr="00A96329">
        <w:tc>
          <w:tcPr>
            <w:tcW w:w="3209" w:type="dxa"/>
          </w:tcPr>
          <w:p w14:paraId="754985FA" w14:textId="77777777" w:rsidR="00E17A27" w:rsidRPr="00E17A27" w:rsidRDefault="00E17A27" w:rsidP="00A96329">
            <w:pPr>
              <w:pStyle w:val="Default"/>
            </w:pPr>
            <w:r w:rsidRPr="00E17A27">
              <w:t>Менеджер по продажам</w:t>
            </w:r>
          </w:p>
        </w:tc>
        <w:tc>
          <w:tcPr>
            <w:tcW w:w="3209" w:type="dxa"/>
          </w:tcPr>
          <w:p w14:paraId="20A5B2BF" w14:textId="77777777" w:rsidR="00E17A27" w:rsidRPr="00E17A27" w:rsidRDefault="00E17A27" w:rsidP="00A96329">
            <w:pPr>
              <w:pStyle w:val="Default"/>
            </w:pPr>
            <w:r w:rsidRPr="00E17A27">
              <w:t>Оформление спецификации</w:t>
            </w:r>
          </w:p>
        </w:tc>
        <w:tc>
          <w:tcPr>
            <w:tcW w:w="3209" w:type="dxa"/>
          </w:tcPr>
          <w:p w14:paraId="0FC704A9" w14:textId="77777777" w:rsidR="00E17A27" w:rsidRPr="00E17A27" w:rsidRDefault="00E17A27" w:rsidP="00A96329">
            <w:pPr>
              <w:pStyle w:val="Default"/>
            </w:pPr>
            <w:r w:rsidRPr="00E17A27">
              <w:t>Журнал документов</w:t>
            </w:r>
          </w:p>
        </w:tc>
      </w:tr>
      <w:tr w:rsidR="00E17A27" w:rsidRPr="00E17A27" w14:paraId="7F0787DE" w14:textId="77777777" w:rsidTr="00A96329">
        <w:tc>
          <w:tcPr>
            <w:tcW w:w="3209" w:type="dxa"/>
          </w:tcPr>
          <w:p w14:paraId="683E4405" w14:textId="77777777" w:rsidR="00E17A27" w:rsidRPr="00E17A27" w:rsidRDefault="00E17A27" w:rsidP="00A96329">
            <w:pPr>
              <w:pStyle w:val="Default"/>
            </w:pPr>
            <w:r w:rsidRPr="00E17A27">
              <w:t>Менеджеры склада</w:t>
            </w:r>
          </w:p>
        </w:tc>
        <w:tc>
          <w:tcPr>
            <w:tcW w:w="3209" w:type="dxa"/>
          </w:tcPr>
          <w:p w14:paraId="37C46901" w14:textId="77777777" w:rsidR="00E17A27" w:rsidRPr="00E17A27" w:rsidRDefault="00E17A27" w:rsidP="00A96329">
            <w:pPr>
              <w:pStyle w:val="Default"/>
            </w:pPr>
            <w:r w:rsidRPr="00E17A27">
              <w:t>Проверка наличия продукции</w:t>
            </w:r>
          </w:p>
        </w:tc>
        <w:tc>
          <w:tcPr>
            <w:tcW w:w="3209" w:type="dxa"/>
          </w:tcPr>
          <w:p w14:paraId="04FD2881" w14:textId="77777777" w:rsidR="00E17A27" w:rsidRPr="00E17A27" w:rsidRDefault="00E17A27" w:rsidP="00A96329">
            <w:pPr>
              <w:pStyle w:val="Default"/>
            </w:pPr>
            <w:r w:rsidRPr="00E17A27">
              <w:t>Справочник видов продукции</w:t>
            </w:r>
          </w:p>
        </w:tc>
      </w:tr>
      <w:tr w:rsidR="00E17A27" w:rsidRPr="00E17A27" w14:paraId="403B7FEB" w14:textId="77777777" w:rsidTr="00A96329">
        <w:tc>
          <w:tcPr>
            <w:tcW w:w="3209" w:type="dxa"/>
          </w:tcPr>
          <w:p w14:paraId="5EF459E4" w14:textId="77777777" w:rsidR="00E17A27" w:rsidRPr="00E17A27" w:rsidRDefault="00E17A27" w:rsidP="00A96329">
            <w:pPr>
              <w:pStyle w:val="Default"/>
            </w:pPr>
            <w:r w:rsidRPr="00E17A27">
              <w:t>Менеджеры склада</w:t>
            </w:r>
          </w:p>
        </w:tc>
        <w:tc>
          <w:tcPr>
            <w:tcW w:w="3209" w:type="dxa"/>
          </w:tcPr>
          <w:p w14:paraId="5F295E9C" w14:textId="77777777" w:rsidR="00E17A27" w:rsidRPr="00E17A27" w:rsidRDefault="00E17A27" w:rsidP="00A96329">
            <w:pPr>
              <w:pStyle w:val="Default"/>
            </w:pPr>
            <w:r w:rsidRPr="00E17A27">
              <w:t>Оформление заявки на производство</w:t>
            </w:r>
          </w:p>
        </w:tc>
        <w:tc>
          <w:tcPr>
            <w:tcW w:w="3209" w:type="dxa"/>
          </w:tcPr>
          <w:p w14:paraId="511F7E42" w14:textId="77777777" w:rsidR="00E17A27" w:rsidRPr="00E17A27" w:rsidRDefault="00E17A27" w:rsidP="00A96329">
            <w:pPr>
              <w:pStyle w:val="Default"/>
            </w:pPr>
            <w:r w:rsidRPr="00E17A27">
              <w:t>Подразделения</w:t>
            </w:r>
          </w:p>
        </w:tc>
      </w:tr>
      <w:tr w:rsidR="00E17A27" w:rsidRPr="00E17A27" w14:paraId="24E84424" w14:textId="77777777" w:rsidTr="00A96329">
        <w:tc>
          <w:tcPr>
            <w:tcW w:w="3209" w:type="dxa"/>
          </w:tcPr>
          <w:p w14:paraId="45A74153" w14:textId="77777777" w:rsidR="00E17A27" w:rsidRPr="00E17A27" w:rsidRDefault="00E17A27" w:rsidP="00A96329">
            <w:pPr>
              <w:pStyle w:val="Default"/>
            </w:pPr>
            <w:r w:rsidRPr="00E17A27">
              <w:t>Производственные подразделения</w:t>
            </w:r>
          </w:p>
        </w:tc>
        <w:tc>
          <w:tcPr>
            <w:tcW w:w="3209" w:type="dxa"/>
          </w:tcPr>
          <w:p w14:paraId="3C81D6A8" w14:textId="77777777" w:rsidR="00E17A27" w:rsidRPr="00E17A27" w:rsidRDefault="00E17A27" w:rsidP="00A96329">
            <w:pPr>
              <w:pStyle w:val="Default"/>
            </w:pPr>
            <w:r w:rsidRPr="00E17A27">
              <w:t>Выпуск продукции</w:t>
            </w:r>
          </w:p>
        </w:tc>
        <w:tc>
          <w:tcPr>
            <w:tcW w:w="3209" w:type="dxa"/>
          </w:tcPr>
          <w:p w14:paraId="5C14CC23" w14:textId="77777777" w:rsidR="00E17A27" w:rsidRPr="00E17A27" w:rsidRDefault="00E17A27" w:rsidP="00A96329">
            <w:pPr>
              <w:pStyle w:val="Default"/>
            </w:pPr>
            <w:r w:rsidRPr="00E17A27">
              <w:t>Менеджеры склада</w:t>
            </w:r>
          </w:p>
        </w:tc>
      </w:tr>
      <w:tr w:rsidR="00E17A27" w:rsidRPr="00E17A27" w14:paraId="3A7E3540" w14:textId="77777777" w:rsidTr="00A96329">
        <w:tc>
          <w:tcPr>
            <w:tcW w:w="3209" w:type="dxa"/>
          </w:tcPr>
          <w:p w14:paraId="7D8AE25B" w14:textId="77777777" w:rsidR="00E17A27" w:rsidRPr="00E17A27" w:rsidRDefault="00E17A27" w:rsidP="00A96329">
            <w:pPr>
              <w:pStyle w:val="Default"/>
            </w:pPr>
            <w:r w:rsidRPr="00E17A27">
              <w:t>Производственные подразделения</w:t>
            </w:r>
          </w:p>
        </w:tc>
        <w:tc>
          <w:tcPr>
            <w:tcW w:w="3209" w:type="dxa"/>
          </w:tcPr>
          <w:p w14:paraId="541AAFA0" w14:textId="77777777" w:rsidR="00E17A27" w:rsidRPr="00E17A27" w:rsidRDefault="00E17A27" w:rsidP="00A96329">
            <w:pPr>
              <w:pStyle w:val="Default"/>
            </w:pPr>
            <w:r w:rsidRPr="00E17A27">
              <w:t>Поступление на склад</w:t>
            </w:r>
          </w:p>
        </w:tc>
        <w:tc>
          <w:tcPr>
            <w:tcW w:w="3209" w:type="dxa"/>
          </w:tcPr>
          <w:p w14:paraId="1ED05CA0" w14:textId="77777777" w:rsidR="00E17A27" w:rsidRPr="00E17A27" w:rsidRDefault="00E17A27" w:rsidP="00A96329">
            <w:pPr>
              <w:pStyle w:val="Default"/>
            </w:pPr>
            <w:r w:rsidRPr="00E17A27">
              <w:t>Журнал учета готовой продукции</w:t>
            </w:r>
          </w:p>
        </w:tc>
      </w:tr>
      <w:tr w:rsidR="00E17A27" w:rsidRPr="00E17A27" w14:paraId="1BAA9AA9" w14:textId="77777777" w:rsidTr="00A96329">
        <w:tc>
          <w:tcPr>
            <w:tcW w:w="3209" w:type="dxa"/>
          </w:tcPr>
          <w:p w14:paraId="16CDAAE6" w14:textId="77777777" w:rsidR="00E17A27" w:rsidRPr="00E17A27" w:rsidRDefault="00E17A27" w:rsidP="00A96329">
            <w:pPr>
              <w:pStyle w:val="Default"/>
            </w:pPr>
            <w:r w:rsidRPr="00E17A27">
              <w:t>Внешние получатели</w:t>
            </w:r>
          </w:p>
        </w:tc>
        <w:tc>
          <w:tcPr>
            <w:tcW w:w="3209" w:type="dxa"/>
          </w:tcPr>
          <w:p w14:paraId="6B21FA71" w14:textId="77777777" w:rsidR="00E17A27" w:rsidRPr="00E17A27" w:rsidRDefault="00E17A27" w:rsidP="00A96329">
            <w:pPr>
              <w:pStyle w:val="Default"/>
            </w:pPr>
            <w:r w:rsidRPr="00E17A27">
              <w:t>Получение продукции</w:t>
            </w:r>
          </w:p>
        </w:tc>
        <w:tc>
          <w:tcPr>
            <w:tcW w:w="3209" w:type="dxa"/>
          </w:tcPr>
          <w:p w14:paraId="1191A66F" w14:textId="77777777" w:rsidR="00E17A27" w:rsidRPr="00E17A27" w:rsidRDefault="00E17A27" w:rsidP="00A96329">
            <w:pPr>
              <w:pStyle w:val="Default"/>
            </w:pPr>
            <w:r w:rsidRPr="00E17A27">
              <w:t>Журнал учета готовой продукции</w:t>
            </w:r>
          </w:p>
        </w:tc>
      </w:tr>
      <w:tr w:rsidR="00E17A27" w:rsidRPr="00E17A27" w14:paraId="4E07C0EA" w14:textId="77777777" w:rsidTr="00A96329">
        <w:tc>
          <w:tcPr>
            <w:tcW w:w="3209" w:type="dxa"/>
          </w:tcPr>
          <w:p w14:paraId="7AFC10EB" w14:textId="77777777" w:rsidR="00E17A27" w:rsidRPr="00E17A27" w:rsidRDefault="00E17A27" w:rsidP="00A96329">
            <w:pPr>
              <w:pStyle w:val="Default"/>
            </w:pPr>
            <w:r w:rsidRPr="00E17A27">
              <w:t>Менеджер по контролю отгрузки</w:t>
            </w:r>
          </w:p>
        </w:tc>
        <w:tc>
          <w:tcPr>
            <w:tcW w:w="3209" w:type="dxa"/>
          </w:tcPr>
          <w:p w14:paraId="33220B2C" w14:textId="77777777" w:rsidR="00E17A27" w:rsidRPr="00E17A27" w:rsidRDefault="00E17A27" w:rsidP="00A96329">
            <w:pPr>
              <w:pStyle w:val="Default"/>
            </w:pPr>
            <w:r w:rsidRPr="00E17A27">
              <w:t>Мониторинг отгрузки</w:t>
            </w:r>
          </w:p>
        </w:tc>
        <w:tc>
          <w:tcPr>
            <w:tcW w:w="3209" w:type="dxa"/>
          </w:tcPr>
          <w:p w14:paraId="3C135DF1" w14:textId="77777777" w:rsidR="00E17A27" w:rsidRPr="00E17A27" w:rsidRDefault="00E17A27" w:rsidP="00A96329">
            <w:pPr>
              <w:pStyle w:val="Default"/>
            </w:pPr>
            <w:r w:rsidRPr="00E17A27">
              <w:t>Менеджеры по продажам</w:t>
            </w:r>
          </w:p>
        </w:tc>
      </w:tr>
    </w:tbl>
    <w:p w14:paraId="25505911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работ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едины.</w:t>
      </w:r>
    </w:p>
    <w:p w14:paraId="1675B878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3D329E86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59F846BB" w14:textId="77777777" w:rsidR="00E17A27" w:rsidRPr="00B51D4E" w:rsidRDefault="00E17A27" w:rsidP="00E17A2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24BE5BC9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35D3FE6B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20D424E4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05980663" w14:textId="77777777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3439C959" w14:textId="04A2D2AB" w:rsidR="00E17A27" w:rsidRPr="00B51D4E" w:rsidRDefault="00E17A27" w:rsidP="00E17A2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ИП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 Е.А.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7EE3CD1" w14:textId="77777777" w:rsidR="00E17A27" w:rsidRPr="00B51D4E" w:rsidRDefault="00E17A27" w:rsidP="00E17A2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E17A27" w:rsidRPr="00B51D4E" w14:paraId="5ADC913C" w14:textId="77777777" w:rsidTr="00A96329">
        <w:tc>
          <w:tcPr>
            <w:tcW w:w="1661" w:type="dxa"/>
          </w:tcPr>
          <w:p w14:paraId="799FDD76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04FFF946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6B0A9A37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CB1B22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E17A27" w:rsidRPr="00B51D4E" w14:paraId="5A41873F" w14:textId="77777777" w:rsidTr="00A96329">
        <w:tc>
          <w:tcPr>
            <w:tcW w:w="1661" w:type="dxa"/>
            <w:vMerge w:val="restart"/>
          </w:tcPr>
          <w:p w14:paraId="5ABC993D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5330" w:type="dxa"/>
          </w:tcPr>
          <w:p w14:paraId="104FAF53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5C05C7C9" w14:textId="77777777" w:rsidR="00E17A27" w:rsidRPr="004C26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4CE528B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67CD0761" w14:textId="77777777" w:rsidTr="00A96329">
        <w:tc>
          <w:tcPr>
            <w:tcW w:w="1661" w:type="dxa"/>
            <w:vMerge/>
          </w:tcPr>
          <w:p w14:paraId="1EEE532E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7F9D6A4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06AC1DA2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3F99158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8498700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7A27" w:rsidRPr="00B51D4E" w14:paraId="6F622FEA" w14:textId="77777777" w:rsidTr="00A96329">
        <w:tc>
          <w:tcPr>
            <w:tcW w:w="1661" w:type="dxa"/>
            <w:vMerge/>
          </w:tcPr>
          <w:p w14:paraId="3FA10229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1EDCA448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11971947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CB17854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1EF1AB80" w14:textId="77777777" w:rsidTr="00A96329">
        <w:tc>
          <w:tcPr>
            <w:tcW w:w="1661" w:type="dxa"/>
            <w:vMerge/>
          </w:tcPr>
          <w:p w14:paraId="24D51886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1E1A918B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7C4E3232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EE8AAEA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7B55AFF7" w14:textId="77777777" w:rsidTr="00A96329">
        <w:tc>
          <w:tcPr>
            <w:tcW w:w="1661" w:type="dxa"/>
          </w:tcPr>
          <w:p w14:paraId="384D14D5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0025063A" w14:textId="30063F76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ОРПП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36" w:type="dxa"/>
          </w:tcPr>
          <w:p w14:paraId="276C8031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87E9639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430F670B" w14:textId="77777777" w:rsidTr="00A96329">
        <w:tc>
          <w:tcPr>
            <w:tcW w:w="1661" w:type="dxa"/>
          </w:tcPr>
          <w:p w14:paraId="214C9DD4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Эскизный проект</w:t>
            </w:r>
          </w:p>
        </w:tc>
        <w:tc>
          <w:tcPr>
            <w:tcW w:w="5330" w:type="dxa"/>
          </w:tcPr>
          <w:p w14:paraId="134F94AD" w14:textId="4E0DE51E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ОРПП</w:t>
            </w:r>
          </w:p>
        </w:tc>
        <w:tc>
          <w:tcPr>
            <w:tcW w:w="1436" w:type="dxa"/>
          </w:tcPr>
          <w:p w14:paraId="6F076F56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B4722D1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146D53A3" w14:textId="77777777" w:rsidTr="00A96329">
        <w:tc>
          <w:tcPr>
            <w:tcW w:w="1661" w:type="dxa"/>
            <w:vMerge w:val="restart"/>
          </w:tcPr>
          <w:p w14:paraId="40F0F6E6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773CB097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6E4F854B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BB97292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1F4E424C" w14:textId="77777777" w:rsidTr="00A96329">
        <w:tc>
          <w:tcPr>
            <w:tcW w:w="1661" w:type="dxa"/>
            <w:vMerge/>
          </w:tcPr>
          <w:p w14:paraId="412E4CC9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28449A2E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6ADBA469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73F37D9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4505BE6E" w14:textId="77777777" w:rsidTr="00A96329">
        <w:tc>
          <w:tcPr>
            <w:tcW w:w="1661" w:type="dxa"/>
            <w:vMerge/>
          </w:tcPr>
          <w:p w14:paraId="18521582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200FE309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1C859CB3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CD93CFE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7E72BC56" w14:textId="77777777" w:rsidTr="00A96329">
        <w:tc>
          <w:tcPr>
            <w:tcW w:w="1661" w:type="dxa"/>
            <w:vMerge w:val="restart"/>
          </w:tcPr>
          <w:p w14:paraId="086759DB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7FEEDC81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098E38AD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0210969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71B52BC4" w14:textId="77777777" w:rsidTr="00A96329">
        <w:tc>
          <w:tcPr>
            <w:tcW w:w="1661" w:type="dxa"/>
            <w:vMerge/>
          </w:tcPr>
          <w:p w14:paraId="12B01C1E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9335B88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124B1F77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702CE67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17A27" w:rsidRPr="00B51D4E" w14:paraId="63DC52AF" w14:textId="77777777" w:rsidTr="00A96329">
        <w:tc>
          <w:tcPr>
            <w:tcW w:w="1661" w:type="dxa"/>
          </w:tcPr>
          <w:p w14:paraId="4E5D030D" w14:textId="6A885D6F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ОРПП</w:t>
            </w:r>
          </w:p>
        </w:tc>
        <w:tc>
          <w:tcPr>
            <w:tcW w:w="5330" w:type="dxa"/>
          </w:tcPr>
          <w:p w14:paraId="614AE582" w14:textId="0A8666F3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ОРПП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36" w:type="dxa"/>
          </w:tcPr>
          <w:p w14:paraId="115399A0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F394A18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7A27" w:rsidRPr="00B51D4E" w14:paraId="54A4B8E1" w14:textId="77777777" w:rsidTr="00A96329">
        <w:tc>
          <w:tcPr>
            <w:tcW w:w="1661" w:type="dxa"/>
            <w:vMerge w:val="restart"/>
          </w:tcPr>
          <w:p w14:paraId="165CE6DB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05112CE3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7EF3C552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8E5D838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7A27" w:rsidRPr="00B51D4E" w14:paraId="20F68B3A" w14:textId="77777777" w:rsidTr="00A96329">
        <w:tc>
          <w:tcPr>
            <w:tcW w:w="1661" w:type="dxa"/>
            <w:vMerge/>
          </w:tcPr>
          <w:p w14:paraId="4E557617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FA02ED7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7F31C9D0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4183D5B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7A27" w:rsidRPr="00B51D4E" w14:paraId="7DA7683D" w14:textId="77777777" w:rsidTr="00A96329">
        <w:tc>
          <w:tcPr>
            <w:tcW w:w="1661" w:type="dxa"/>
            <w:vMerge/>
          </w:tcPr>
          <w:p w14:paraId="2D47E845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AA65B62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1B0CA0E9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E85CA1C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7A27" w:rsidRPr="00B51D4E" w14:paraId="6BBB3243" w14:textId="77777777" w:rsidTr="00A96329">
        <w:tc>
          <w:tcPr>
            <w:tcW w:w="1661" w:type="dxa"/>
            <w:vMerge/>
          </w:tcPr>
          <w:p w14:paraId="1A56E4B9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12914ABA" w14:textId="5E37505E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ОРПП</w:t>
            </w:r>
          </w:p>
        </w:tc>
        <w:tc>
          <w:tcPr>
            <w:tcW w:w="1436" w:type="dxa"/>
          </w:tcPr>
          <w:p w14:paraId="6AEC79EA" w14:textId="77777777" w:rsidR="00E17A27" w:rsidRPr="00B51D4E" w:rsidRDefault="00E17A27" w:rsidP="00A963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D0DF6A1" w14:textId="77777777" w:rsidR="00E17A27" w:rsidRPr="00B51D4E" w:rsidRDefault="00E17A27" w:rsidP="00A9632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8421E4" w14:textId="77777777" w:rsidR="00E17A27" w:rsidRPr="00B51D4E" w:rsidRDefault="00E17A27" w:rsidP="00E17A2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314CA84" w14:textId="77777777" w:rsidR="00E17A27" w:rsidRPr="00B51D4E" w:rsidRDefault="00E17A27" w:rsidP="00E17A2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7FAA2DF9" w14:textId="77777777" w:rsidR="00E17A27" w:rsidRPr="00B51D4E" w:rsidRDefault="00E17A27" w:rsidP="00E17A2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E17A27" w:rsidRPr="00B51D4E" w14:paraId="49094B36" w14:textId="77777777" w:rsidTr="00A96329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B2ABC2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740685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2AFC5F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120C378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0F7AF34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E17A27" w:rsidRPr="00B51D4E" w14:paraId="443B91AB" w14:textId="77777777" w:rsidTr="00A96329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9730FC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3EE945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87DEFA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81C74F" w14:textId="76D5F1D5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ОРПП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C7D4CD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E17A27" w:rsidRPr="00B51D4E" w14:paraId="484F2C7B" w14:textId="77777777" w:rsidTr="00A96329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5014C1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8FC77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3A3E98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800D22" w14:textId="343549C6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ОРПП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84A8DE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Заказчик</w:t>
            </w:r>
          </w:p>
        </w:tc>
      </w:tr>
      <w:tr w:rsidR="00E17A27" w:rsidRPr="00B51D4E" w14:paraId="1C4066D0" w14:textId="77777777" w:rsidTr="00A96329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6A50BD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A82546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AAB444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D25344" w14:textId="156395C0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ОРПП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D14B3D" w14:textId="77777777" w:rsidR="00E17A27" w:rsidRPr="00B51D4E" w:rsidRDefault="00E17A27" w:rsidP="00A96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6DB4F295" w14:textId="77777777" w:rsidR="00E17A27" w:rsidRPr="00B51D4E" w:rsidRDefault="00E17A27" w:rsidP="00E17A2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1CB20BC" w14:textId="1CD1AECC" w:rsidR="00E17A27" w:rsidRPr="00B51D4E" w:rsidRDefault="00E17A27" w:rsidP="00E17A2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ОРПП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78B3A7A2" w14:textId="77777777" w:rsidR="00E17A27" w:rsidRPr="00B51D4E" w:rsidRDefault="00E17A27" w:rsidP="00E17A2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1F32DBCD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7D271B50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604FD614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71D4AD95" w14:textId="77777777" w:rsidR="00E17A27" w:rsidRPr="00B51D4E" w:rsidRDefault="00E17A27" w:rsidP="00E17A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 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071411B0" w14:textId="77777777" w:rsidR="00E17A27" w:rsidRPr="00B51D4E" w:rsidRDefault="00E17A27" w:rsidP="00E17A2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27F7376C" w14:textId="77777777" w:rsidR="00E17A27" w:rsidRPr="00B51D4E" w:rsidRDefault="00E17A27" w:rsidP="00E17A2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21603B3" w14:textId="77777777" w:rsidR="00E17A27" w:rsidRPr="00B51D4E" w:rsidRDefault="00E17A27" w:rsidP="00E17A2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3198BF39" w14:textId="77777777" w:rsidR="00E17A27" w:rsidRPr="00B51D4E" w:rsidRDefault="00E17A27" w:rsidP="00E17A2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4BECB557" w14:textId="77777777" w:rsidR="00E17A27" w:rsidRPr="00B51D4E" w:rsidRDefault="00E17A27" w:rsidP="00E17A2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52F596F5" w14:textId="77777777" w:rsidR="00E17A27" w:rsidRPr="00B51D4E" w:rsidRDefault="00E17A27" w:rsidP="00E17A2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2AD125E" w14:textId="77777777" w:rsidR="00E17A27" w:rsidRPr="00B51D4E" w:rsidRDefault="00E17A27" w:rsidP="00E17A2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A66010" w14:textId="77777777" w:rsidR="00E17A27" w:rsidRDefault="00E17A27" w:rsidP="00E17A27"/>
    <w:p w14:paraId="25616FEA" w14:textId="77777777" w:rsidR="00040C3C" w:rsidRDefault="00D73366"/>
    <w:sectPr w:rsidR="00040C3C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66"/>
    <w:rsid w:val="000001A3"/>
    <w:rsid w:val="00091407"/>
    <w:rsid w:val="000E2C66"/>
    <w:rsid w:val="00257D23"/>
    <w:rsid w:val="002D3B71"/>
    <w:rsid w:val="0036151D"/>
    <w:rsid w:val="00423AE4"/>
    <w:rsid w:val="006B202D"/>
    <w:rsid w:val="0070555A"/>
    <w:rsid w:val="007D09F3"/>
    <w:rsid w:val="00A31452"/>
    <w:rsid w:val="00C012E7"/>
    <w:rsid w:val="00D73366"/>
    <w:rsid w:val="00E1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6438"/>
  <w15:chartTrackingRefBased/>
  <w15:docId w15:val="{6C27424C-A4E2-4788-9587-0A9759F2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A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A2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17A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4227</Words>
  <Characters>24099</Characters>
  <Application>Microsoft Office Word</Application>
  <DocSecurity>0</DocSecurity>
  <Lines>200</Lines>
  <Paragraphs>56</Paragraphs>
  <ScaleCrop>false</ScaleCrop>
  <Company/>
  <LinksUpToDate>false</LinksUpToDate>
  <CharactersWithSpaces>28270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4</cp:revision>
  <dcterms:created xsi:type="dcterms:W3CDTF">2023-12-25T10:25:00Z</dcterms:created>
  <dcterms:modified xsi:type="dcterms:W3CDTF">2023-12-25T19:48:00Z</dcterms:modified>
</cp:coreProperties>
</file>