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6D390" w14:textId="77777777" w:rsidR="00234B39" w:rsidRPr="000409ED" w:rsidRDefault="00C8282A" w:rsidP="009A7655">
      <w:pPr>
        <w:pStyle w:val="Heading1"/>
        <w:keepNext/>
        <w:keepLines/>
        <w:spacing w:before="360" w:beforeAutospacing="0" w:after="80" w:afterAutospacing="0"/>
        <w:jc w:val="both"/>
        <w:divId w:val="1924559795"/>
        <w:rPr>
          <w:rFonts w:ascii="Arial" w:eastAsia="Times New Roman" w:hAnsi="Arial" w:cs="Arial"/>
          <w:b w:val="0"/>
          <w:bCs w:val="0"/>
          <w:color w:val="0F4761" w:themeColor="accent1" w:themeShade="BF"/>
          <w:kern w:val="0"/>
          <w:sz w:val="40"/>
          <w:szCs w:val="40"/>
        </w:rPr>
      </w:pPr>
      <w:r w:rsidRPr="000409ED">
        <w:rPr>
          <w:rFonts w:ascii="Arial" w:eastAsia="Times New Roman" w:hAnsi="Arial" w:cs="Arial"/>
          <w:b w:val="0"/>
          <w:bCs w:val="0"/>
          <w:color w:val="0F4761" w:themeColor="accent1" w:themeShade="BF"/>
          <w:kern w:val="0"/>
          <w:sz w:val="40"/>
          <w:szCs w:val="40"/>
        </w:rPr>
        <w:t>Project: Summarizing and Analyzing Research Papers</w:t>
      </w:r>
    </w:p>
    <w:p w14:paraId="378F26D6" w14:textId="77777777" w:rsidR="00234B39" w:rsidRPr="000409ED" w:rsidRDefault="00C8282A" w:rsidP="009A7655">
      <w:pPr>
        <w:pStyle w:val="Heading2"/>
        <w:keepNext/>
        <w:keepLines/>
        <w:spacing w:before="160" w:beforeAutospacing="0" w:after="80" w:afterAutospacing="0"/>
        <w:jc w:val="both"/>
        <w:divId w:val="465317432"/>
        <w:rPr>
          <w:rFonts w:ascii="Arial" w:eastAsia="Times New Roman" w:hAnsi="Arial" w:cs="Arial"/>
          <w:b w:val="0"/>
          <w:bCs w:val="0"/>
          <w:color w:val="0F4761" w:themeColor="accent1" w:themeShade="BF"/>
          <w:sz w:val="32"/>
          <w:szCs w:val="32"/>
        </w:rPr>
      </w:pPr>
      <w:r w:rsidRPr="000409ED">
        <w:rPr>
          <w:rFonts w:ascii="Arial" w:eastAsia="Times New Roman" w:hAnsi="Arial" w:cs="Arial"/>
          <w:b w:val="0"/>
          <w:bCs w:val="0"/>
          <w:color w:val="0F4761" w:themeColor="accent1" w:themeShade="BF"/>
          <w:sz w:val="32"/>
          <w:szCs w:val="32"/>
        </w:rPr>
        <w:t>Submission Template</w:t>
      </w:r>
    </w:p>
    <w:p w14:paraId="09D1AC53" w14:textId="6DEF854B" w:rsidR="00234B39" w:rsidRDefault="00C8282A" w:rsidP="009A7655">
      <w:pPr>
        <w:pStyle w:val="NormalWeb"/>
        <w:jc w:val="both"/>
        <w:divId w:val="465317432"/>
        <w:rPr>
          <w:rFonts w:ascii="Arial" w:hAnsi="Arial" w:cs="Arial"/>
        </w:rPr>
      </w:pPr>
      <w:r>
        <w:rPr>
          <w:rStyle w:val="Strong"/>
          <w:rFonts w:ascii="Arial" w:hAnsi="Arial" w:cs="Arial"/>
        </w:rPr>
        <w:t>Learner Name</w:t>
      </w:r>
      <w:r w:rsidR="00DD3290">
        <w:rPr>
          <w:rFonts w:ascii="Arial" w:hAnsi="Arial" w:cs="Arial"/>
        </w:rPr>
        <w:t xml:space="preserve">: </w:t>
      </w:r>
      <w:r w:rsidR="00190A4E">
        <w:rPr>
          <w:rFonts w:ascii="Arial" w:hAnsi="Arial" w:cs="Arial"/>
        </w:rPr>
        <w:t>Divyanshu Negi</w:t>
      </w:r>
    </w:p>
    <w:p w14:paraId="4BCC91B1" w14:textId="529D5B04" w:rsidR="00DD5008" w:rsidRDefault="00DD5008" w:rsidP="009A7655">
      <w:pPr>
        <w:pStyle w:val="NormalWeb"/>
        <w:jc w:val="both"/>
        <w:divId w:val="465317432"/>
        <w:rPr>
          <w:rFonts w:ascii="Arial" w:hAnsi="Arial" w:cs="Arial"/>
        </w:rPr>
      </w:pPr>
      <w:r>
        <w:rPr>
          <w:rStyle w:val="Strong"/>
          <w:rFonts w:ascii="Arial" w:hAnsi="Arial" w:cs="Arial"/>
        </w:rPr>
        <w:t>Learner Email</w:t>
      </w:r>
      <w:r w:rsidR="00DD3290">
        <w:rPr>
          <w:rFonts w:ascii="Arial" w:hAnsi="Arial" w:cs="Arial"/>
        </w:rPr>
        <w:t xml:space="preserve">: </w:t>
      </w:r>
      <w:r w:rsidR="00190A4E">
        <w:rPr>
          <w:rFonts w:ascii="Arial" w:hAnsi="Arial" w:cs="Arial"/>
        </w:rPr>
        <w:t>divyanshunegi1</w:t>
      </w:r>
      <w:r w:rsidR="00747274">
        <w:rPr>
          <w:rFonts w:ascii="Arial" w:hAnsi="Arial" w:cs="Arial"/>
        </w:rPr>
        <w:t>@gmail.com</w:t>
      </w:r>
    </w:p>
    <w:p w14:paraId="01FE0D38" w14:textId="77777777" w:rsidR="00234B39" w:rsidRPr="00747274" w:rsidRDefault="00C8282A" w:rsidP="009A7655">
      <w:pPr>
        <w:pStyle w:val="NormalWeb"/>
        <w:ind w:right="300"/>
        <w:jc w:val="both"/>
        <w:divId w:val="465317432"/>
        <w:rPr>
          <w:rFonts w:ascii="Arial" w:hAnsi="Arial" w:cs="Arial"/>
          <w:lang w:val="en-US"/>
        </w:rPr>
      </w:pPr>
      <w:r>
        <w:rPr>
          <w:rStyle w:val="Strong"/>
          <w:rFonts w:ascii="Arial" w:hAnsi="Arial" w:cs="Arial"/>
        </w:rPr>
        <w:t>Topic</w:t>
      </w:r>
      <w:r w:rsidR="00747274">
        <w:rPr>
          <w:rFonts w:ascii="Arial" w:hAnsi="Arial" w:cs="Arial"/>
        </w:rPr>
        <w:t xml:space="preserve">: </w:t>
      </w:r>
      <w:r w:rsidR="00747274" w:rsidRPr="00C8282A">
        <w:rPr>
          <w:rFonts w:ascii="Arial" w:hAnsi="Arial" w:cs="Arial"/>
          <w:bCs/>
        </w:rPr>
        <w:t>Education</w:t>
      </w:r>
      <w:r>
        <w:rPr>
          <w:rFonts w:ascii="Arial" w:hAnsi="Arial" w:cs="Arial"/>
          <w:bCs/>
        </w:rPr>
        <w:t xml:space="preserve">: </w:t>
      </w:r>
      <w:r w:rsidRPr="00C8282A">
        <w:rPr>
          <w:rFonts w:ascii="Arial" w:hAnsi="Arial" w:cs="Arial"/>
          <w:bCs/>
        </w:rPr>
        <w:t>Innovative Teaching Methods for State-of-the-Art Education in India</w:t>
      </w:r>
    </w:p>
    <w:p w14:paraId="0A4DCFA0" w14:textId="77777777" w:rsidR="00234B39" w:rsidRDefault="009A7655" w:rsidP="009A7655">
      <w:pPr>
        <w:pStyle w:val="NormalWeb"/>
        <w:divId w:val="465317432"/>
        <w:rPr>
          <w:rFonts w:ascii="Arial" w:hAnsi="Arial" w:cs="Arial"/>
        </w:rPr>
      </w:pPr>
      <w:r>
        <w:rPr>
          <w:rStyle w:val="Strong"/>
          <w:rFonts w:ascii="Arial" w:hAnsi="Arial" w:cs="Arial"/>
        </w:rPr>
        <w:t xml:space="preserve">Research </w:t>
      </w:r>
      <w:r w:rsidR="00C8282A">
        <w:rPr>
          <w:rStyle w:val="Strong"/>
          <w:rFonts w:ascii="Arial" w:hAnsi="Arial" w:cs="Arial"/>
        </w:rPr>
        <w:t>Paper</w:t>
      </w:r>
      <w:r w:rsidR="00DD3290">
        <w:rPr>
          <w:rFonts w:ascii="Arial" w:hAnsi="Arial" w:cs="Arial"/>
        </w:rPr>
        <w:t xml:space="preserve">: </w:t>
      </w:r>
      <w:r w:rsidR="00C8282A" w:rsidRPr="00C8282A">
        <w:rPr>
          <w:rFonts w:ascii="Arial" w:hAnsi="Arial" w:cs="Arial"/>
        </w:rPr>
        <w:t>https://www.ripublication.com/ijbamspl17/ijbamv7n1spl_14.pdf</w:t>
      </w:r>
    </w:p>
    <w:p w14:paraId="6622DC08" w14:textId="77777777" w:rsidR="00234B39" w:rsidRDefault="00C8282A" w:rsidP="009A7655">
      <w:pPr>
        <w:pStyle w:val="Heading3"/>
        <w:jc w:val="both"/>
        <w:divId w:val="465317432"/>
        <w:rPr>
          <w:rFonts w:ascii="Arial" w:eastAsia="Times New Roman" w:hAnsi="Arial" w:cs="Arial"/>
        </w:rPr>
      </w:pPr>
      <w:r>
        <w:rPr>
          <w:rFonts w:ascii="Arial" w:eastAsia="Times New Roman" w:hAnsi="Arial" w:cs="Arial"/>
        </w:rPr>
        <w:t>Initial Prompt</w:t>
      </w:r>
    </w:p>
    <w:p w14:paraId="6260047F" w14:textId="77777777" w:rsidR="009A7655" w:rsidRDefault="00C8282A" w:rsidP="009A7655">
      <w:pPr>
        <w:pStyle w:val="NormalWeb"/>
        <w:jc w:val="both"/>
        <w:divId w:val="465317432"/>
        <w:rPr>
          <w:rFonts w:ascii="Arial" w:hAnsi="Arial" w:cs="Arial"/>
        </w:rPr>
      </w:pPr>
      <w:r>
        <w:rPr>
          <w:rStyle w:val="Strong"/>
          <w:rFonts w:ascii="Arial" w:hAnsi="Arial" w:cs="Arial"/>
        </w:rPr>
        <w:t>Description (50 words max)</w:t>
      </w:r>
      <w:r>
        <w:rPr>
          <w:rFonts w:ascii="Arial" w:hAnsi="Arial" w:cs="Arial"/>
        </w:rPr>
        <w:t>:</w:t>
      </w:r>
    </w:p>
    <w:p w14:paraId="189978BF" w14:textId="77777777" w:rsidR="00234B39" w:rsidRDefault="009A7655" w:rsidP="009A7655">
      <w:pPr>
        <w:pStyle w:val="NormalWeb"/>
        <w:jc w:val="both"/>
        <w:divId w:val="465317432"/>
        <w:rPr>
          <w:rFonts w:ascii="Arial" w:hAnsi="Arial" w:cs="Arial"/>
        </w:rPr>
      </w:pPr>
      <w:r w:rsidRPr="009A7655">
        <w:rPr>
          <w:rFonts w:ascii="Arial" w:hAnsi="Arial" w:cs="Arial"/>
        </w:rPr>
        <w:t>The paper explores innovative teaching methods in Indian higher education, emphasizing the use of technology to enhance learning. It highlights approaches like digital tools and blended learning to improve student engagement and outcomes. The focus is on finding effective solutions for better educational experiences.</w:t>
      </w:r>
    </w:p>
    <w:p w14:paraId="52B9ED7C" w14:textId="77777777" w:rsidR="009A7655" w:rsidRDefault="00C8282A" w:rsidP="009A7655">
      <w:pPr>
        <w:pStyle w:val="NormalWeb"/>
        <w:jc w:val="both"/>
        <w:divId w:val="465317432"/>
        <w:rPr>
          <w:rFonts w:ascii="Arial" w:hAnsi="Arial" w:cs="Arial"/>
        </w:rPr>
      </w:pPr>
      <w:r>
        <w:rPr>
          <w:rStyle w:val="Strong"/>
          <w:rFonts w:ascii="Arial" w:hAnsi="Arial" w:cs="Arial"/>
        </w:rPr>
        <w:t>Generated Summary (100 words max)</w:t>
      </w:r>
      <w:r>
        <w:rPr>
          <w:rFonts w:ascii="Arial" w:hAnsi="Arial" w:cs="Arial"/>
        </w:rPr>
        <w:t xml:space="preserve">: </w:t>
      </w:r>
    </w:p>
    <w:p w14:paraId="41D88D6E" w14:textId="77777777" w:rsidR="00234B39" w:rsidRDefault="009A7655" w:rsidP="009A7655">
      <w:pPr>
        <w:pStyle w:val="NormalWeb"/>
        <w:jc w:val="both"/>
        <w:divId w:val="465317432"/>
        <w:rPr>
          <w:rFonts w:ascii="Arial" w:hAnsi="Arial" w:cs="Arial"/>
        </w:rPr>
      </w:pPr>
      <w:r w:rsidRPr="009A7655">
        <w:rPr>
          <w:rFonts w:ascii="Arial" w:hAnsi="Arial" w:cs="Arial"/>
        </w:rPr>
        <w:t>The paper advocates for adopting innovative teaching methods like e-textbooks, simulations, and flipped classrooms in Indian higher education. It emphasizes that these methods can make learning more interactive and</w:t>
      </w:r>
      <w:r w:rsidRPr="009A7655">
        <w:t xml:space="preserve"> </w:t>
      </w:r>
      <w:r w:rsidRPr="009A7655">
        <w:rPr>
          <w:rFonts w:ascii="Arial" w:hAnsi="Arial" w:cs="Arial"/>
        </w:rPr>
        <w:t>student-</w:t>
      </w:r>
      <w:proofErr w:type="spellStart"/>
      <w:r w:rsidRPr="009A7655">
        <w:rPr>
          <w:rFonts w:ascii="Arial" w:hAnsi="Arial" w:cs="Arial"/>
        </w:rPr>
        <w:t>centered</w:t>
      </w:r>
      <w:proofErr w:type="spellEnd"/>
      <w:r w:rsidRPr="009A7655">
        <w:rPr>
          <w:rFonts w:ascii="Arial" w:hAnsi="Arial" w:cs="Arial"/>
        </w:rPr>
        <w:t>, helping students better understand complex concepts. The paper also discusses how integrating these technologies can address challenges like overcrowded classrooms and outdated teaching practices, ultimately bridging the gap between Indian education and global standards. Additionally, it highlights the importance of training teachers and upgrading infrastructure to effectively implement these methods.</w:t>
      </w:r>
    </w:p>
    <w:p w14:paraId="2BB69791" w14:textId="77777777" w:rsidR="00234B39" w:rsidRDefault="00C8282A" w:rsidP="009A7655">
      <w:pPr>
        <w:pStyle w:val="Heading3"/>
        <w:jc w:val="both"/>
        <w:divId w:val="465317432"/>
        <w:rPr>
          <w:rFonts w:ascii="Arial" w:eastAsia="Times New Roman" w:hAnsi="Arial" w:cs="Arial"/>
        </w:rPr>
      </w:pPr>
      <w:r>
        <w:rPr>
          <w:rFonts w:ascii="Arial" w:eastAsia="Times New Roman" w:hAnsi="Arial" w:cs="Arial"/>
        </w:rPr>
        <w:t>Iteration 1</w:t>
      </w:r>
    </w:p>
    <w:p w14:paraId="16E17104" w14:textId="77777777" w:rsidR="009A7655" w:rsidRDefault="00C8282A" w:rsidP="009A7655">
      <w:pPr>
        <w:pStyle w:val="NormalWeb"/>
        <w:jc w:val="both"/>
        <w:divId w:val="465317432"/>
        <w:rPr>
          <w:rFonts w:ascii="Arial" w:hAnsi="Arial" w:cs="Arial"/>
        </w:rPr>
      </w:pPr>
      <w:r>
        <w:rPr>
          <w:rStyle w:val="Strong"/>
          <w:rFonts w:ascii="Arial" w:hAnsi="Arial" w:cs="Arial"/>
        </w:rPr>
        <w:t>Description (50 words max)</w:t>
      </w:r>
      <w:r>
        <w:rPr>
          <w:rFonts w:ascii="Arial" w:hAnsi="Arial" w:cs="Arial"/>
        </w:rPr>
        <w:t xml:space="preserve">: </w:t>
      </w:r>
    </w:p>
    <w:p w14:paraId="61B96A09" w14:textId="77777777" w:rsidR="00234B39" w:rsidRDefault="009A7655" w:rsidP="009A7655">
      <w:pPr>
        <w:pStyle w:val="NormalWeb"/>
        <w:jc w:val="both"/>
        <w:divId w:val="465317432"/>
        <w:rPr>
          <w:rFonts w:ascii="Arial" w:hAnsi="Arial" w:cs="Arial"/>
        </w:rPr>
      </w:pPr>
      <w:r w:rsidRPr="009A7655">
        <w:rPr>
          <w:rFonts w:ascii="Arial" w:hAnsi="Arial" w:cs="Arial"/>
        </w:rPr>
        <w:t>Focused on providing a general overview of innovative teaching methods in Indian higher education, highlighting the shift from traditional practices to technology-driven approaches. Emphasized the importance of modernizing education to improve student engagement and outcomes.</w:t>
      </w:r>
    </w:p>
    <w:p w14:paraId="2125D554" w14:textId="77777777" w:rsidR="009A7655" w:rsidRDefault="00C8282A" w:rsidP="009A7655">
      <w:pPr>
        <w:pStyle w:val="NormalWeb"/>
        <w:jc w:val="both"/>
        <w:divId w:val="465317432"/>
        <w:rPr>
          <w:rFonts w:ascii="Arial" w:hAnsi="Arial" w:cs="Arial"/>
        </w:rPr>
      </w:pPr>
      <w:r>
        <w:rPr>
          <w:rStyle w:val="Strong"/>
          <w:rFonts w:ascii="Arial" w:hAnsi="Arial" w:cs="Arial"/>
        </w:rPr>
        <w:t>Generated Summary (100 words max)</w:t>
      </w:r>
      <w:r>
        <w:rPr>
          <w:rFonts w:ascii="Arial" w:hAnsi="Arial" w:cs="Arial"/>
        </w:rPr>
        <w:t>:</w:t>
      </w:r>
    </w:p>
    <w:p w14:paraId="4375CD3C" w14:textId="77777777" w:rsidR="00234B39" w:rsidRDefault="009A7655" w:rsidP="009A7655">
      <w:pPr>
        <w:pStyle w:val="NormalWeb"/>
        <w:jc w:val="both"/>
        <w:divId w:val="465317432"/>
        <w:rPr>
          <w:rFonts w:ascii="Arial" w:hAnsi="Arial" w:cs="Arial"/>
        </w:rPr>
      </w:pPr>
      <w:r w:rsidRPr="009A7655">
        <w:rPr>
          <w:rFonts w:ascii="Arial" w:hAnsi="Arial" w:cs="Arial"/>
        </w:rPr>
        <w:lastRenderedPageBreak/>
        <w:t>The paper advocates for the integration of innovative teaching methods such as e-textbooks, simulations, and flipped classrooms in Indian higher education. It emphasizes the potential of these technologies to make learning more interactive and student-</w:t>
      </w:r>
      <w:proofErr w:type="spellStart"/>
      <w:r w:rsidRPr="009A7655">
        <w:rPr>
          <w:rFonts w:ascii="Arial" w:hAnsi="Arial" w:cs="Arial"/>
        </w:rPr>
        <w:t>centered</w:t>
      </w:r>
      <w:proofErr w:type="spellEnd"/>
      <w:r w:rsidRPr="009A7655">
        <w:rPr>
          <w:rFonts w:ascii="Arial" w:hAnsi="Arial" w:cs="Arial"/>
        </w:rPr>
        <w:t>, thereby enhancing learning outcomes. The paper also discusses the importance of these methods in addressing challenges like outdated teaching practices and overcrowded classrooms. Furthermore, it highlights the need for adequate teacher training and infrastructure improvements to effectively implement these approaches, ultimately helping Indian education align with global standards. These innovations aim to create a more engaging and effective learning environment for students.</w:t>
      </w:r>
    </w:p>
    <w:p w14:paraId="194F48D9" w14:textId="77777777" w:rsidR="00234B39" w:rsidRDefault="00C8282A" w:rsidP="009A7655">
      <w:pPr>
        <w:pStyle w:val="Heading3"/>
        <w:jc w:val="both"/>
        <w:divId w:val="465317432"/>
        <w:rPr>
          <w:rFonts w:ascii="Arial" w:eastAsia="Times New Roman" w:hAnsi="Arial" w:cs="Arial"/>
        </w:rPr>
      </w:pPr>
      <w:r>
        <w:rPr>
          <w:rFonts w:ascii="Arial" w:eastAsia="Times New Roman" w:hAnsi="Arial" w:cs="Arial"/>
        </w:rPr>
        <w:t>Iteration 2</w:t>
      </w:r>
    </w:p>
    <w:p w14:paraId="11AA5C57" w14:textId="77777777" w:rsidR="009A7655" w:rsidRDefault="00C8282A" w:rsidP="009A7655">
      <w:pPr>
        <w:pStyle w:val="NormalWeb"/>
        <w:jc w:val="both"/>
        <w:divId w:val="465317432"/>
        <w:rPr>
          <w:rFonts w:ascii="Arial" w:hAnsi="Arial" w:cs="Arial"/>
        </w:rPr>
      </w:pPr>
      <w:r>
        <w:rPr>
          <w:rStyle w:val="Strong"/>
          <w:rFonts w:ascii="Arial" w:hAnsi="Arial" w:cs="Arial"/>
        </w:rPr>
        <w:t>Description (50 words max)</w:t>
      </w:r>
      <w:r>
        <w:rPr>
          <w:rFonts w:ascii="Arial" w:hAnsi="Arial" w:cs="Arial"/>
        </w:rPr>
        <w:t xml:space="preserve">: </w:t>
      </w:r>
    </w:p>
    <w:p w14:paraId="4FA52F3A" w14:textId="77777777" w:rsidR="00234B39" w:rsidRDefault="009A7655" w:rsidP="009A7655">
      <w:pPr>
        <w:pStyle w:val="NormalWeb"/>
        <w:jc w:val="both"/>
        <w:divId w:val="465317432"/>
        <w:rPr>
          <w:rFonts w:ascii="Arial" w:hAnsi="Arial" w:cs="Arial"/>
        </w:rPr>
      </w:pPr>
      <w:r w:rsidRPr="009A7655">
        <w:rPr>
          <w:rFonts w:ascii="Arial" w:hAnsi="Arial" w:cs="Arial"/>
        </w:rPr>
        <w:t>Focused on the challenges and benefits of implementing innovative teaching methods in Indian higher education, with an emphasis on practical considerations like infrastructure, teacher training, and the digital divide.</w:t>
      </w:r>
    </w:p>
    <w:p w14:paraId="0F1191B3" w14:textId="77777777" w:rsidR="009A7655" w:rsidRDefault="00C8282A" w:rsidP="009A7655">
      <w:pPr>
        <w:pStyle w:val="NormalWeb"/>
        <w:jc w:val="both"/>
        <w:divId w:val="465317432"/>
        <w:rPr>
          <w:rFonts w:ascii="Arial" w:hAnsi="Arial" w:cs="Arial"/>
        </w:rPr>
      </w:pPr>
      <w:r>
        <w:rPr>
          <w:rStyle w:val="Strong"/>
          <w:rFonts w:ascii="Arial" w:hAnsi="Arial" w:cs="Arial"/>
        </w:rPr>
        <w:t>Generated Summary (100 words max)</w:t>
      </w:r>
      <w:r>
        <w:rPr>
          <w:rFonts w:ascii="Arial" w:hAnsi="Arial" w:cs="Arial"/>
        </w:rPr>
        <w:t xml:space="preserve">: </w:t>
      </w:r>
    </w:p>
    <w:p w14:paraId="300F3A66" w14:textId="77777777" w:rsidR="00234B39" w:rsidRDefault="009A7655" w:rsidP="009A7655">
      <w:pPr>
        <w:pStyle w:val="NormalWeb"/>
        <w:jc w:val="both"/>
        <w:divId w:val="465317432"/>
        <w:rPr>
          <w:rFonts w:ascii="Arial" w:hAnsi="Arial" w:cs="Arial"/>
        </w:rPr>
      </w:pPr>
      <w:r w:rsidRPr="009A7655">
        <w:rPr>
          <w:rFonts w:ascii="Arial" w:hAnsi="Arial" w:cs="Arial"/>
        </w:rPr>
        <w:t>The paper delves into the challenges and benefits of adopting innovative teaching methods, such as e-textbooks, simulations, and flipped classrooms, in Indian higher education. While these methods offer significant potential to improve learning outcomes and bring Indian education closer to global standards, the paper highlights several obstacles. Key challenges include inadequate infrastructure, a lack of trained educators, and the digital divide, particularly in rural areas. Despite these hurdles, the paper underscores the long-term benefits of these innovations, such as increased student engagement and personalized learning experiences. It suggests that overcoming these challenges requires strategic investments in technology and teacher training.</w:t>
      </w:r>
    </w:p>
    <w:p w14:paraId="534021A3" w14:textId="77777777" w:rsidR="00234B39" w:rsidRDefault="00C8282A" w:rsidP="009A7655">
      <w:pPr>
        <w:pStyle w:val="Heading3"/>
        <w:jc w:val="both"/>
        <w:divId w:val="465317432"/>
        <w:rPr>
          <w:rFonts w:ascii="Arial" w:eastAsia="Times New Roman" w:hAnsi="Arial" w:cs="Arial"/>
        </w:rPr>
      </w:pPr>
      <w:r>
        <w:rPr>
          <w:rFonts w:ascii="Arial" w:eastAsia="Times New Roman" w:hAnsi="Arial" w:cs="Arial"/>
        </w:rPr>
        <w:t>Final Prompt</w:t>
      </w:r>
    </w:p>
    <w:p w14:paraId="5E574819" w14:textId="77777777" w:rsidR="009A7655" w:rsidRDefault="00C8282A" w:rsidP="009A7655">
      <w:pPr>
        <w:pStyle w:val="NormalWeb"/>
        <w:jc w:val="both"/>
        <w:divId w:val="465317432"/>
        <w:rPr>
          <w:rFonts w:ascii="Arial" w:hAnsi="Arial" w:cs="Arial"/>
        </w:rPr>
      </w:pPr>
      <w:r>
        <w:rPr>
          <w:rStyle w:val="Strong"/>
          <w:rFonts w:ascii="Arial" w:hAnsi="Arial" w:cs="Arial"/>
        </w:rPr>
        <w:t>Description (50 words max)</w:t>
      </w:r>
      <w:r>
        <w:rPr>
          <w:rFonts w:ascii="Arial" w:hAnsi="Arial" w:cs="Arial"/>
        </w:rPr>
        <w:t xml:space="preserve">: </w:t>
      </w:r>
    </w:p>
    <w:p w14:paraId="5575D7C6" w14:textId="77777777" w:rsidR="00234B39" w:rsidRPr="007A2AFA" w:rsidRDefault="007A2AFA" w:rsidP="007A2AFA">
      <w:pPr>
        <w:pStyle w:val="NormalWeb"/>
        <w:jc w:val="both"/>
        <w:divId w:val="465317432"/>
        <w:rPr>
          <w:rFonts w:ascii="Arial" w:hAnsi="Arial" w:cs="Arial"/>
          <w:lang w:val="en-US"/>
        </w:rPr>
      </w:pPr>
      <w:r>
        <w:rPr>
          <w:rFonts w:ascii="Arial" w:hAnsi="Arial" w:cs="Arial"/>
          <w:lang w:val="en-US"/>
        </w:rPr>
        <w:t>Concisely summarizing the</w:t>
      </w:r>
      <w:r w:rsidRPr="007A2AFA">
        <w:rPr>
          <w:rFonts w:ascii="Arial" w:hAnsi="Arial" w:cs="Arial"/>
          <w:lang w:val="en-US"/>
        </w:rPr>
        <w:t xml:space="preserve"> key innovative teaching methods, their potential benefits, and recommendations for Indian higher education</w:t>
      </w:r>
      <w:r>
        <w:rPr>
          <w:rFonts w:ascii="Arial" w:hAnsi="Arial" w:cs="Arial"/>
          <w:lang w:val="en-US"/>
        </w:rPr>
        <w:t xml:space="preserve"> </w:t>
      </w:r>
      <w:r>
        <w:rPr>
          <w:rFonts w:ascii="Arial" w:hAnsi="Arial" w:cs="Arial"/>
        </w:rPr>
        <w:t>including</w:t>
      </w:r>
      <w:r w:rsidR="009A7655" w:rsidRPr="009A7655">
        <w:rPr>
          <w:rFonts w:ascii="Arial" w:hAnsi="Arial" w:cs="Arial"/>
        </w:rPr>
        <w:t xml:space="preserve"> practical recommendations for making these methods work in real classrooms, and consider</w:t>
      </w:r>
      <w:r>
        <w:rPr>
          <w:rFonts w:ascii="Arial" w:hAnsi="Arial" w:cs="Arial"/>
        </w:rPr>
        <w:t>ing</w:t>
      </w:r>
      <w:r w:rsidR="009A7655" w:rsidRPr="009A7655">
        <w:rPr>
          <w:rFonts w:ascii="Arial" w:hAnsi="Arial" w:cs="Arial"/>
        </w:rPr>
        <w:t xml:space="preserve"> how they can help solve current problems like outdated teaching and overcrowded schools.</w:t>
      </w:r>
    </w:p>
    <w:p w14:paraId="24E3A7F7" w14:textId="77777777" w:rsidR="009A7655" w:rsidRDefault="00C8282A" w:rsidP="009A7655">
      <w:pPr>
        <w:pStyle w:val="NormalWeb"/>
        <w:jc w:val="both"/>
        <w:divId w:val="465317432"/>
        <w:rPr>
          <w:rFonts w:ascii="Arial" w:hAnsi="Arial" w:cs="Arial"/>
        </w:rPr>
      </w:pPr>
      <w:r>
        <w:rPr>
          <w:rStyle w:val="Strong"/>
          <w:rFonts w:ascii="Arial" w:hAnsi="Arial" w:cs="Arial"/>
        </w:rPr>
        <w:t>Generated Summary (100 words max)</w:t>
      </w:r>
      <w:r>
        <w:rPr>
          <w:rFonts w:ascii="Arial" w:hAnsi="Arial" w:cs="Arial"/>
        </w:rPr>
        <w:t xml:space="preserve">: </w:t>
      </w:r>
    </w:p>
    <w:p w14:paraId="4CAF6AD3" w14:textId="77777777" w:rsidR="00234B39" w:rsidRDefault="007A2AFA" w:rsidP="007A2AFA">
      <w:pPr>
        <w:pStyle w:val="NormalWeb"/>
        <w:jc w:val="both"/>
        <w:divId w:val="465317432"/>
        <w:rPr>
          <w:rFonts w:ascii="Arial" w:hAnsi="Arial" w:cs="Arial"/>
        </w:rPr>
      </w:pPr>
      <w:r w:rsidRPr="007A2AFA">
        <w:rPr>
          <w:rFonts w:ascii="Arial" w:hAnsi="Arial" w:cs="Arial"/>
        </w:rPr>
        <w:t xml:space="preserve">The paper advocates for integrating innovative teaching methods such as e-textbooks, simulations, and flipped classrooms in Indian higher education. These methods have the potential to make learning more interactive, boost student engagement, and improve overall learning outcomes. The paper also </w:t>
      </w:r>
      <w:r w:rsidRPr="007A2AFA">
        <w:rPr>
          <w:rFonts w:ascii="Arial" w:hAnsi="Arial" w:cs="Arial"/>
        </w:rPr>
        <w:lastRenderedPageBreak/>
        <w:t>highlights how these approaches can help bridge the digital divide and address issues like overcrowded classrooms and outdated teaching practices. However, it emphasizes the need for further research to evaluate their effectiveness in the Indian context and recommends strategic investments in infrastructure and teacher training to ensure successful implementation. Ultimately, these innovations aim to align Indian education with global standards.</w:t>
      </w:r>
    </w:p>
    <w:p w14:paraId="00A1EE0F" w14:textId="77777777" w:rsidR="00234B39" w:rsidRDefault="00C8282A" w:rsidP="009A7655">
      <w:pPr>
        <w:pStyle w:val="Heading3"/>
        <w:jc w:val="both"/>
        <w:divId w:val="465317432"/>
        <w:rPr>
          <w:rFonts w:ascii="Arial" w:eastAsia="Times New Roman" w:hAnsi="Arial" w:cs="Arial"/>
        </w:rPr>
      </w:pPr>
      <w:r>
        <w:rPr>
          <w:rFonts w:ascii="Arial" w:eastAsia="Times New Roman" w:hAnsi="Arial" w:cs="Arial"/>
        </w:rPr>
        <w:t>Insights and Applications</w:t>
      </w:r>
    </w:p>
    <w:p w14:paraId="5F365AE9" w14:textId="77777777" w:rsidR="007A2AFA" w:rsidRDefault="00C8282A" w:rsidP="009A7655">
      <w:pPr>
        <w:pStyle w:val="NormalWeb"/>
        <w:jc w:val="both"/>
        <w:divId w:val="465317432"/>
        <w:rPr>
          <w:rFonts w:ascii="Arial" w:hAnsi="Arial" w:cs="Arial"/>
        </w:rPr>
      </w:pPr>
      <w:r>
        <w:rPr>
          <w:rStyle w:val="Strong"/>
          <w:rFonts w:ascii="Arial" w:hAnsi="Arial" w:cs="Arial"/>
        </w:rPr>
        <w:t>Key Insights (150 words max)</w:t>
      </w:r>
      <w:r>
        <w:rPr>
          <w:rFonts w:ascii="Arial" w:hAnsi="Arial" w:cs="Arial"/>
        </w:rPr>
        <w:t xml:space="preserve">: </w:t>
      </w:r>
    </w:p>
    <w:p w14:paraId="434A95F4" w14:textId="77777777" w:rsidR="00234B39" w:rsidRDefault="007A2AFA" w:rsidP="007A2AFA">
      <w:pPr>
        <w:pStyle w:val="NormalWeb"/>
        <w:jc w:val="both"/>
        <w:divId w:val="465317432"/>
        <w:rPr>
          <w:rFonts w:ascii="Arial" w:hAnsi="Arial" w:cs="Arial"/>
        </w:rPr>
      </w:pPr>
      <w:r w:rsidRPr="007A2AFA">
        <w:rPr>
          <w:rFonts w:ascii="Arial" w:hAnsi="Arial" w:cs="Arial"/>
        </w:rPr>
        <w:t>The research paper reveals that technology-driven teaching methods, such as e-textbooks, simulations, and flipped classrooms, hold significant promise for enhancing Indian higher education. These methods can improve student engagement and learning outcomes by offering interactive and personalized learning experiences. However, successful implementation requires careful planning, comprehensive teacher training, and adequate infrastructure. The study also highlights the need to address the diverse needs of students and institutions to effectively integrate these innovations.</w:t>
      </w:r>
    </w:p>
    <w:p w14:paraId="1F6799DE" w14:textId="77777777" w:rsidR="007A2AFA" w:rsidRDefault="00C8282A" w:rsidP="009A7655">
      <w:pPr>
        <w:pStyle w:val="NormalWeb"/>
        <w:jc w:val="both"/>
        <w:divId w:val="465317432"/>
        <w:rPr>
          <w:rFonts w:ascii="Arial" w:hAnsi="Arial" w:cs="Arial"/>
        </w:rPr>
      </w:pPr>
      <w:r>
        <w:rPr>
          <w:rStyle w:val="Strong"/>
          <w:rFonts w:ascii="Arial" w:hAnsi="Arial" w:cs="Arial"/>
        </w:rPr>
        <w:t>Potential Applications (150 words max)</w:t>
      </w:r>
      <w:r>
        <w:rPr>
          <w:rFonts w:ascii="Arial" w:hAnsi="Arial" w:cs="Arial"/>
        </w:rPr>
        <w:t>:</w:t>
      </w:r>
    </w:p>
    <w:p w14:paraId="6486A686" w14:textId="77777777" w:rsidR="00234B39" w:rsidRPr="007A2AFA" w:rsidRDefault="007A2AFA" w:rsidP="007A2AFA">
      <w:pPr>
        <w:pStyle w:val="NormalWeb"/>
        <w:jc w:val="both"/>
        <w:divId w:val="465317432"/>
        <w:rPr>
          <w:rFonts w:ascii="Arial" w:hAnsi="Arial" w:cs="Arial"/>
          <w:lang w:val="en-US"/>
        </w:rPr>
      </w:pPr>
      <w:r>
        <w:rPr>
          <w:rFonts w:ascii="Arial" w:hAnsi="Arial" w:cs="Arial"/>
        </w:rPr>
        <w:t>T</w:t>
      </w:r>
      <w:r w:rsidRPr="007A2AFA">
        <w:rPr>
          <w:rFonts w:ascii="Arial" w:hAnsi="Arial" w:cs="Arial"/>
          <w:lang w:val="en-US"/>
        </w:rPr>
        <w:t>he research findings suggest several potential applications for improving Indian higher education. Policymakers could focus on allocating resources for teacher training, infrastructure upgrades, and the development of digital content. Educational institutions might pilot these innovative methods to assess their effectiveness in various settings. Additionally, the research can drive further studies on how these teaching methods impact student performance, equity, and future employability, leading to more informed decisions and practices in education</w:t>
      </w:r>
      <w:r>
        <w:rPr>
          <w:rFonts w:ascii="Arial" w:hAnsi="Arial" w:cs="Arial"/>
          <w:lang w:val="en-US"/>
        </w:rPr>
        <w:t>.</w:t>
      </w:r>
    </w:p>
    <w:p w14:paraId="1CAF4A75" w14:textId="77777777" w:rsidR="00234B39" w:rsidRDefault="00C8282A" w:rsidP="009A7655">
      <w:pPr>
        <w:pStyle w:val="Heading3"/>
        <w:jc w:val="both"/>
        <w:divId w:val="465317432"/>
        <w:rPr>
          <w:rFonts w:ascii="Arial" w:eastAsia="Times New Roman" w:hAnsi="Arial" w:cs="Arial"/>
        </w:rPr>
      </w:pPr>
      <w:r>
        <w:rPr>
          <w:rFonts w:ascii="Arial" w:eastAsia="Times New Roman" w:hAnsi="Arial" w:cs="Arial"/>
        </w:rPr>
        <w:t>Evaluation</w:t>
      </w:r>
    </w:p>
    <w:p w14:paraId="0BC833F0" w14:textId="77777777" w:rsidR="00DD3290" w:rsidRDefault="00C8282A" w:rsidP="009A7655">
      <w:pPr>
        <w:pStyle w:val="NormalWeb"/>
        <w:jc w:val="both"/>
        <w:divId w:val="465317432"/>
        <w:rPr>
          <w:rFonts w:ascii="Arial" w:hAnsi="Arial" w:cs="Arial"/>
        </w:rPr>
      </w:pPr>
      <w:r>
        <w:rPr>
          <w:rStyle w:val="Strong"/>
          <w:rFonts w:ascii="Arial" w:hAnsi="Arial" w:cs="Arial"/>
        </w:rPr>
        <w:t>Clarity (50 words max)</w:t>
      </w:r>
      <w:r>
        <w:rPr>
          <w:rFonts w:ascii="Arial" w:hAnsi="Arial" w:cs="Arial"/>
        </w:rPr>
        <w:t xml:space="preserve">: </w:t>
      </w:r>
    </w:p>
    <w:p w14:paraId="1A7D31F7" w14:textId="77777777" w:rsidR="00234B39" w:rsidRDefault="00DD3290" w:rsidP="00DD3290">
      <w:pPr>
        <w:pStyle w:val="NormalWeb"/>
        <w:jc w:val="both"/>
        <w:divId w:val="465317432"/>
        <w:rPr>
          <w:rFonts w:ascii="Arial" w:hAnsi="Arial" w:cs="Arial"/>
        </w:rPr>
      </w:pPr>
      <w:r w:rsidRPr="00DD3290">
        <w:rPr>
          <w:rFonts w:ascii="Arial" w:hAnsi="Arial" w:cs="Arial"/>
        </w:rPr>
        <w:t>The final summary and insights are presented clearly and concisely.</w:t>
      </w:r>
      <w:r>
        <w:rPr>
          <w:rFonts w:ascii="Arial" w:hAnsi="Arial" w:cs="Arial"/>
        </w:rPr>
        <w:t xml:space="preserve"> </w:t>
      </w:r>
      <w:r w:rsidRPr="00DD3290">
        <w:rPr>
          <w:rFonts w:ascii="Arial" w:hAnsi="Arial" w:cs="Arial"/>
          <w:bCs/>
        </w:rPr>
        <w:t>For example</w:t>
      </w:r>
      <w:r w:rsidRPr="00DD3290">
        <w:rPr>
          <w:rFonts w:ascii="Arial" w:hAnsi="Arial" w:cs="Arial"/>
        </w:rPr>
        <w:t>, the use of plain language and short sentences enhances readability. The information is well-organized, making it easy to follow the key points.</w:t>
      </w:r>
    </w:p>
    <w:p w14:paraId="4FF297E9" w14:textId="77777777" w:rsidR="00DD3290" w:rsidRDefault="00C8282A" w:rsidP="009A7655">
      <w:pPr>
        <w:pStyle w:val="NormalWeb"/>
        <w:jc w:val="both"/>
        <w:divId w:val="465317432"/>
        <w:rPr>
          <w:rFonts w:ascii="Arial" w:hAnsi="Arial" w:cs="Arial"/>
        </w:rPr>
      </w:pPr>
      <w:r>
        <w:rPr>
          <w:rStyle w:val="Strong"/>
          <w:rFonts w:ascii="Arial" w:hAnsi="Arial" w:cs="Arial"/>
        </w:rPr>
        <w:t>Accuracy (50 words max)</w:t>
      </w:r>
      <w:r>
        <w:rPr>
          <w:rFonts w:ascii="Arial" w:hAnsi="Arial" w:cs="Arial"/>
        </w:rPr>
        <w:t xml:space="preserve">: </w:t>
      </w:r>
    </w:p>
    <w:p w14:paraId="28BAB4EA" w14:textId="77777777" w:rsidR="00234B39" w:rsidRDefault="00DD3290" w:rsidP="00DD3290">
      <w:pPr>
        <w:pStyle w:val="NormalWeb"/>
        <w:jc w:val="both"/>
        <w:divId w:val="465317432"/>
        <w:rPr>
          <w:rFonts w:ascii="Arial" w:hAnsi="Arial" w:cs="Arial"/>
        </w:rPr>
      </w:pPr>
      <w:r w:rsidRPr="00DD3290">
        <w:rPr>
          <w:rFonts w:ascii="Arial" w:hAnsi="Arial" w:cs="Arial"/>
        </w:rPr>
        <w:t xml:space="preserve">The final summary and insights accurately reflect the content of the research paper. </w:t>
      </w:r>
      <w:r w:rsidRPr="00DD3290">
        <w:rPr>
          <w:rFonts w:ascii="Arial" w:hAnsi="Arial" w:cs="Arial"/>
          <w:bCs/>
        </w:rPr>
        <w:t>For example</w:t>
      </w:r>
      <w:r w:rsidRPr="00DD3290">
        <w:rPr>
          <w:rFonts w:ascii="Arial" w:hAnsi="Arial" w:cs="Arial"/>
        </w:rPr>
        <w:t>, the summary correctly identifies the key innovative teaching methods and their potential benefits. The insights align with the paper's findings and conclusions</w:t>
      </w:r>
      <w:r>
        <w:rPr>
          <w:rFonts w:ascii="Arial" w:hAnsi="Arial" w:cs="Arial"/>
        </w:rPr>
        <w:t>.</w:t>
      </w:r>
    </w:p>
    <w:p w14:paraId="0D91F0AC" w14:textId="77777777" w:rsidR="00090AD5" w:rsidRDefault="00090AD5" w:rsidP="00DD3290">
      <w:pPr>
        <w:pStyle w:val="NormalWeb"/>
        <w:jc w:val="both"/>
        <w:divId w:val="465317432"/>
        <w:rPr>
          <w:rFonts w:ascii="Arial" w:hAnsi="Arial" w:cs="Arial"/>
        </w:rPr>
      </w:pPr>
    </w:p>
    <w:p w14:paraId="27148F71" w14:textId="77777777" w:rsidR="00090AD5" w:rsidRDefault="00090AD5" w:rsidP="00DD3290">
      <w:pPr>
        <w:pStyle w:val="NormalWeb"/>
        <w:jc w:val="both"/>
        <w:divId w:val="465317432"/>
        <w:rPr>
          <w:rFonts w:ascii="Arial" w:hAnsi="Arial" w:cs="Arial"/>
        </w:rPr>
      </w:pPr>
    </w:p>
    <w:p w14:paraId="1DBB44BC" w14:textId="77777777" w:rsidR="00DD3290" w:rsidRDefault="00C8282A" w:rsidP="009A7655">
      <w:pPr>
        <w:pStyle w:val="NormalWeb"/>
        <w:jc w:val="both"/>
        <w:divId w:val="465317432"/>
        <w:rPr>
          <w:rFonts w:ascii="Arial" w:hAnsi="Arial" w:cs="Arial"/>
        </w:rPr>
      </w:pPr>
      <w:r>
        <w:rPr>
          <w:rStyle w:val="Strong"/>
          <w:rFonts w:ascii="Arial" w:hAnsi="Arial" w:cs="Arial"/>
        </w:rPr>
        <w:lastRenderedPageBreak/>
        <w:t>Relevance (50 words max)</w:t>
      </w:r>
      <w:r>
        <w:rPr>
          <w:rFonts w:ascii="Arial" w:hAnsi="Arial" w:cs="Arial"/>
        </w:rPr>
        <w:t>:</w:t>
      </w:r>
    </w:p>
    <w:p w14:paraId="34489DF7" w14:textId="77777777" w:rsidR="00234B39" w:rsidRDefault="00DD3290" w:rsidP="00DD3290">
      <w:pPr>
        <w:pStyle w:val="NormalWeb"/>
        <w:jc w:val="both"/>
        <w:divId w:val="465317432"/>
        <w:rPr>
          <w:rFonts w:ascii="Arial" w:hAnsi="Arial" w:cs="Arial"/>
        </w:rPr>
      </w:pPr>
      <w:r w:rsidRPr="00DD3290">
        <w:rPr>
          <w:rFonts w:ascii="Arial" w:hAnsi="Arial" w:cs="Arial"/>
        </w:rPr>
        <w:t xml:space="preserve">The insights and applications are highly relevant to the context of Indian higher education. </w:t>
      </w:r>
      <w:r w:rsidRPr="00DD3290">
        <w:rPr>
          <w:rFonts w:ascii="Arial" w:hAnsi="Arial" w:cs="Arial"/>
          <w:bCs/>
        </w:rPr>
        <w:t>For example</w:t>
      </w:r>
      <w:r w:rsidRPr="00DD3290">
        <w:rPr>
          <w:rFonts w:ascii="Arial" w:hAnsi="Arial" w:cs="Arial"/>
        </w:rPr>
        <w:t>, the suggestion to develop targeted policies and programs directly addresses the challenges faced by the education system. The potential applications demonstrate a clear understanding of the research's implications for practical use.</w:t>
      </w:r>
    </w:p>
    <w:p w14:paraId="60E0D303" w14:textId="77777777" w:rsidR="00234B39" w:rsidRDefault="00C8282A" w:rsidP="009A7655">
      <w:pPr>
        <w:pStyle w:val="Heading3"/>
        <w:jc w:val="both"/>
        <w:divId w:val="465317432"/>
        <w:rPr>
          <w:rFonts w:ascii="Arial" w:eastAsia="Times New Roman" w:hAnsi="Arial" w:cs="Arial"/>
        </w:rPr>
      </w:pPr>
      <w:r>
        <w:rPr>
          <w:rFonts w:ascii="Arial" w:eastAsia="Times New Roman" w:hAnsi="Arial" w:cs="Arial"/>
        </w:rPr>
        <w:t>Reflection</w:t>
      </w:r>
    </w:p>
    <w:p w14:paraId="2C0C0277" w14:textId="77777777" w:rsidR="00DD3290" w:rsidRDefault="00C8282A" w:rsidP="009A7655">
      <w:pPr>
        <w:pStyle w:val="NormalWeb"/>
        <w:jc w:val="both"/>
        <w:divId w:val="465317432"/>
        <w:rPr>
          <w:rFonts w:ascii="Arial" w:hAnsi="Arial" w:cs="Arial"/>
        </w:rPr>
      </w:pPr>
      <w:r>
        <w:rPr>
          <w:rStyle w:val="Strong"/>
          <w:rFonts w:ascii="Arial" w:hAnsi="Arial" w:cs="Arial"/>
        </w:rPr>
        <w:t>(250 words max)</w:t>
      </w:r>
      <w:r>
        <w:rPr>
          <w:rFonts w:ascii="Arial" w:hAnsi="Arial" w:cs="Arial"/>
        </w:rPr>
        <w:t>:</w:t>
      </w:r>
    </w:p>
    <w:p w14:paraId="63C76A0B" w14:textId="77777777" w:rsidR="00DD3290" w:rsidRPr="00DD3290" w:rsidRDefault="00DD3290" w:rsidP="00DD3290">
      <w:pPr>
        <w:pStyle w:val="NormalWeb"/>
        <w:jc w:val="both"/>
        <w:divId w:val="465317432"/>
        <w:rPr>
          <w:rFonts w:ascii="Arial" w:hAnsi="Arial" w:cs="Arial"/>
          <w:lang w:val="en-US"/>
        </w:rPr>
      </w:pPr>
      <w:r w:rsidRPr="00DD3290">
        <w:rPr>
          <w:rFonts w:ascii="Arial" w:hAnsi="Arial" w:cs="Arial"/>
          <w:lang w:val="en-US"/>
        </w:rPr>
        <w:t>This assignment was a valuable exercise in enhancing my skills in summarizing, analyzing, and synthesizing research. Breaking down a complex research paper into key points and deriving meaningful insights presented both challenges and rewards. I learned the significance of crafting effective prompts to guide AI in generating precise outputs. While creating concise summaries was manageable, identifying and articulating the core insights required deeper critical thinking and analysis.</w:t>
      </w:r>
    </w:p>
    <w:p w14:paraId="743C0787" w14:textId="77777777" w:rsidR="00DD3290" w:rsidRPr="00DD3290" w:rsidRDefault="00DD3290" w:rsidP="00DD3290">
      <w:pPr>
        <w:pStyle w:val="NormalWeb"/>
        <w:jc w:val="both"/>
        <w:divId w:val="465317432"/>
        <w:rPr>
          <w:rFonts w:ascii="Arial" w:hAnsi="Arial" w:cs="Arial"/>
          <w:lang w:val="en-US"/>
        </w:rPr>
      </w:pPr>
      <w:r w:rsidRPr="00DD3290">
        <w:rPr>
          <w:rFonts w:ascii="Arial" w:hAnsi="Arial" w:cs="Arial"/>
          <w:lang w:val="en-US"/>
        </w:rPr>
        <w:t>A major challenge was staying focused on the main arguments of the paper amid extensive information. Iterating on prompts was essential for refining summaries and extracting specific insights. This process taught me how to balance detail with clarity and improved my ability to evaluate research critically.</w:t>
      </w:r>
    </w:p>
    <w:p w14:paraId="3DF9B696" w14:textId="77777777" w:rsidR="00234B39" w:rsidRPr="00DD3290" w:rsidRDefault="00DD3290" w:rsidP="00DD3290">
      <w:pPr>
        <w:pStyle w:val="NormalWeb"/>
        <w:jc w:val="both"/>
        <w:divId w:val="465317432"/>
        <w:rPr>
          <w:rFonts w:ascii="Arial" w:hAnsi="Arial" w:cs="Arial"/>
          <w:lang w:val="en-US"/>
        </w:rPr>
      </w:pPr>
      <w:r w:rsidRPr="00DD3290">
        <w:rPr>
          <w:rFonts w:ascii="Arial" w:hAnsi="Arial" w:cs="Arial"/>
          <w:lang w:val="en-US"/>
        </w:rPr>
        <w:t>Overall, the experience has strengthened my skills in research analysis and communication, which will be highly beneficial for future academic and professional tasks. The insights gained from this assignment will help me approach research with a more analytical mindset and convey findings more effectively</w:t>
      </w:r>
      <w:r>
        <w:rPr>
          <w:rFonts w:ascii="Arial" w:hAnsi="Arial" w:cs="Arial"/>
          <w:lang w:val="en-US"/>
        </w:rPr>
        <w:t>.</w:t>
      </w:r>
    </w:p>
    <w:p w14:paraId="2FDE6BBD" w14:textId="77777777" w:rsidR="0046607C" w:rsidRDefault="0046607C" w:rsidP="009A7655">
      <w:pPr>
        <w:pStyle w:val="NormalWeb"/>
        <w:jc w:val="both"/>
        <w:divId w:val="492985870"/>
        <w:rPr>
          <w:rFonts w:ascii="Arial" w:hAnsi="Arial" w:cs="Arial"/>
        </w:rPr>
      </w:pPr>
    </w:p>
    <w:sectPr w:rsidR="0046607C" w:rsidSect="00CA7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873A67"/>
    <w:multiLevelType w:val="multilevel"/>
    <w:tmpl w:val="97B8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0031857">
    <w:abstractNumId w:val="8"/>
  </w:num>
  <w:num w:numId="2" w16cid:durableId="1724021958">
    <w:abstractNumId w:val="7"/>
  </w:num>
  <w:num w:numId="3" w16cid:durableId="1843887689">
    <w:abstractNumId w:val="4"/>
  </w:num>
  <w:num w:numId="4" w16cid:durableId="169027993">
    <w:abstractNumId w:val="2"/>
  </w:num>
  <w:num w:numId="5" w16cid:durableId="1875270316">
    <w:abstractNumId w:val="1"/>
  </w:num>
  <w:num w:numId="6" w16cid:durableId="87041383">
    <w:abstractNumId w:val="6"/>
  </w:num>
  <w:num w:numId="7" w16cid:durableId="1869834262">
    <w:abstractNumId w:val="5"/>
  </w:num>
  <w:num w:numId="8" w16cid:durableId="555631416">
    <w:abstractNumId w:val="0"/>
  </w:num>
  <w:num w:numId="9" w16cid:durableId="17298429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EB63BE"/>
    <w:rsid w:val="000409ED"/>
    <w:rsid w:val="0004667B"/>
    <w:rsid w:val="00090AD5"/>
    <w:rsid w:val="00190A4E"/>
    <w:rsid w:val="00234B39"/>
    <w:rsid w:val="0046607C"/>
    <w:rsid w:val="005244B8"/>
    <w:rsid w:val="00747274"/>
    <w:rsid w:val="007A2AFA"/>
    <w:rsid w:val="009A7655"/>
    <w:rsid w:val="009E4A35"/>
    <w:rsid w:val="00A958D5"/>
    <w:rsid w:val="00B45D63"/>
    <w:rsid w:val="00C8282A"/>
    <w:rsid w:val="00CA77A2"/>
    <w:rsid w:val="00DD3290"/>
    <w:rsid w:val="00DD5008"/>
    <w:rsid w:val="00EB2D84"/>
    <w:rsid w:val="00EB63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AB4D6C"/>
  <w15:docId w15:val="{6F509CE5-2B29-453C-A5BC-A1A8CCB41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7A2"/>
    <w:rPr>
      <w:rFonts w:eastAsiaTheme="minorEastAsia"/>
      <w:sz w:val="24"/>
      <w:szCs w:val="24"/>
    </w:rPr>
  </w:style>
  <w:style w:type="paragraph" w:styleId="Heading1">
    <w:name w:val="heading 1"/>
    <w:basedOn w:val="Normal"/>
    <w:link w:val="Heading1Char"/>
    <w:uiPriority w:val="9"/>
    <w:qFormat/>
    <w:rsid w:val="00CA77A2"/>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rsid w:val="00CA77A2"/>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rsid w:val="00CA77A2"/>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rsid w:val="00CA77A2"/>
    <w:pPr>
      <w:spacing w:before="100" w:beforeAutospacing="1" w:after="100" w:afterAutospacing="1"/>
      <w:outlineLvl w:val="3"/>
    </w:pPr>
    <w:rPr>
      <w:b/>
      <w:bCs/>
      <w:color w:val="333333"/>
    </w:rPr>
  </w:style>
  <w:style w:type="paragraph" w:styleId="Heading5">
    <w:name w:val="heading 5"/>
    <w:basedOn w:val="Normal"/>
    <w:link w:val="Heading5Char"/>
    <w:uiPriority w:val="9"/>
    <w:qFormat/>
    <w:rsid w:val="00CA77A2"/>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rsid w:val="00CA77A2"/>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7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77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77A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77A2"/>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CA77A2"/>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CA77A2"/>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rsid w:val="00CA77A2"/>
    <w:pPr>
      <w:spacing w:before="100" w:beforeAutospacing="1" w:after="100" w:afterAutospacing="1"/>
    </w:pPr>
  </w:style>
  <w:style w:type="paragraph" w:customStyle="1" w:styleId="container">
    <w:name w:val="container"/>
    <w:basedOn w:val="Normal"/>
    <w:rsid w:val="00CA77A2"/>
    <w:pPr>
      <w:spacing w:before="100" w:beforeAutospacing="1" w:after="100" w:afterAutospacing="1"/>
    </w:pPr>
  </w:style>
  <w:style w:type="paragraph" w:customStyle="1" w:styleId="section">
    <w:name w:val="section"/>
    <w:basedOn w:val="Normal"/>
    <w:rsid w:val="00CA77A2"/>
    <w:pPr>
      <w:spacing w:before="100" w:beforeAutospacing="1" w:after="300"/>
    </w:pPr>
  </w:style>
  <w:style w:type="paragraph" w:styleId="NormalWeb">
    <w:name w:val="Normal (Web)"/>
    <w:basedOn w:val="Normal"/>
    <w:uiPriority w:val="99"/>
    <w:semiHidden/>
    <w:unhideWhenUsed/>
    <w:rsid w:val="00CA77A2"/>
    <w:pPr>
      <w:spacing w:before="100" w:beforeAutospacing="1" w:after="100" w:afterAutospacing="1"/>
    </w:pPr>
  </w:style>
  <w:style w:type="character" w:styleId="Strong">
    <w:name w:val="Strong"/>
    <w:basedOn w:val="DefaultParagraphFont"/>
    <w:uiPriority w:val="22"/>
    <w:qFormat/>
    <w:rsid w:val="00CA77A2"/>
    <w:rPr>
      <w:b/>
      <w:bCs/>
    </w:rPr>
  </w:style>
  <w:style w:type="character" w:styleId="Hyperlink">
    <w:name w:val="Hyperlink"/>
    <w:basedOn w:val="DefaultParagraphFont"/>
    <w:uiPriority w:val="99"/>
    <w:semiHidden/>
    <w:unhideWhenUsed/>
    <w:rsid w:val="00CA77A2"/>
    <w:rPr>
      <w:color w:val="0000FF"/>
      <w:u w:val="single"/>
    </w:rPr>
  </w:style>
  <w:style w:type="character" w:styleId="FollowedHyperlink">
    <w:name w:val="FollowedHyperlink"/>
    <w:basedOn w:val="DefaultParagraphFont"/>
    <w:uiPriority w:val="99"/>
    <w:semiHidden/>
    <w:unhideWhenUsed/>
    <w:rsid w:val="00CA77A2"/>
    <w:rPr>
      <w:color w:val="800080"/>
      <w:u w:val="single"/>
    </w:rPr>
  </w:style>
  <w:style w:type="character" w:styleId="HTMLCode">
    <w:name w:val="HTML Code"/>
    <w:basedOn w:val="DefaultParagraphFont"/>
    <w:uiPriority w:val="99"/>
    <w:semiHidden/>
    <w:unhideWhenUsed/>
    <w:rsid w:val="00CA77A2"/>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2080708027">
                  <w:marLeft w:val="0"/>
                  <w:marRight w:val="0"/>
                  <w:marTop w:val="0"/>
                  <w:marBottom w:val="0"/>
                  <w:divBdr>
                    <w:top w:val="none" w:sz="0" w:space="0" w:color="auto"/>
                    <w:left w:val="none" w:sz="0" w:space="0" w:color="auto"/>
                    <w:bottom w:val="none" w:sz="0" w:space="0" w:color="auto"/>
                    <w:right w:val="none" w:sz="0" w:space="0" w:color="auto"/>
                  </w:divBdr>
                </w:div>
                <w:div w:id="1671063810">
                  <w:marLeft w:val="0"/>
                  <w:marRight w:val="0"/>
                  <w:marTop w:val="0"/>
                  <w:marBottom w:val="0"/>
                  <w:divBdr>
                    <w:top w:val="none" w:sz="0" w:space="0" w:color="auto"/>
                    <w:left w:val="none" w:sz="0" w:space="0" w:color="auto"/>
                    <w:bottom w:val="none" w:sz="0" w:space="0" w:color="auto"/>
                    <w:right w:val="none" w:sz="0" w:space="0" w:color="auto"/>
                  </w:divBdr>
                </w:div>
                <w:div w:id="1778522402">
                  <w:marLeft w:val="0"/>
                  <w:marRight w:val="0"/>
                  <w:marTop w:val="0"/>
                  <w:marBottom w:val="0"/>
                  <w:divBdr>
                    <w:top w:val="none" w:sz="0" w:space="0" w:color="auto"/>
                    <w:left w:val="none" w:sz="0" w:space="0" w:color="auto"/>
                    <w:bottom w:val="none" w:sz="0" w:space="0" w:color="auto"/>
                    <w:right w:val="none" w:sz="0" w:space="0" w:color="auto"/>
                  </w:divBdr>
                </w:div>
                <w:div w:id="1233999814">
                  <w:marLeft w:val="0"/>
                  <w:marRight w:val="0"/>
                  <w:marTop w:val="0"/>
                  <w:marBottom w:val="0"/>
                  <w:divBdr>
                    <w:top w:val="none" w:sz="0" w:space="0" w:color="auto"/>
                    <w:left w:val="none" w:sz="0" w:space="0" w:color="auto"/>
                    <w:bottom w:val="none" w:sz="0" w:space="0" w:color="auto"/>
                    <w:right w:val="none" w:sz="0" w:space="0" w:color="auto"/>
                  </w:divBdr>
                </w:div>
                <w:div w:id="1516115130">
                  <w:marLeft w:val="0"/>
                  <w:marRight w:val="0"/>
                  <w:marTop w:val="0"/>
                  <w:marBottom w:val="0"/>
                  <w:divBdr>
                    <w:top w:val="none" w:sz="0" w:space="0" w:color="auto"/>
                    <w:left w:val="none" w:sz="0" w:space="0" w:color="auto"/>
                    <w:bottom w:val="none" w:sz="0" w:space="0" w:color="auto"/>
                    <w:right w:val="none" w:sz="0" w:space="0" w:color="auto"/>
                  </w:divBdr>
                  <w:divsChild>
                    <w:div w:id="484856859">
                      <w:marLeft w:val="0"/>
                      <w:marRight w:val="0"/>
                      <w:marTop w:val="0"/>
                      <w:marBottom w:val="0"/>
                      <w:divBdr>
                        <w:top w:val="none" w:sz="0" w:space="0" w:color="auto"/>
                        <w:left w:val="none" w:sz="0" w:space="0" w:color="auto"/>
                        <w:bottom w:val="none" w:sz="0" w:space="0" w:color="auto"/>
                        <w:right w:val="none" w:sz="0" w:space="0" w:color="auto"/>
                      </w:divBdr>
                      <w:divsChild>
                        <w:div w:id="1670716485">
                          <w:marLeft w:val="0"/>
                          <w:marRight w:val="0"/>
                          <w:marTop w:val="0"/>
                          <w:marBottom w:val="0"/>
                          <w:divBdr>
                            <w:top w:val="none" w:sz="0" w:space="0" w:color="auto"/>
                            <w:left w:val="none" w:sz="0" w:space="0" w:color="auto"/>
                            <w:bottom w:val="none" w:sz="0" w:space="0" w:color="auto"/>
                            <w:right w:val="none" w:sz="0" w:space="0" w:color="auto"/>
                          </w:divBdr>
                          <w:divsChild>
                            <w:div w:id="1639410284">
                              <w:marLeft w:val="0"/>
                              <w:marRight w:val="0"/>
                              <w:marTop w:val="0"/>
                              <w:marBottom w:val="0"/>
                              <w:divBdr>
                                <w:top w:val="none" w:sz="0" w:space="0" w:color="auto"/>
                                <w:left w:val="none" w:sz="0" w:space="0" w:color="auto"/>
                                <w:bottom w:val="none" w:sz="0" w:space="0" w:color="auto"/>
                                <w:right w:val="none" w:sz="0" w:space="0" w:color="auto"/>
                              </w:divBdr>
                              <w:divsChild>
                                <w:div w:id="13763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652139">
                      <w:marLeft w:val="0"/>
                      <w:marRight w:val="0"/>
                      <w:marTop w:val="0"/>
                      <w:marBottom w:val="0"/>
                      <w:divBdr>
                        <w:top w:val="none" w:sz="0" w:space="0" w:color="auto"/>
                        <w:left w:val="none" w:sz="0" w:space="0" w:color="auto"/>
                        <w:bottom w:val="none" w:sz="0" w:space="0" w:color="auto"/>
                        <w:right w:val="none" w:sz="0" w:space="0" w:color="auto"/>
                      </w:divBdr>
                      <w:divsChild>
                        <w:div w:id="751705637">
                          <w:marLeft w:val="0"/>
                          <w:marRight w:val="0"/>
                          <w:marTop w:val="0"/>
                          <w:marBottom w:val="0"/>
                          <w:divBdr>
                            <w:top w:val="none" w:sz="0" w:space="0" w:color="auto"/>
                            <w:left w:val="none" w:sz="0" w:space="0" w:color="auto"/>
                            <w:bottom w:val="none" w:sz="0" w:space="0" w:color="auto"/>
                            <w:right w:val="none" w:sz="0" w:space="0" w:color="auto"/>
                          </w:divBdr>
                          <w:divsChild>
                            <w:div w:id="1018653725">
                              <w:marLeft w:val="0"/>
                              <w:marRight w:val="0"/>
                              <w:marTop w:val="0"/>
                              <w:marBottom w:val="0"/>
                              <w:divBdr>
                                <w:top w:val="none" w:sz="0" w:space="0" w:color="auto"/>
                                <w:left w:val="none" w:sz="0" w:space="0" w:color="auto"/>
                                <w:bottom w:val="none" w:sz="0" w:space="0" w:color="auto"/>
                                <w:right w:val="none" w:sz="0" w:space="0" w:color="auto"/>
                              </w:divBdr>
                              <w:divsChild>
                                <w:div w:id="10607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895307">
                  <w:marLeft w:val="0"/>
                  <w:marRight w:val="0"/>
                  <w:marTop w:val="0"/>
                  <w:marBottom w:val="0"/>
                  <w:divBdr>
                    <w:top w:val="none" w:sz="0" w:space="0" w:color="auto"/>
                    <w:left w:val="none" w:sz="0" w:space="0" w:color="auto"/>
                    <w:bottom w:val="none" w:sz="0" w:space="0" w:color="auto"/>
                    <w:right w:val="none" w:sz="0" w:space="0" w:color="auto"/>
                  </w:divBdr>
                  <w:divsChild>
                    <w:div w:id="352076347">
                      <w:marLeft w:val="0"/>
                      <w:marRight w:val="0"/>
                      <w:marTop w:val="0"/>
                      <w:marBottom w:val="0"/>
                      <w:divBdr>
                        <w:top w:val="none" w:sz="0" w:space="0" w:color="auto"/>
                        <w:left w:val="none" w:sz="0" w:space="0" w:color="auto"/>
                        <w:bottom w:val="none" w:sz="0" w:space="0" w:color="auto"/>
                        <w:right w:val="none" w:sz="0" w:space="0" w:color="auto"/>
                      </w:divBdr>
                      <w:divsChild>
                        <w:div w:id="1853761516">
                          <w:marLeft w:val="0"/>
                          <w:marRight w:val="0"/>
                          <w:marTop w:val="0"/>
                          <w:marBottom w:val="0"/>
                          <w:divBdr>
                            <w:top w:val="none" w:sz="0" w:space="0" w:color="auto"/>
                            <w:left w:val="none" w:sz="0" w:space="0" w:color="auto"/>
                            <w:bottom w:val="none" w:sz="0" w:space="0" w:color="auto"/>
                            <w:right w:val="none" w:sz="0" w:space="0" w:color="auto"/>
                          </w:divBdr>
                          <w:divsChild>
                            <w:div w:id="224342943">
                              <w:marLeft w:val="0"/>
                              <w:marRight w:val="0"/>
                              <w:marTop w:val="0"/>
                              <w:marBottom w:val="0"/>
                              <w:divBdr>
                                <w:top w:val="none" w:sz="0" w:space="0" w:color="auto"/>
                                <w:left w:val="none" w:sz="0" w:space="0" w:color="auto"/>
                                <w:bottom w:val="none" w:sz="0" w:space="0" w:color="auto"/>
                                <w:right w:val="none" w:sz="0" w:space="0" w:color="auto"/>
                              </w:divBdr>
                              <w:divsChild>
                                <w:div w:id="3258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61460">
                      <w:marLeft w:val="0"/>
                      <w:marRight w:val="0"/>
                      <w:marTop w:val="0"/>
                      <w:marBottom w:val="0"/>
                      <w:divBdr>
                        <w:top w:val="none" w:sz="0" w:space="0" w:color="auto"/>
                        <w:left w:val="none" w:sz="0" w:space="0" w:color="auto"/>
                        <w:bottom w:val="none" w:sz="0" w:space="0" w:color="auto"/>
                        <w:right w:val="none" w:sz="0" w:space="0" w:color="auto"/>
                      </w:divBdr>
                      <w:divsChild>
                        <w:div w:id="1240141131">
                          <w:marLeft w:val="0"/>
                          <w:marRight w:val="0"/>
                          <w:marTop w:val="0"/>
                          <w:marBottom w:val="0"/>
                          <w:divBdr>
                            <w:top w:val="none" w:sz="0" w:space="0" w:color="auto"/>
                            <w:left w:val="none" w:sz="0" w:space="0" w:color="auto"/>
                            <w:bottom w:val="none" w:sz="0" w:space="0" w:color="auto"/>
                            <w:right w:val="none" w:sz="0" w:space="0" w:color="auto"/>
                          </w:divBdr>
                          <w:divsChild>
                            <w:div w:id="274334195">
                              <w:marLeft w:val="0"/>
                              <w:marRight w:val="0"/>
                              <w:marTop w:val="0"/>
                              <w:marBottom w:val="0"/>
                              <w:divBdr>
                                <w:top w:val="none" w:sz="0" w:space="0" w:color="auto"/>
                                <w:left w:val="none" w:sz="0" w:space="0" w:color="auto"/>
                                <w:bottom w:val="none" w:sz="0" w:space="0" w:color="auto"/>
                                <w:right w:val="none" w:sz="0" w:space="0" w:color="auto"/>
                              </w:divBdr>
                              <w:divsChild>
                                <w:div w:id="21326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00680">
                  <w:marLeft w:val="0"/>
                  <w:marRight w:val="0"/>
                  <w:marTop w:val="0"/>
                  <w:marBottom w:val="0"/>
                  <w:divBdr>
                    <w:top w:val="none" w:sz="0" w:space="0" w:color="auto"/>
                    <w:left w:val="none" w:sz="0" w:space="0" w:color="auto"/>
                    <w:bottom w:val="none" w:sz="0" w:space="0" w:color="auto"/>
                    <w:right w:val="none" w:sz="0" w:space="0" w:color="auto"/>
                  </w:divBdr>
                  <w:divsChild>
                    <w:div w:id="58139647">
                      <w:marLeft w:val="0"/>
                      <w:marRight w:val="0"/>
                      <w:marTop w:val="0"/>
                      <w:marBottom w:val="0"/>
                      <w:divBdr>
                        <w:top w:val="none" w:sz="0" w:space="0" w:color="auto"/>
                        <w:left w:val="none" w:sz="0" w:space="0" w:color="auto"/>
                        <w:bottom w:val="none" w:sz="0" w:space="0" w:color="auto"/>
                        <w:right w:val="none" w:sz="0" w:space="0" w:color="auto"/>
                      </w:divBdr>
                      <w:divsChild>
                        <w:div w:id="535587711">
                          <w:marLeft w:val="0"/>
                          <w:marRight w:val="0"/>
                          <w:marTop w:val="0"/>
                          <w:marBottom w:val="0"/>
                          <w:divBdr>
                            <w:top w:val="none" w:sz="0" w:space="0" w:color="auto"/>
                            <w:left w:val="none" w:sz="0" w:space="0" w:color="auto"/>
                            <w:bottom w:val="none" w:sz="0" w:space="0" w:color="auto"/>
                            <w:right w:val="none" w:sz="0" w:space="0" w:color="auto"/>
                          </w:divBdr>
                          <w:divsChild>
                            <w:div w:id="1593976448">
                              <w:marLeft w:val="0"/>
                              <w:marRight w:val="0"/>
                              <w:marTop w:val="0"/>
                              <w:marBottom w:val="0"/>
                              <w:divBdr>
                                <w:top w:val="none" w:sz="0" w:space="0" w:color="auto"/>
                                <w:left w:val="none" w:sz="0" w:space="0" w:color="auto"/>
                                <w:bottom w:val="none" w:sz="0" w:space="0" w:color="auto"/>
                                <w:right w:val="none" w:sz="0" w:space="0" w:color="auto"/>
                              </w:divBdr>
                              <w:divsChild>
                                <w:div w:id="95363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802567">
                      <w:marLeft w:val="0"/>
                      <w:marRight w:val="0"/>
                      <w:marTop w:val="0"/>
                      <w:marBottom w:val="0"/>
                      <w:divBdr>
                        <w:top w:val="none" w:sz="0" w:space="0" w:color="auto"/>
                        <w:left w:val="none" w:sz="0" w:space="0" w:color="auto"/>
                        <w:bottom w:val="none" w:sz="0" w:space="0" w:color="auto"/>
                        <w:right w:val="none" w:sz="0" w:space="0" w:color="auto"/>
                      </w:divBdr>
                      <w:divsChild>
                        <w:div w:id="1237975051">
                          <w:marLeft w:val="0"/>
                          <w:marRight w:val="0"/>
                          <w:marTop w:val="0"/>
                          <w:marBottom w:val="0"/>
                          <w:divBdr>
                            <w:top w:val="none" w:sz="0" w:space="0" w:color="auto"/>
                            <w:left w:val="none" w:sz="0" w:space="0" w:color="auto"/>
                            <w:bottom w:val="none" w:sz="0" w:space="0" w:color="auto"/>
                            <w:right w:val="none" w:sz="0" w:space="0" w:color="auto"/>
                          </w:divBdr>
                          <w:divsChild>
                            <w:div w:id="1660570441">
                              <w:marLeft w:val="0"/>
                              <w:marRight w:val="0"/>
                              <w:marTop w:val="0"/>
                              <w:marBottom w:val="0"/>
                              <w:divBdr>
                                <w:top w:val="none" w:sz="0" w:space="0" w:color="auto"/>
                                <w:left w:val="none" w:sz="0" w:space="0" w:color="auto"/>
                                <w:bottom w:val="none" w:sz="0" w:space="0" w:color="auto"/>
                                <w:right w:val="none" w:sz="0" w:space="0" w:color="auto"/>
                              </w:divBdr>
                              <w:divsChild>
                                <w:div w:id="17538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099804">
                  <w:marLeft w:val="0"/>
                  <w:marRight w:val="0"/>
                  <w:marTop w:val="0"/>
                  <w:marBottom w:val="0"/>
                  <w:divBdr>
                    <w:top w:val="none" w:sz="0" w:space="0" w:color="auto"/>
                    <w:left w:val="none" w:sz="0" w:space="0" w:color="auto"/>
                    <w:bottom w:val="none" w:sz="0" w:space="0" w:color="auto"/>
                    <w:right w:val="none" w:sz="0" w:space="0" w:color="auto"/>
                  </w:divBdr>
                  <w:divsChild>
                    <w:div w:id="2105804227">
                      <w:marLeft w:val="0"/>
                      <w:marRight w:val="0"/>
                      <w:marTop w:val="0"/>
                      <w:marBottom w:val="0"/>
                      <w:divBdr>
                        <w:top w:val="none" w:sz="0" w:space="0" w:color="auto"/>
                        <w:left w:val="none" w:sz="0" w:space="0" w:color="auto"/>
                        <w:bottom w:val="none" w:sz="0" w:space="0" w:color="auto"/>
                        <w:right w:val="none" w:sz="0" w:space="0" w:color="auto"/>
                      </w:divBdr>
                      <w:divsChild>
                        <w:div w:id="1855918288">
                          <w:marLeft w:val="0"/>
                          <w:marRight w:val="0"/>
                          <w:marTop w:val="0"/>
                          <w:marBottom w:val="0"/>
                          <w:divBdr>
                            <w:top w:val="none" w:sz="0" w:space="0" w:color="auto"/>
                            <w:left w:val="none" w:sz="0" w:space="0" w:color="auto"/>
                            <w:bottom w:val="none" w:sz="0" w:space="0" w:color="auto"/>
                            <w:right w:val="none" w:sz="0" w:space="0" w:color="auto"/>
                          </w:divBdr>
                          <w:divsChild>
                            <w:div w:id="1575552517">
                              <w:marLeft w:val="0"/>
                              <w:marRight w:val="0"/>
                              <w:marTop w:val="0"/>
                              <w:marBottom w:val="0"/>
                              <w:divBdr>
                                <w:top w:val="none" w:sz="0" w:space="0" w:color="auto"/>
                                <w:left w:val="none" w:sz="0" w:space="0" w:color="auto"/>
                                <w:bottom w:val="none" w:sz="0" w:space="0" w:color="auto"/>
                                <w:right w:val="none" w:sz="0" w:space="0" w:color="auto"/>
                              </w:divBdr>
                              <w:divsChild>
                                <w:div w:id="21349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765115">
                      <w:marLeft w:val="0"/>
                      <w:marRight w:val="0"/>
                      <w:marTop w:val="0"/>
                      <w:marBottom w:val="0"/>
                      <w:divBdr>
                        <w:top w:val="none" w:sz="0" w:space="0" w:color="auto"/>
                        <w:left w:val="none" w:sz="0" w:space="0" w:color="auto"/>
                        <w:bottom w:val="none" w:sz="0" w:space="0" w:color="auto"/>
                        <w:right w:val="none" w:sz="0" w:space="0" w:color="auto"/>
                      </w:divBdr>
                      <w:divsChild>
                        <w:div w:id="98528766">
                          <w:marLeft w:val="0"/>
                          <w:marRight w:val="0"/>
                          <w:marTop w:val="0"/>
                          <w:marBottom w:val="0"/>
                          <w:divBdr>
                            <w:top w:val="none" w:sz="0" w:space="0" w:color="auto"/>
                            <w:left w:val="none" w:sz="0" w:space="0" w:color="auto"/>
                            <w:bottom w:val="none" w:sz="0" w:space="0" w:color="auto"/>
                            <w:right w:val="none" w:sz="0" w:space="0" w:color="auto"/>
                          </w:divBdr>
                          <w:divsChild>
                            <w:div w:id="267736674">
                              <w:marLeft w:val="0"/>
                              <w:marRight w:val="0"/>
                              <w:marTop w:val="0"/>
                              <w:marBottom w:val="0"/>
                              <w:divBdr>
                                <w:top w:val="none" w:sz="0" w:space="0" w:color="auto"/>
                                <w:left w:val="none" w:sz="0" w:space="0" w:color="auto"/>
                                <w:bottom w:val="none" w:sz="0" w:space="0" w:color="auto"/>
                                <w:right w:val="none" w:sz="0" w:space="0" w:color="auto"/>
                              </w:divBdr>
                              <w:divsChild>
                                <w:div w:id="6408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1093</TotalTime>
  <Pages>4</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Divyanshu Negi</cp:lastModifiedBy>
  <cp:revision>6</cp:revision>
  <dcterms:created xsi:type="dcterms:W3CDTF">2024-08-11T10:13:00Z</dcterms:created>
  <dcterms:modified xsi:type="dcterms:W3CDTF">2024-08-15T16:24:00Z</dcterms:modified>
</cp:coreProperties>
</file>