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ED23F">
      <w:pPr>
        <w:jc w:val="center"/>
        <w:rPr>
          <w:b/>
          <w:bCs/>
          <w:sz w:val="32"/>
          <w:szCs w:val="32"/>
          <w:u w:val="single"/>
          <w:lang w:val="en-US"/>
        </w:rPr>
      </w:pPr>
      <w:r>
        <w:rPr>
          <w:b/>
          <w:bCs/>
          <w:sz w:val="32"/>
          <w:szCs w:val="32"/>
          <w:u w:val="single"/>
          <w:lang w:val="en-US"/>
        </w:rPr>
        <w:t>PRACTICAL:3</w:t>
      </w:r>
    </w:p>
    <w:p w14:paraId="34C29543">
      <w:pPr>
        <w:spacing w:after="0"/>
        <w:rPr>
          <w:b/>
          <w:bCs/>
          <w:sz w:val="28"/>
          <w:szCs w:val="28"/>
          <w:lang w:val="en-US"/>
        </w:rPr>
      </w:pPr>
      <w:r>
        <w:rPr>
          <w:b/>
          <w:bCs/>
          <w:sz w:val="28"/>
          <w:szCs w:val="28"/>
          <w:lang w:val="en-US"/>
        </w:rPr>
        <w:t>Problem Definition:</w:t>
      </w:r>
    </w:p>
    <w:p w14:paraId="594A0D25">
      <w:pPr>
        <w:spacing w:after="0"/>
        <w:rPr>
          <w:lang w:val="en-US"/>
        </w:rPr>
      </w:pPr>
      <w:r>
        <w:rPr>
          <w:lang w:val="en-US"/>
        </w:rPr>
        <w:t xml:space="preserve">Design responsive layouts for Home, About, Registration, Dashboard, and Events pages using CSS Grid and Flexbox. Optional to use CSS framework such as Bootstrap or Tailwind. </w:t>
      </w:r>
    </w:p>
    <w:p w14:paraId="093AE158">
      <w:pPr>
        <w:spacing w:after="0"/>
        <w:rPr>
          <w:lang w:val="en-US"/>
        </w:rPr>
      </w:pPr>
    </w:p>
    <w:p w14:paraId="6C8CA73A">
      <w:pPr>
        <w:spacing w:after="0"/>
        <w:rPr>
          <w:rFonts w:hint="default"/>
          <w:b/>
          <w:bCs/>
          <w:sz w:val="28"/>
          <w:szCs w:val="28"/>
          <w:lang w:val="en-US"/>
        </w:rPr>
      </w:pPr>
      <w:r>
        <w:rPr>
          <w:rFonts w:hint="default"/>
          <w:b/>
          <w:bCs/>
          <w:sz w:val="28"/>
          <w:szCs w:val="28"/>
          <w:lang w:val="en-US"/>
        </w:rPr>
        <w:t>HTML(index.html):</w:t>
      </w:r>
    </w:p>
    <w:p w14:paraId="047DAFFE">
      <w:pPr>
        <w:keepNext w:val="0"/>
        <w:keepLines w:val="0"/>
        <w:widowControl/>
        <w:suppressLineNumbers w:val="0"/>
        <w:shd w:val="clear" w:fill="272822"/>
        <w:spacing w:line="228" w:lineRule="atLeast"/>
        <w:jc w:val="left"/>
        <w:rPr>
          <w:rFonts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DOCTYPE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5CF600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lang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097E52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head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A3A499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meta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charset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"UTF-8"</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505C73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meta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"viewport"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content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"width=device-width, initial-scale=1.0"</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F14C56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title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&gt;StudentHub - Home&lt;/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title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445B81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link</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rel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"stylesheet"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"../CSS/index.css"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3A7AF5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head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F932A2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body</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2BA3C7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6BE23C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nav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"navbar"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aria-label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"Main navigation"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7D1CB0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"index.html"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"logo-link"</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66F141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img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src</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"../IMAGES/charusat_logo.jpg"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alt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"StudentHub Logo"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"logo-image"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9E1E8C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span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"logo-text"</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&gt;StudentHub&lt;/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span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A673B3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6953D1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p>
    <w:p w14:paraId="50970C3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"menuButton"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"hamburger"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type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aria-expanded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aria-label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"Open navigation menu"</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0E2540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311DD3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469A56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ul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"navigationMenu"</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"navigation-menu"</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6C6530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"index.html"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aria-current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"page"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&gt;Home&lt;/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4CED09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"admin.html"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&gt;Admin&lt;/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046A10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"faq.html"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&gt;FAQ&lt;/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7475D9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"contact.html"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&gt;Contact&lt;/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ED21DF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"dashboard.html"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&gt;Dashboard&lt;/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060185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"login.html"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&gt;Login&lt;/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3132E7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"register.html"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&gt;Register&lt;/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B4E083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"profile.html"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&gt;Profile&lt;/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EA00CD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ul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087AFE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nav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9D58CA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21C28A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main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53C78F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"hero"</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77F731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"hero-overlay"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93E3AB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h1</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&gt;Welcome to Student Hub&lt;/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h1</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EFA307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&gt;Your one-stop platform for student information, college events and activities.&lt;/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549EF0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"about.html"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"hero-button"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&gt;Learn More&lt;/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    </w:t>
      </w:r>
    </w:p>
    <w:p w14:paraId="041F549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4E053B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8C7ADA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"slider-section"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7B97D9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h2</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&gt;StudentHub Highlights&lt;/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h2</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9E58CC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"slider"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84CE3B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article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"slide active"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395237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img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src</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"../IMAGES/library.jpg"</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alt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"CSPIT Campus"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"slide-image"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F60CBE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"slide-overlay"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CDE9C3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"slide-content"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D135A6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h3</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&gt;Student Resources&lt;/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h3</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40093C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&gt;Access useful information, student resources and important college updates.&lt;/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DE130B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00052A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4090FB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article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722916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5B92AD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"features"</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6B79E3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h2</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&gt;StudentHub Features&lt;/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h2</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B178B3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article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"feature-card"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3F7819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"feature-icon"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E2406B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h3</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&gt;Student Achievement&lt;/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h3</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270ED6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&gt;With their hardwork, they get the result.&lt;/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C54F1D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"achievement.html"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&gt;Explore&lt;/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09DCBC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article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E6AEC6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article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"feature-card"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477D5A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"feature-icon"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F461EB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h3</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&gt;College Events&lt;/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h3</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A1A17F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&gt;Stay updated with workshops, cultural events and college activities.&lt;/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F4DDC8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"events.html"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&gt;View Events&lt;/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365A08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article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0C1B0A1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article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"feature-card"</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9DD8E6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class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"feature-icon"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div</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ECFB4B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h3</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&gt;Student Feedback&lt;/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h3</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C4F60D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&gt;Share your suggestions and help us improve StudentHub.&lt;/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91DDF0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href</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"feedback.html"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&gt;Give Feedback&lt;/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7D65E5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article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4BF6AB7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ABE100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main</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7FFE4C6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footer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3D3CE10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r>
        <w:rPr>
          <w:rFonts w:hint="default" w:ascii="Consolas" w:hAnsi="Consolas" w:eastAsia="Consolas" w:cs="Consolas"/>
          <w:b w:val="0"/>
          <w:bCs w:val="0"/>
          <w:color w:val="AE81FF"/>
          <w:kern w:val="0"/>
          <w:sz w:val="21"/>
          <w:szCs w:val="21"/>
          <w:shd w:val="clear" w:fill="272822"/>
          <w:lang w:val="en-US" w:eastAsia="zh-CN" w:bidi="ar"/>
          <w14:ligatures w14:val="standardContextual"/>
        </w:rPr>
        <w:t>&amp;copy;</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2026 StudentHub&lt;/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p</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3C5D26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footer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166A1C6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script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src</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"../JS/index.js"</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script</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5A0BC27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body</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60046B8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html</w:t>
      </w:r>
      <w:r>
        <w:rPr>
          <w:rFonts w:hint="default" w:ascii="Consolas" w:hAnsi="Consolas" w:eastAsia="Consolas" w:cs="Consolas"/>
          <w:b w:val="0"/>
          <w:bCs w:val="0"/>
          <w:color w:val="F8F8F2"/>
          <w:kern w:val="0"/>
          <w:sz w:val="21"/>
          <w:szCs w:val="21"/>
          <w:shd w:val="clear" w:fill="272822"/>
          <w:lang w:val="en-US" w:eastAsia="zh-CN" w:bidi="ar"/>
          <w14:ligatures w14:val="standardContextual"/>
        </w:rPr>
        <w:t>&gt;</w:t>
      </w:r>
    </w:p>
    <w:p w14:paraId="2815BC33">
      <w:pPr>
        <w:spacing w:beforeAutospacing="0" w:after="0" w:line="240" w:lineRule="auto"/>
        <w:rPr>
          <w:b/>
          <w:bCs/>
          <w:sz w:val="28"/>
          <w:szCs w:val="28"/>
          <w:lang w:val="en-US"/>
        </w:rPr>
      </w:pPr>
      <w:r>
        <w:rPr>
          <w:b/>
          <w:bCs/>
          <w:sz w:val="28"/>
          <w:szCs w:val="28"/>
          <w:lang w:val="en-US"/>
        </w:rPr>
        <w:br w:type="page"/>
      </w:r>
    </w:p>
    <w:p w14:paraId="32206540">
      <w:pPr>
        <w:spacing w:after="0" w:afterAutospacing="0"/>
        <w:jc w:val="both"/>
        <w:rPr>
          <w:rFonts w:hint="default"/>
          <w:b/>
          <w:bCs/>
          <w:sz w:val="28"/>
          <w:szCs w:val="28"/>
          <w:u w:val="none"/>
          <w:lang w:val="en-US"/>
        </w:rPr>
      </w:pPr>
      <w:r>
        <w:rPr>
          <w:rFonts w:hint="default"/>
          <w:b/>
          <w:bCs/>
          <w:sz w:val="28"/>
          <w:szCs w:val="28"/>
          <w:u w:val="none"/>
          <w:lang w:val="en-US"/>
        </w:rPr>
        <w:t>OUTPUT:</w:t>
      </w:r>
    </w:p>
    <w:p w14:paraId="63328ACD">
      <w:pPr>
        <w:rPr>
          <w:b/>
          <w:bCs/>
          <w:sz w:val="28"/>
          <w:szCs w:val="28"/>
          <w:lang w:val="en-US"/>
        </w:rPr>
      </w:pPr>
      <w:r>
        <w:rPr>
          <w:b/>
          <w:bCs/>
          <w:sz w:val="28"/>
          <w:szCs w:val="28"/>
          <w:lang w:val="en-US"/>
        </w:rPr>
        <w:drawing>
          <wp:inline distT="0" distB="0" distL="114300" distR="114300">
            <wp:extent cx="5718175" cy="2733675"/>
            <wp:effectExtent l="0" t="0" r="12065" b="9525"/>
            <wp:docPr id="13" name="Picture 13" descr="Screenshot 2026-10-28 11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10-28 110059"/>
                    <pic:cNvPicPr>
                      <a:picLocks noChangeAspect="1"/>
                    </pic:cNvPicPr>
                  </pic:nvPicPr>
                  <pic:blipFill>
                    <a:blip r:embed="rId8"/>
                    <a:stretch>
                      <a:fillRect/>
                    </a:stretch>
                  </pic:blipFill>
                  <pic:spPr>
                    <a:xfrm>
                      <a:off x="0" y="0"/>
                      <a:ext cx="5718175" cy="2733675"/>
                    </a:xfrm>
                    <a:prstGeom prst="rect">
                      <a:avLst/>
                    </a:prstGeom>
                  </pic:spPr>
                </pic:pic>
              </a:graphicData>
            </a:graphic>
          </wp:inline>
        </w:drawing>
      </w:r>
      <w:r>
        <w:rPr>
          <w:b/>
          <w:bCs/>
          <w:sz w:val="28"/>
          <w:szCs w:val="28"/>
          <w:lang w:val="en-US"/>
        </w:rPr>
        <w:drawing>
          <wp:inline distT="0" distB="0" distL="114300" distR="114300">
            <wp:extent cx="5720080" cy="2735580"/>
            <wp:effectExtent l="0" t="0" r="10160" b="7620"/>
            <wp:docPr id="12" name="Picture 12" descr="Screenshot 2026-10-28 11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10-28 110118"/>
                    <pic:cNvPicPr>
                      <a:picLocks noChangeAspect="1"/>
                    </pic:cNvPicPr>
                  </pic:nvPicPr>
                  <pic:blipFill>
                    <a:blip r:embed="rId9"/>
                    <a:stretch>
                      <a:fillRect/>
                    </a:stretch>
                  </pic:blipFill>
                  <pic:spPr>
                    <a:xfrm>
                      <a:off x="0" y="0"/>
                      <a:ext cx="5720080" cy="2735580"/>
                    </a:xfrm>
                    <a:prstGeom prst="rect">
                      <a:avLst/>
                    </a:prstGeom>
                  </pic:spPr>
                </pic:pic>
              </a:graphicData>
            </a:graphic>
          </wp:inline>
        </w:drawing>
      </w:r>
      <w:r>
        <w:rPr>
          <w:b/>
          <w:bCs/>
          <w:sz w:val="28"/>
          <w:szCs w:val="28"/>
          <w:lang w:val="en-US"/>
        </w:rPr>
        <w:drawing>
          <wp:inline distT="0" distB="0" distL="114300" distR="114300">
            <wp:extent cx="5724525" cy="2721610"/>
            <wp:effectExtent l="0" t="0" r="5715" b="6350"/>
            <wp:docPr id="11" name="Picture 11" descr="Screenshot 2026-10-28 11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10-28 110202"/>
                    <pic:cNvPicPr>
                      <a:picLocks noChangeAspect="1"/>
                    </pic:cNvPicPr>
                  </pic:nvPicPr>
                  <pic:blipFill>
                    <a:blip r:embed="rId10"/>
                    <a:stretch>
                      <a:fillRect/>
                    </a:stretch>
                  </pic:blipFill>
                  <pic:spPr>
                    <a:xfrm>
                      <a:off x="0" y="0"/>
                      <a:ext cx="5724525" cy="2721610"/>
                    </a:xfrm>
                    <a:prstGeom prst="rect">
                      <a:avLst/>
                    </a:prstGeom>
                  </pic:spPr>
                </pic:pic>
              </a:graphicData>
            </a:graphic>
          </wp:inline>
        </w:drawing>
      </w:r>
      <w:r>
        <w:rPr>
          <w:b/>
          <w:bCs/>
          <w:sz w:val="28"/>
          <w:szCs w:val="28"/>
          <w:lang w:val="en-US"/>
        </w:rPr>
        <w:br w:type="page"/>
      </w:r>
    </w:p>
    <w:p w14:paraId="5C6BE0F3">
      <w:pPr>
        <w:spacing w:beforeAutospacing="0" w:after="0" w:afterAutospacing="0"/>
        <w:jc w:val="both"/>
        <w:rPr>
          <w:b/>
          <w:bCs/>
          <w:sz w:val="28"/>
          <w:szCs w:val="28"/>
          <w:lang w:val="en-US"/>
        </w:rPr>
      </w:pPr>
    </w:p>
    <w:p w14:paraId="685B8029">
      <w:pPr>
        <w:spacing w:after="0"/>
        <w:rPr>
          <w:rFonts w:hint="default"/>
          <w:b/>
          <w:bCs/>
          <w:sz w:val="28"/>
          <w:szCs w:val="28"/>
          <w:lang w:val="en-US"/>
        </w:rPr>
      </w:pPr>
      <w:r>
        <w:rPr>
          <w:b/>
          <w:bCs/>
          <w:sz w:val="28"/>
          <w:szCs w:val="28"/>
          <w:lang w:val="en-US"/>
        </w:rPr>
        <w:t>Key Question/Analysis/Interpretation</w:t>
      </w:r>
      <w:r>
        <w:rPr>
          <w:rFonts w:hint="default"/>
          <w:b/>
          <w:bCs/>
          <w:sz w:val="28"/>
          <w:szCs w:val="28"/>
          <w:lang w:val="en-US"/>
        </w:rPr>
        <w:t>:</w:t>
      </w:r>
    </w:p>
    <w:p w14:paraId="25B391C9">
      <w:pPr>
        <w:pStyle w:val="30"/>
        <w:numPr>
          <w:ilvl w:val="0"/>
          <w:numId w:val="1"/>
        </w:numPr>
        <w:spacing w:after="0"/>
      </w:pPr>
      <w:r>
        <w:rPr>
          <w:b/>
          <w:bCs/>
        </w:rPr>
        <w:t>How does the layout adapt for mobile, tablet, and desktop screens?</w:t>
      </w:r>
      <w:r>
        <w:br w:type="textWrapping"/>
      </w:r>
      <w:r>
        <w:t>The layout is designed to be responsive using the viewport meta tag and flexible CSS properties. Navigation items can wrap onto multiple lines on smaller screens, while the main content uses a maximum width and automatically adjusts according to the available screen size. Additional media queries can be added for more advanced mobile, tablet, and desktop layouts.</w:t>
      </w:r>
    </w:p>
    <w:p w14:paraId="74EC99DE">
      <w:pPr>
        <w:pStyle w:val="30"/>
        <w:numPr>
          <w:ilvl w:val="0"/>
          <w:numId w:val="1"/>
        </w:numPr>
        <w:spacing w:after="0"/>
      </w:pPr>
      <w:r>
        <w:rPr>
          <w:b/>
          <w:bCs/>
        </w:rPr>
        <w:t>Which layout technique is used and why?</w:t>
      </w:r>
      <w:r>
        <w:br w:type="textWrapping"/>
      </w:r>
      <w:r>
        <w:t>The layout primarily uses CSS Flexbox, especially for the navigation menu. Flexbox allows navigation links and other elements to align easily and wrap when there is limited screen space, making it suitable for responsive layouts.</w:t>
      </w:r>
    </w:p>
    <w:p w14:paraId="33D7CF49">
      <w:pPr>
        <w:pStyle w:val="30"/>
        <w:numPr>
          <w:ilvl w:val="0"/>
          <w:numId w:val="1"/>
        </w:numPr>
        <w:spacing w:after="0"/>
      </w:pPr>
      <w:r>
        <w:rPr>
          <w:b/>
          <w:bCs/>
        </w:rPr>
        <w:t>Are typography, spacing, colors, and contrast readable?</w:t>
      </w:r>
      <w:r>
        <w:br w:type="textWrapping"/>
      </w:r>
      <w:r>
        <w:t>Yes. A clear font style, readable font size, sufficient spacing, and proper line height are used to improve readability. The dark header and footer backgrounds with light text provide good visual contrast, while consistent margins and padding create a clean layout.</w:t>
      </w:r>
    </w:p>
    <w:p w14:paraId="79380440">
      <w:pPr>
        <w:pStyle w:val="30"/>
        <w:numPr>
          <w:ilvl w:val="0"/>
          <w:numId w:val="1"/>
        </w:numPr>
        <w:spacing w:after="0"/>
      </w:pPr>
      <w:r>
        <w:rPr>
          <w:b/>
          <w:bCs/>
        </w:rPr>
        <w:t>Is the framework used consistently without unnecessary inline CSS?</w:t>
      </w:r>
      <w:r>
        <w:br w:type="textWrapping"/>
      </w:r>
      <w:r>
        <w:t>Yes. The website uses an external style.css file for styling instead of unnecessary inline CSS. This keeps the code clean, improves consistency across all pages, and makes the website easier to maintain. In this implementation, no CSS framework is required; standard HTML5 and CSS are used consistently.</w:t>
      </w:r>
    </w:p>
    <w:p w14:paraId="26C27A54">
      <w:pPr>
        <w:spacing w:after="0"/>
      </w:pPr>
    </w:p>
    <w:p w14:paraId="0DDBAA9C">
      <w:pPr>
        <w:spacing w:after="0"/>
        <w:rPr>
          <w:b/>
          <w:bCs/>
          <w:sz w:val="28"/>
          <w:szCs w:val="28"/>
        </w:rPr>
      </w:pPr>
      <w:r>
        <w:rPr>
          <w:b/>
          <w:bCs/>
          <w:sz w:val="28"/>
          <w:szCs w:val="28"/>
        </w:rPr>
        <w:t>Conclusion</w:t>
      </w:r>
    </w:p>
    <w:p w14:paraId="3F2CCEBB">
      <w:pPr>
        <w:spacing w:after="0"/>
      </w:pPr>
      <w:r>
        <w:t>The responsive StudentHub website was successfully designed with a flexible and user-friendly layout. CSS Flexbox was used to organize and align page elements effectively across different screen sizes. Proper typography, spacing, colors, and contrast improved readability and usability. Consistent use of external CSS helped maintain clean, organized, and reusable code. Overall, this practical provided a strong foundation in responsive web design, CSS layout techniques, and consistent styling practices.</w:t>
      </w:r>
    </w:p>
    <w:p w14:paraId="4ED7E3DD">
      <w:pPr>
        <w:spacing w:after="0"/>
        <w:rPr>
          <w:sz w:val="28"/>
          <w:szCs w:val="28"/>
        </w:rPr>
      </w:pPr>
    </w:p>
    <w:p w14:paraId="6A589ECB">
      <w:pPr>
        <w:spacing w:after="0"/>
        <w:rPr>
          <w:lang w:val="en-US"/>
        </w:rP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2972403"/>
      <w:docPartObj>
        <w:docPartGallery w:val="autotext"/>
      </w:docPartObj>
    </w:sdtPr>
    <w:sdtEndPr>
      <w:rPr>
        <w:color w:val="808080" w:themeColor="background1" w:themeShade="80"/>
        <w:spacing w:val="60"/>
      </w:rPr>
    </w:sdtEndPr>
    <w:sdtContent>
      <w:p w14:paraId="48C64EFB">
        <w:pPr>
          <w:pStyle w:val="13"/>
          <w:pBdr>
            <w:top w:val="single" w:color="D8D8D8" w:themeColor="background1" w:themeShade="D9" w:sz="4" w:space="1"/>
          </w:pBdr>
        </w:pPr>
        <w:r>
          <w:t>KDPIT|CSPIT</w:t>
        </w:r>
        <w:r>
          <w:tab/>
        </w:r>
        <w:r>
          <w:tab/>
        </w:r>
        <w:r>
          <w:fldChar w:fldCharType="begin"/>
        </w:r>
        <w:r>
          <w:instrText xml:space="preserve"> PAGE   \* MERGEFORMAT </w:instrText>
        </w:r>
        <w:r>
          <w:fldChar w:fldCharType="separate"/>
        </w:r>
        <w:r>
          <w:t>2</w:t>
        </w:r>
        <w:r>
          <w:fldChar w:fldCharType="end"/>
        </w:r>
        <w:r>
          <w:t xml:space="preserve"> | </w:t>
        </w:r>
        <w:r>
          <w:rPr>
            <w:color w:val="808080" w:themeColor="background1" w:themeShade="80"/>
            <w:spacing w:val="60"/>
          </w:rPr>
          <w:t>Page</w:t>
        </w:r>
      </w:p>
    </w:sdtContent>
  </w:sdt>
  <w:p w14:paraId="7D2DC9C4">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3E3D8">
    <w:pPr>
      <w:pStyle w:val="14"/>
      <w:rPr>
        <w:rFonts w:hint="default"/>
        <w:lang w:val="en-US"/>
      </w:rPr>
    </w:pPr>
    <w:r>
      <w:t>ITUE203|WDF|D26</w:t>
    </w:r>
    <w:bookmarkStart w:id="0" w:name="_GoBack"/>
    <w:bookmarkEnd w:id="0"/>
    <w:r>
      <w:t>IT13</w:t>
    </w:r>
    <w:r>
      <w:rPr>
        <w:rFonts w:hint="default"/>
        <w:lang w:val="en-US"/>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C321F4"/>
    <w:multiLevelType w:val="multilevel"/>
    <w:tmpl w:val="53C321F4"/>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C53"/>
    <w:rsid w:val="0001024F"/>
    <w:rsid w:val="00427864"/>
    <w:rsid w:val="004319C3"/>
    <w:rsid w:val="00502C78"/>
    <w:rsid w:val="007B40C6"/>
    <w:rsid w:val="008337C1"/>
    <w:rsid w:val="008F17CE"/>
    <w:rsid w:val="009A15CE"/>
    <w:rsid w:val="00BA246F"/>
    <w:rsid w:val="00C82C53"/>
    <w:rsid w:val="00FC2407"/>
    <w:rsid w:val="27DD2738"/>
    <w:rsid w:val="35464916"/>
    <w:rsid w:val="62E15DBA"/>
    <w:rsid w:val="660E158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513"/>
        <w:tab w:val="right" w:pos="9026"/>
      </w:tabs>
      <w:spacing w:after="0" w:line="240" w:lineRule="auto"/>
    </w:pPr>
  </w:style>
  <w:style w:type="paragraph" w:styleId="14">
    <w:name w:val="header"/>
    <w:basedOn w:val="1"/>
    <w:link w:val="35"/>
    <w:unhideWhenUsed/>
    <w:qFormat/>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522</Words>
  <Characters>4113</Characters>
  <Lines>19</Lines>
  <Paragraphs>5</Paragraphs>
  <TotalTime>18</TotalTime>
  <ScaleCrop>false</ScaleCrop>
  <LinksUpToDate>false</LinksUpToDate>
  <CharactersWithSpaces>5299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2026-08-13T13:08:00Z</dcterms:created>
  <dc:creator>diyakhalasi300@outlook.com</dc:creator>
  <cp:lastModifiedBy>Maitry Rana</cp:lastModifiedBy>
  <dcterms:modified xsi:type="dcterms:W3CDTF">2026-10-28T18:30:14Z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eyJoZGlkIjoiNDQ4MGQ4ODgzNmQ5OTdlMjYxYWFkNTZmMWI0Y2JhOGQiLCJ1c2VySWQiOiI1NDk3NzY4MDIyMjQifQ==</vt:lpwstr>
  </property>
  <property fmtid="{D5CDD505-2E9C-101B-9397-08002B2CF9AE}" pid="3" name="KSOProductBuildVer">
    <vt:lpwstr>1033-12.1.0.29162</vt:lpwstr>
  </property>
  <property fmtid="{D5CDD505-2E9C-101B-9397-08002B2CF9AE}" pid="4" name="ICV">
    <vt:lpwstr>A2445EDF4CFD45989163EA15DE1D745E_12</vt:lpwstr>
  </property>
</Properties>
</file>