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875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6FAB">
        <w:rPr>
          <w:rFonts w:ascii="Times New Roman" w:hAnsi="Times New Roman" w:cs="Times New Roman"/>
          <w:b/>
          <w:sz w:val="24"/>
          <w:szCs w:val="24"/>
        </w:rPr>
        <w:t>17А. Проверка гипотез (сра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 xml:space="preserve">нение </w:t>
      </w:r>
      <w:proofErr w:type="gramStart"/>
      <w:r w:rsidRPr="00ED6FAB">
        <w:rPr>
          <w:rFonts w:ascii="Times New Roman" w:hAnsi="Times New Roman" w:cs="Times New Roman"/>
          <w:b/>
          <w:sz w:val="24"/>
          <w:szCs w:val="24"/>
        </w:rPr>
        <w:t>средних-за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>исимые</w:t>
      </w:r>
      <w:proofErr w:type="gramEnd"/>
      <w:r w:rsidRPr="00ED6FAB">
        <w:rPr>
          <w:rFonts w:ascii="Times New Roman" w:hAnsi="Times New Roman" w:cs="Times New Roman"/>
          <w:b/>
          <w:sz w:val="24"/>
          <w:szCs w:val="24"/>
        </w:rPr>
        <w:t xml:space="preserve"> пары)</w:t>
      </w:r>
    </w:p>
    <w:p w:rsidR="00ED6FAB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153D3" w:rsidRPr="00E153D3" w:rsidRDefault="00DD0A92" w:rsidP="00E153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D0A92">
        <w:rPr>
          <w:rFonts w:ascii="Times New Roman" w:hAnsi="Times New Roman" w:cs="Times New Roman"/>
          <w:sz w:val="24"/>
          <w:szCs w:val="24"/>
        </w:rPr>
        <w:t>7</w:t>
      </w:r>
      <w:r w:rsidR="007208CE">
        <w:rPr>
          <w:rFonts w:ascii="Times New Roman" w:hAnsi="Times New Roman" w:cs="Times New Roman"/>
          <w:sz w:val="24"/>
          <w:szCs w:val="24"/>
        </w:rPr>
        <w:t>А.3</w:t>
      </w:r>
      <w:proofErr w:type="gramStart"/>
      <w:r w:rsidR="009526B0">
        <w:rPr>
          <w:rFonts w:ascii="Times New Roman" w:hAnsi="Times New Roman" w:cs="Times New Roman"/>
          <w:sz w:val="24"/>
          <w:szCs w:val="24"/>
        </w:rPr>
        <w:t xml:space="preserve"> </w:t>
      </w:r>
      <w:r w:rsidR="000C5348" w:rsidRPr="000C5348">
        <w:rPr>
          <w:rFonts w:ascii="Times New Roman" w:hAnsi="Times New Roman" w:cs="Times New Roman"/>
          <w:sz w:val="24"/>
          <w:szCs w:val="24"/>
        </w:rPr>
        <w:t xml:space="preserve"> </w:t>
      </w:r>
      <w:r w:rsidR="0065518C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65518C">
        <w:rPr>
          <w:rFonts w:ascii="Times New Roman" w:hAnsi="Times New Roman" w:cs="Times New Roman"/>
          <w:sz w:val="24"/>
          <w:szCs w:val="24"/>
        </w:rPr>
        <w:t xml:space="preserve"> математическом классе оценивался новый метод обучения математическому анализу. Для этого 80 студентов были разбиты на пары так, что оба студента в паре имеют примерно одинаковые оценки по математике</w:t>
      </w:r>
      <w:r w:rsidR="00E153D3">
        <w:rPr>
          <w:rFonts w:ascii="Times New Roman" w:hAnsi="Times New Roman" w:cs="Times New Roman"/>
          <w:sz w:val="24"/>
          <w:szCs w:val="24"/>
        </w:rPr>
        <w:t xml:space="preserve">. </w:t>
      </w:r>
      <w:r w:rsidR="00E153D3" w:rsidRPr="00E153D3">
        <w:rPr>
          <w:rFonts w:ascii="Times New Roman" w:hAnsi="Times New Roman" w:cs="Times New Roman"/>
          <w:sz w:val="24"/>
          <w:szCs w:val="24"/>
        </w:rPr>
        <w:t>Затем па</w:t>
      </w:r>
      <w:r w:rsidR="00E153D3">
        <w:rPr>
          <w:rFonts w:ascii="Times New Roman" w:hAnsi="Times New Roman" w:cs="Times New Roman"/>
          <w:sz w:val="24"/>
          <w:szCs w:val="24"/>
        </w:rPr>
        <w:t>ры случайным образом разделяли, причем одного студента</w:t>
      </w:r>
      <w:r w:rsidR="00E153D3" w:rsidRPr="00E153D3">
        <w:rPr>
          <w:rFonts w:ascii="Times New Roman" w:hAnsi="Times New Roman" w:cs="Times New Roman"/>
          <w:sz w:val="24"/>
          <w:szCs w:val="24"/>
        </w:rPr>
        <w:t xml:space="preserve"> </w:t>
      </w:r>
      <w:r w:rsidR="00E153D3">
        <w:rPr>
          <w:rFonts w:ascii="Times New Roman" w:hAnsi="Times New Roman" w:cs="Times New Roman"/>
          <w:sz w:val="24"/>
          <w:szCs w:val="24"/>
        </w:rPr>
        <w:t>определяли в класс</w:t>
      </w:r>
      <w:r w:rsidR="00E153D3" w:rsidRPr="00E153D3">
        <w:rPr>
          <w:rFonts w:ascii="Times New Roman" w:hAnsi="Times New Roman" w:cs="Times New Roman"/>
          <w:sz w:val="24"/>
          <w:szCs w:val="24"/>
        </w:rPr>
        <w:t xml:space="preserve"> A, где</w:t>
      </w:r>
      <w:r w:rsidR="00E153D3">
        <w:rPr>
          <w:rFonts w:ascii="Times New Roman" w:hAnsi="Times New Roman" w:cs="Times New Roman"/>
          <w:sz w:val="24"/>
          <w:szCs w:val="24"/>
        </w:rPr>
        <w:t xml:space="preserve"> использовался</w:t>
      </w:r>
      <w:r w:rsidR="00E153D3" w:rsidRPr="00E153D3">
        <w:rPr>
          <w:rFonts w:ascii="Times New Roman" w:hAnsi="Times New Roman" w:cs="Times New Roman"/>
          <w:sz w:val="24"/>
          <w:szCs w:val="24"/>
        </w:rPr>
        <w:t xml:space="preserve"> стандартный метод обучения, </w:t>
      </w:r>
      <w:r w:rsidR="00E153D3">
        <w:rPr>
          <w:rFonts w:ascii="Times New Roman" w:hAnsi="Times New Roman" w:cs="Times New Roman"/>
          <w:sz w:val="24"/>
          <w:szCs w:val="24"/>
        </w:rPr>
        <w:t>а второй студент был определен в класс</w:t>
      </w:r>
      <w:r w:rsidR="00E153D3" w:rsidRPr="00E153D3">
        <w:rPr>
          <w:rFonts w:ascii="Times New Roman" w:hAnsi="Times New Roman" w:cs="Times New Roman"/>
          <w:sz w:val="24"/>
          <w:szCs w:val="24"/>
        </w:rPr>
        <w:t xml:space="preserve"> B, где </w:t>
      </w:r>
      <w:r w:rsidR="00E153D3">
        <w:rPr>
          <w:rFonts w:ascii="Times New Roman" w:hAnsi="Times New Roman" w:cs="Times New Roman"/>
          <w:sz w:val="24"/>
          <w:szCs w:val="24"/>
        </w:rPr>
        <w:t>тестировался</w:t>
      </w:r>
      <w:r w:rsidR="00E153D3" w:rsidRPr="00E153D3">
        <w:rPr>
          <w:rFonts w:ascii="Times New Roman" w:hAnsi="Times New Roman" w:cs="Times New Roman"/>
          <w:sz w:val="24"/>
          <w:szCs w:val="24"/>
        </w:rPr>
        <w:t xml:space="preserve"> новый метод обучения. </w:t>
      </w:r>
      <w:r w:rsidR="00E153D3">
        <w:rPr>
          <w:rFonts w:ascii="Times New Roman" w:hAnsi="Times New Roman" w:cs="Times New Roman"/>
          <w:sz w:val="24"/>
          <w:szCs w:val="24"/>
        </w:rPr>
        <w:t>В конце курса все студенты сдавали</w:t>
      </w:r>
      <w:r w:rsidR="00E153D3" w:rsidRPr="00E153D3">
        <w:rPr>
          <w:rFonts w:ascii="Times New Roman" w:hAnsi="Times New Roman" w:cs="Times New Roman"/>
          <w:sz w:val="24"/>
          <w:szCs w:val="24"/>
        </w:rPr>
        <w:t xml:space="preserve"> один и тот же экзамен, результаты </w:t>
      </w:r>
      <w:r w:rsidR="00E153D3">
        <w:rPr>
          <w:rFonts w:ascii="Times New Roman" w:hAnsi="Times New Roman" w:cs="Times New Roman"/>
          <w:sz w:val="24"/>
          <w:szCs w:val="24"/>
        </w:rPr>
        <w:t>экзамена отображены</w:t>
      </w:r>
      <w:r w:rsidR="00E153D3" w:rsidRPr="00E153D3">
        <w:rPr>
          <w:rFonts w:ascii="Times New Roman" w:hAnsi="Times New Roman" w:cs="Times New Roman"/>
          <w:sz w:val="24"/>
          <w:szCs w:val="24"/>
        </w:rPr>
        <w:t xml:space="preserve"> в</w:t>
      </w:r>
      <w:r w:rsidR="00E153D3">
        <w:rPr>
          <w:rFonts w:ascii="Times New Roman" w:hAnsi="Times New Roman" w:cs="Times New Roman"/>
          <w:sz w:val="24"/>
          <w:szCs w:val="24"/>
        </w:rPr>
        <w:t xml:space="preserve"> таблице 1.</w:t>
      </w:r>
    </w:p>
    <w:p w:rsidR="00E153D3" w:rsidRDefault="00E153D3" w:rsidP="00E15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53D3">
        <w:rPr>
          <w:rFonts w:ascii="Times New Roman" w:hAnsi="Times New Roman" w:cs="Times New Roman"/>
          <w:sz w:val="24"/>
          <w:szCs w:val="24"/>
        </w:rPr>
        <w:t xml:space="preserve">Проанализируйте данные и </w:t>
      </w:r>
      <w:r>
        <w:rPr>
          <w:rFonts w:ascii="Times New Roman" w:hAnsi="Times New Roman" w:cs="Times New Roman"/>
          <w:sz w:val="24"/>
          <w:szCs w:val="24"/>
        </w:rPr>
        <w:t>сделайте</w:t>
      </w:r>
      <w:r w:rsidRPr="00E153D3">
        <w:rPr>
          <w:rFonts w:ascii="Times New Roman" w:hAnsi="Times New Roman" w:cs="Times New Roman"/>
          <w:sz w:val="24"/>
          <w:szCs w:val="24"/>
        </w:rPr>
        <w:t xml:space="preserve"> выво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E153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 том</w:t>
      </w:r>
      <w:r w:rsidRPr="00E153D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какой</w:t>
      </w:r>
      <w:r w:rsidRPr="00E153D3">
        <w:rPr>
          <w:rFonts w:ascii="Times New Roman" w:hAnsi="Times New Roman" w:cs="Times New Roman"/>
          <w:sz w:val="24"/>
          <w:szCs w:val="24"/>
        </w:rPr>
        <w:t xml:space="preserve"> метод обучения </w:t>
      </w:r>
      <w:r>
        <w:rPr>
          <w:rFonts w:ascii="Times New Roman" w:hAnsi="Times New Roman" w:cs="Times New Roman"/>
          <w:sz w:val="24"/>
          <w:szCs w:val="24"/>
        </w:rPr>
        <w:t>лучше</w:t>
      </w:r>
      <w:r w:rsidRPr="00E153D3">
        <w:rPr>
          <w:rFonts w:ascii="Times New Roman" w:hAnsi="Times New Roman" w:cs="Times New Roman"/>
          <w:sz w:val="24"/>
          <w:szCs w:val="24"/>
        </w:rPr>
        <w:t xml:space="preserve">. </w:t>
      </w:r>
      <w:r w:rsidRPr="00E153D3">
        <w:rPr>
          <w:rFonts w:ascii="Times New Roman" w:hAnsi="Times New Roman" w:cs="Times New Roman"/>
          <w:sz w:val="24"/>
          <w:szCs w:val="24"/>
        </w:rPr>
        <w:t>Что свидетельствует о том, что это парный эксперимент</w:t>
      </w:r>
      <w:r w:rsidRPr="00E153D3">
        <w:rPr>
          <w:rFonts w:ascii="Times New Roman" w:hAnsi="Times New Roman" w:cs="Times New Roman"/>
          <w:sz w:val="24"/>
          <w:szCs w:val="24"/>
        </w:rPr>
        <w:t xml:space="preserve">? Почему было решено провести парный эксперимент, </w:t>
      </w:r>
      <w:r w:rsidRPr="00E153D3">
        <w:rPr>
          <w:rFonts w:ascii="Times New Roman" w:hAnsi="Times New Roman" w:cs="Times New Roman"/>
          <w:sz w:val="24"/>
          <w:szCs w:val="24"/>
        </w:rPr>
        <w:t>а не независимый</w:t>
      </w:r>
      <w:r w:rsidRPr="00E153D3">
        <w:rPr>
          <w:rFonts w:ascii="Times New Roman" w:hAnsi="Times New Roman" w:cs="Times New Roman"/>
          <w:sz w:val="24"/>
          <w:szCs w:val="24"/>
        </w:rPr>
        <w:t>?</w:t>
      </w:r>
    </w:p>
    <w:p w:rsidR="00BF2639" w:rsidRDefault="00BF2639" w:rsidP="00BF26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4F55D3" w:rsidRDefault="00BF2639" w:rsidP="004F55D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F764F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312C8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Результаты</w:t>
      </w:r>
      <w:r w:rsidRPr="004F55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55487">
        <w:rPr>
          <w:rFonts w:ascii="Times New Roman" w:hAnsi="Times New Roman" w:cs="Times New Roman"/>
          <w:sz w:val="24"/>
          <w:szCs w:val="24"/>
        </w:rPr>
        <w:t>экзамена</w:t>
      </w:r>
      <w:bookmarkStart w:id="0" w:name="_GoBack"/>
      <w:bookmarkEnd w:id="0"/>
    </w:p>
    <w:tbl>
      <w:tblPr>
        <w:tblStyle w:val="a6"/>
        <w:tblW w:w="10348" w:type="dxa"/>
        <w:tblInd w:w="-601" w:type="dxa"/>
        <w:tblLook w:val="04A0" w:firstRow="1" w:lastRow="0" w:firstColumn="1" w:lastColumn="0" w:noHBand="0" w:noVBand="1"/>
      </w:tblPr>
      <w:tblGrid>
        <w:gridCol w:w="681"/>
        <w:gridCol w:w="2406"/>
        <w:gridCol w:w="1985"/>
        <w:gridCol w:w="681"/>
        <w:gridCol w:w="2440"/>
        <w:gridCol w:w="2155"/>
      </w:tblGrid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2B49CC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>Пара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 xml:space="preserve">Стандартный метод,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б</w:t>
            </w:r>
            <w:proofErr w:type="gramEnd"/>
          </w:p>
        </w:tc>
        <w:tc>
          <w:tcPr>
            <w:tcW w:w="1985" w:type="dxa"/>
            <w:noWrap/>
            <w:vAlign w:val="center"/>
            <w:hideMark/>
          </w:tcPr>
          <w:p w:rsidR="002B49CC" w:rsidRPr="002B49CC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Новый метод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б</w:t>
            </w:r>
            <w:proofErr w:type="gramEnd"/>
          </w:p>
        </w:tc>
        <w:tc>
          <w:tcPr>
            <w:tcW w:w="571" w:type="dxa"/>
            <w:vAlign w:val="center"/>
          </w:tcPr>
          <w:p w:rsidR="002B49CC" w:rsidRPr="002B49CC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>Пара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</w:rPr>
              <w:t xml:space="preserve">Стандартный метод,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б</w:t>
            </w:r>
            <w:proofErr w:type="gramEnd"/>
          </w:p>
        </w:tc>
        <w:tc>
          <w:tcPr>
            <w:tcW w:w="2218" w:type="dxa"/>
            <w:vAlign w:val="center"/>
          </w:tcPr>
          <w:p w:rsidR="002B49CC" w:rsidRPr="002B49CC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Новый метод</w:t>
            </w:r>
            <w:r>
              <w:rPr>
                <w:rFonts w:ascii="Times New Roman" w:hAnsi="Times New Roman" w:cs="Times New Roman"/>
                <w:bCs/>
                <w:lang w:val="en-US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б</w:t>
            </w:r>
            <w:proofErr w:type="gramEnd"/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69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70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47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73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100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96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99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52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74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96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84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100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84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72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74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97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97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65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100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70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83</w:t>
            </w:r>
          </w:p>
        </w:tc>
      </w:tr>
      <w:tr w:rsidR="002B49CC" w:rsidRPr="005776C6" w:rsidTr="002B49CC">
        <w:trPr>
          <w:trHeight w:val="255"/>
        </w:trPr>
        <w:tc>
          <w:tcPr>
            <w:tcW w:w="681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06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985" w:type="dxa"/>
            <w:noWrap/>
            <w:vAlign w:val="center"/>
            <w:hideMark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571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487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2218" w:type="dxa"/>
            <w:vAlign w:val="center"/>
          </w:tcPr>
          <w:p w:rsidR="002B49CC" w:rsidRPr="005776C6" w:rsidRDefault="002B49CC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776C6">
              <w:rPr>
                <w:rFonts w:ascii="Times New Roman" w:hAnsi="Times New Roman" w:cs="Times New Roman"/>
              </w:rPr>
              <w:t>79</w:t>
            </w:r>
          </w:p>
        </w:tc>
      </w:tr>
    </w:tbl>
    <w:p w:rsidR="004F55D3" w:rsidRPr="00B013A2" w:rsidRDefault="004F55D3" w:rsidP="004F55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F2639" w:rsidRPr="00BF2639" w:rsidRDefault="00BF2639" w:rsidP="001121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50E47" w:rsidRPr="00641A60" w:rsidRDefault="00A50E47" w:rsidP="009C1B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50E47" w:rsidRPr="00641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10F1C"/>
    <w:rsid w:val="00055875"/>
    <w:rsid w:val="00073E3C"/>
    <w:rsid w:val="0008630B"/>
    <w:rsid w:val="000C5348"/>
    <w:rsid w:val="000E3AAD"/>
    <w:rsid w:val="000F57C1"/>
    <w:rsid w:val="00112171"/>
    <w:rsid w:val="0020665B"/>
    <w:rsid w:val="002265DD"/>
    <w:rsid w:val="00251AC7"/>
    <w:rsid w:val="00257950"/>
    <w:rsid w:val="002B49CC"/>
    <w:rsid w:val="003068F5"/>
    <w:rsid w:val="00316DED"/>
    <w:rsid w:val="0034674C"/>
    <w:rsid w:val="00357384"/>
    <w:rsid w:val="00411CB4"/>
    <w:rsid w:val="00456613"/>
    <w:rsid w:val="004F55D3"/>
    <w:rsid w:val="005118F9"/>
    <w:rsid w:val="00514D48"/>
    <w:rsid w:val="005356E4"/>
    <w:rsid w:val="0057360D"/>
    <w:rsid w:val="00641A60"/>
    <w:rsid w:val="0065518C"/>
    <w:rsid w:val="00655487"/>
    <w:rsid w:val="006564E0"/>
    <w:rsid w:val="00682668"/>
    <w:rsid w:val="006A4B3D"/>
    <w:rsid w:val="006A4FE7"/>
    <w:rsid w:val="006C73CC"/>
    <w:rsid w:val="006D054D"/>
    <w:rsid w:val="007208CE"/>
    <w:rsid w:val="00761822"/>
    <w:rsid w:val="007B564C"/>
    <w:rsid w:val="007E2EE3"/>
    <w:rsid w:val="00830E18"/>
    <w:rsid w:val="0083177C"/>
    <w:rsid w:val="00860DF0"/>
    <w:rsid w:val="00871065"/>
    <w:rsid w:val="009526B0"/>
    <w:rsid w:val="009C1B2D"/>
    <w:rsid w:val="009D66C5"/>
    <w:rsid w:val="00A1435C"/>
    <w:rsid w:val="00A50E47"/>
    <w:rsid w:val="00A568DF"/>
    <w:rsid w:val="00A601C1"/>
    <w:rsid w:val="00A668EA"/>
    <w:rsid w:val="00AA469B"/>
    <w:rsid w:val="00AA57A9"/>
    <w:rsid w:val="00AD7755"/>
    <w:rsid w:val="00B515DE"/>
    <w:rsid w:val="00BF2639"/>
    <w:rsid w:val="00BF4090"/>
    <w:rsid w:val="00C01329"/>
    <w:rsid w:val="00C373D5"/>
    <w:rsid w:val="00C65DA0"/>
    <w:rsid w:val="00C975D7"/>
    <w:rsid w:val="00CF0D37"/>
    <w:rsid w:val="00DC2D61"/>
    <w:rsid w:val="00DC3D13"/>
    <w:rsid w:val="00DD0A92"/>
    <w:rsid w:val="00DF7E35"/>
    <w:rsid w:val="00E03CC1"/>
    <w:rsid w:val="00E153D3"/>
    <w:rsid w:val="00E200CD"/>
    <w:rsid w:val="00E2442B"/>
    <w:rsid w:val="00E679FD"/>
    <w:rsid w:val="00E73CAB"/>
    <w:rsid w:val="00E81982"/>
    <w:rsid w:val="00E846A9"/>
    <w:rsid w:val="00ED4657"/>
    <w:rsid w:val="00ED6FAB"/>
    <w:rsid w:val="00EE0ECB"/>
    <w:rsid w:val="00F04CC7"/>
    <w:rsid w:val="00F370A0"/>
    <w:rsid w:val="00F53D1D"/>
    <w:rsid w:val="00FB7E5A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Анастасия Денисенко</cp:lastModifiedBy>
  <cp:revision>5</cp:revision>
  <dcterms:created xsi:type="dcterms:W3CDTF">2019-11-04T10:23:00Z</dcterms:created>
  <dcterms:modified xsi:type="dcterms:W3CDTF">2019-11-04T10:41:00Z</dcterms:modified>
</cp:coreProperties>
</file>