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75" w:rsidRDefault="00D126A3" w:rsidP="001057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26A3">
        <w:rPr>
          <w:rFonts w:ascii="Times New Roman" w:hAnsi="Times New Roman" w:cs="Times New Roman"/>
          <w:b/>
          <w:sz w:val="24"/>
          <w:szCs w:val="24"/>
        </w:rPr>
        <w:t>2</w:t>
      </w:r>
      <w:r w:rsidR="003B3378">
        <w:rPr>
          <w:rFonts w:ascii="Times New Roman" w:hAnsi="Times New Roman" w:cs="Times New Roman"/>
          <w:b/>
          <w:sz w:val="24"/>
          <w:szCs w:val="24"/>
        </w:rPr>
        <w:t>4</w:t>
      </w:r>
      <w:r w:rsidR="009526B0" w:rsidRPr="00A300D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B3378">
        <w:rPr>
          <w:rFonts w:ascii="Times New Roman" w:hAnsi="Times New Roman" w:cs="Times New Roman"/>
          <w:b/>
          <w:bCs/>
          <w:sz w:val="24"/>
          <w:szCs w:val="24"/>
        </w:rPr>
        <w:t>Перенос ошибок</w:t>
      </w:r>
    </w:p>
    <w:p w:rsidR="0010579B" w:rsidRDefault="0010579B" w:rsidP="001057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550A" w:rsidRDefault="0010579B" w:rsidP="00EB3A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B3378">
        <w:rPr>
          <w:rFonts w:ascii="Times New Roman" w:hAnsi="Times New Roman" w:cs="Times New Roman"/>
          <w:sz w:val="24"/>
          <w:szCs w:val="24"/>
        </w:rPr>
        <w:t>4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 w:rsidR="00EB3AFC" w:rsidRPr="00EB3AFC">
        <w:rPr>
          <w:rFonts w:ascii="Times New Roman" w:hAnsi="Times New Roman" w:cs="Times New Roman"/>
          <w:sz w:val="24"/>
          <w:szCs w:val="24"/>
        </w:rPr>
        <w:t>5</w:t>
      </w:r>
      <w:r w:rsidR="00AF6527">
        <w:rPr>
          <w:rFonts w:ascii="Times New Roman" w:hAnsi="Times New Roman" w:cs="Times New Roman"/>
          <w:sz w:val="24"/>
          <w:szCs w:val="24"/>
        </w:rPr>
        <w:t xml:space="preserve"> </w:t>
      </w:r>
      <w:r w:rsidR="00E01E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550A" w:rsidRDefault="00EC1693" w:rsidP="00EB3A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1693">
        <w:rPr>
          <w:rFonts w:ascii="Times New Roman" w:hAnsi="Times New Roman" w:cs="Times New Roman"/>
          <w:sz w:val="24"/>
          <w:szCs w:val="24"/>
          <w:vertAlign w:val="superscript"/>
        </w:rPr>
        <w:t>252</w:t>
      </w:r>
      <w:proofErr w:type="spellStart"/>
      <w:r w:rsidR="00EB3AFC">
        <w:rPr>
          <w:rFonts w:ascii="Times New Roman" w:hAnsi="Times New Roman" w:cs="Times New Roman"/>
          <w:sz w:val="24"/>
          <w:szCs w:val="24"/>
          <w:lang w:val="en-US"/>
        </w:rPr>
        <w:t>Cf</w:t>
      </w:r>
      <w:proofErr w:type="spellEnd"/>
      <w:r w:rsidR="00EB3AFC" w:rsidRPr="00EB3AFC">
        <w:rPr>
          <w:rFonts w:ascii="Times New Roman" w:hAnsi="Times New Roman" w:cs="Times New Roman"/>
          <w:sz w:val="24"/>
          <w:szCs w:val="24"/>
        </w:rPr>
        <w:t xml:space="preserve"> распадается как за счет а</w:t>
      </w:r>
      <w:r w:rsidR="001D0606">
        <w:rPr>
          <w:rFonts w:ascii="Times New Roman" w:hAnsi="Times New Roman" w:cs="Times New Roman"/>
          <w:sz w:val="24"/>
          <w:szCs w:val="24"/>
        </w:rPr>
        <w:t>льфа-излучения (96</w:t>
      </w:r>
      <w:r w:rsidR="001D0606" w:rsidRPr="001D0606">
        <w:rPr>
          <w:rFonts w:ascii="Times New Roman" w:hAnsi="Times New Roman" w:cs="Times New Roman"/>
          <w:sz w:val="24"/>
          <w:szCs w:val="24"/>
        </w:rPr>
        <w:t>,</w:t>
      </w:r>
      <w:r w:rsidR="00EB3AFC">
        <w:rPr>
          <w:rFonts w:ascii="Times New Roman" w:hAnsi="Times New Roman" w:cs="Times New Roman"/>
          <w:sz w:val="24"/>
          <w:szCs w:val="24"/>
        </w:rPr>
        <w:t>91%</w:t>
      </w:r>
      <w:r w:rsidR="00EB3AFC" w:rsidRPr="00EB3AFC">
        <w:rPr>
          <w:rFonts w:ascii="Times New Roman" w:hAnsi="Times New Roman" w:cs="Times New Roman"/>
          <w:sz w:val="24"/>
          <w:szCs w:val="24"/>
        </w:rPr>
        <w:t>), так и за счет спо</w:t>
      </w:r>
      <w:r w:rsidR="001D0606">
        <w:rPr>
          <w:rFonts w:ascii="Times New Roman" w:hAnsi="Times New Roman" w:cs="Times New Roman"/>
          <w:sz w:val="24"/>
          <w:szCs w:val="24"/>
        </w:rPr>
        <w:t>нтанного деления (3</w:t>
      </w:r>
      <w:r w:rsidR="001D0606" w:rsidRPr="001D0606">
        <w:rPr>
          <w:rFonts w:ascii="Times New Roman" w:hAnsi="Times New Roman" w:cs="Times New Roman"/>
          <w:sz w:val="24"/>
          <w:szCs w:val="24"/>
        </w:rPr>
        <w:t>,</w:t>
      </w:r>
      <w:r w:rsidR="00EB3AFC" w:rsidRPr="00EB3AFC">
        <w:rPr>
          <w:rFonts w:ascii="Times New Roman" w:hAnsi="Times New Roman" w:cs="Times New Roman"/>
          <w:sz w:val="24"/>
          <w:szCs w:val="24"/>
        </w:rPr>
        <w:t xml:space="preserve">09%). </w:t>
      </w:r>
    </w:p>
    <w:p w:rsidR="00F1550A" w:rsidRDefault="00EC1693" w:rsidP="00EB3A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Pr="00EB3AFC">
        <w:rPr>
          <w:rFonts w:ascii="Times New Roman" w:hAnsi="Times New Roman" w:cs="Times New Roman"/>
          <w:sz w:val="24"/>
          <w:szCs w:val="24"/>
        </w:rPr>
        <w:t>корость</w:t>
      </w:r>
      <w:proofErr w:type="spellEnd"/>
      <w:r w:rsidRPr="00EB3AFC">
        <w:rPr>
          <w:rFonts w:ascii="Times New Roman" w:hAnsi="Times New Roman" w:cs="Times New Roman"/>
          <w:sz w:val="24"/>
          <w:szCs w:val="24"/>
        </w:rPr>
        <w:t xml:space="preserve"> эмиссии нейтронов </w:t>
      </w:r>
      <w:r w:rsidR="00F1550A">
        <w:rPr>
          <w:rFonts w:ascii="Times New Roman" w:hAnsi="Times New Roman" w:cs="Times New Roman"/>
          <w:sz w:val="24"/>
          <w:szCs w:val="24"/>
        </w:rPr>
        <w:t xml:space="preserve">конкретного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EB3AFC" w:rsidRPr="00EB3AFC">
        <w:rPr>
          <w:rFonts w:ascii="Times New Roman" w:hAnsi="Times New Roman" w:cs="Times New Roman"/>
          <w:sz w:val="24"/>
          <w:szCs w:val="24"/>
        </w:rPr>
        <w:t>сточник</w:t>
      </w:r>
      <w:r>
        <w:rPr>
          <w:rFonts w:ascii="Times New Roman" w:hAnsi="Times New Roman" w:cs="Times New Roman"/>
          <w:sz w:val="24"/>
          <w:szCs w:val="24"/>
        </w:rPr>
        <w:t>а с</w:t>
      </w:r>
      <w:r w:rsidR="00EB3AFC" w:rsidRPr="00EB3AFC">
        <w:rPr>
          <w:rFonts w:ascii="Times New Roman" w:hAnsi="Times New Roman" w:cs="Times New Roman"/>
          <w:sz w:val="24"/>
          <w:szCs w:val="24"/>
        </w:rPr>
        <w:t xml:space="preserve"> </w:t>
      </w:r>
      <w:r w:rsidRPr="00EC1693">
        <w:rPr>
          <w:rFonts w:ascii="Times New Roman" w:hAnsi="Times New Roman" w:cs="Times New Roman"/>
          <w:sz w:val="24"/>
          <w:szCs w:val="24"/>
          <w:vertAlign w:val="superscript"/>
        </w:rPr>
        <w:t>252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Cf</w:t>
      </w:r>
      <w:proofErr w:type="spellEnd"/>
      <w:r w:rsidR="00EB3AFC" w:rsidRPr="00EB3A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 7,63</w:t>
      </w:r>
      <w:r w:rsidRPr="00EC1693">
        <w:rPr>
          <w:rFonts w:ascii="Times New Roman" w:hAnsi="Times New Roman" w:cs="Times New Roman"/>
          <w:sz w:val="24"/>
          <w:szCs w:val="24"/>
        </w:rPr>
        <w:t>×</w:t>
      </w:r>
      <w:r w:rsidR="00EB3AFC" w:rsidRPr="00EB3AFC">
        <w:rPr>
          <w:rFonts w:ascii="Times New Roman" w:hAnsi="Times New Roman" w:cs="Times New Roman"/>
          <w:sz w:val="24"/>
          <w:szCs w:val="24"/>
        </w:rPr>
        <w:t>10</w:t>
      </w:r>
      <w:r w:rsidR="00EB3AFC" w:rsidRPr="00EC1693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="00EB3AFC" w:rsidRPr="00EB3AFC">
        <w:rPr>
          <w:rFonts w:ascii="Times New Roman" w:hAnsi="Times New Roman" w:cs="Times New Roman"/>
          <w:sz w:val="24"/>
          <w:szCs w:val="24"/>
        </w:rPr>
        <w:t xml:space="preserve"> с </w:t>
      </w:r>
      <w:r w:rsidRPr="00EC1693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–</w:t>
      </w:r>
      <w:r w:rsidR="00EB3AFC" w:rsidRPr="00EC169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EB3AFC" w:rsidRPr="00EB3AFC">
        <w:rPr>
          <w:rFonts w:ascii="Times New Roman" w:hAnsi="Times New Roman" w:cs="Times New Roman"/>
          <w:sz w:val="24"/>
          <w:szCs w:val="24"/>
        </w:rPr>
        <w:t xml:space="preserve"> со стандартной ошибкой 1,5%. </w:t>
      </w:r>
    </w:p>
    <w:p w:rsidR="008048FA" w:rsidRDefault="00EB3AFC" w:rsidP="00EB3A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3AFC">
        <w:rPr>
          <w:rFonts w:ascii="Times New Roman" w:hAnsi="Times New Roman" w:cs="Times New Roman"/>
          <w:sz w:val="24"/>
          <w:szCs w:val="24"/>
        </w:rPr>
        <w:t>Ответьте на вопросы ниже,</w:t>
      </w:r>
      <w:r w:rsidR="00F1550A">
        <w:rPr>
          <w:rFonts w:ascii="Times New Roman" w:hAnsi="Times New Roman" w:cs="Times New Roman"/>
          <w:sz w:val="24"/>
          <w:szCs w:val="24"/>
        </w:rPr>
        <w:t xml:space="preserve"> указав требуемое значение и погрешность</w:t>
      </w:r>
      <w:r w:rsidRPr="00EB3AFC">
        <w:rPr>
          <w:rFonts w:ascii="Times New Roman" w:hAnsi="Times New Roman" w:cs="Times New Roman"/>
          <w:sz w:val="24"/>
          <w:szCs w:val="24"/>
        </w:rPr>
        <w:t>.</w:t>
      </w:r>
    </w:p>
    <w:p w:rsidR="00AB607B" w:rsidRDefault="00C2735E" w:rsidP="00EB3A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 w:rsidR="00AB607B">
        <w:rPr>
          <w:rFonts w:ascii="Times New Roman" w:hAnsi="Times New Roman" w:cs="Times New Roman"/>
          <w:sz w:val="24"/>
          <w:szCs w:val="24"/>
        </w:rPr>
        <w:t>Какова плотность потока нейтронов (см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607B" w:rsidRPr="00EC1693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–</w:t>
      </w:r>
      <w:r w:rsidR="00AB607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AB607B">
        <w:rPr>
          <w:rFonts w:ascii="Cambria Math" w:hAnsi="Cambria Math" w:cs="Times New Roman"/>
          <w:sz w:val="24"/>
          <w:szCs w:val="24"/>
        </w:rPr>
        <w:t>·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AB607B" w:rsidRPr="00EC1693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–</w:t>
      </w:r>
      <w:r w:rsidR="00AB607B" w:rsidRPr="00EC169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AB607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на расстоянии 50,0 </w:t>
      </w:r>
      <w:r w:rsidRPr="00C2735E">
        <w:rPr>
          <w:rFonts w:ascii="Times New Roman" w:eastAsiaTheme="minorEastAsia" w:hAnsi="Times New Roman" w:cs="Times New Roman"/>
          <w:sz w:val="24"/>
          <w:szCs w:val="24"/>
        </w:rPr>
        <w:t>± 0,3 см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 источника</w:t>
      </w:r>
      <w:r w:rsidRPr="00C2735E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:rsidR="00C2735E" w:rsidRDefault="00C2735E" w:rsidP="00EB3A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б) Период полураспада </w:t>
      </w:r>
      <w:r w:rsidRPr="00EC1693">
        <w:rPr>
          <w:rFonts w:ascii="Times New Roman" w:hAnsi="Times New Roman" w:cs="Times New Roman"/>
          <w:sz w:val="24"/>
          <w:szCs w:val="24"/>
          <w:vertAlign w:val="superscript"/>
        </w:rPr>
        <w:t>252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составляет 2,645 </w:t>
      </w:r>
      <w:r w:rsidRPr="00C2735E">
        <w:rPr>
          <w:rFonts w:ascii="Times New Roman" w:eastAsiaTheme="minorEastAsia" w:hAnsi="Times New Roman" w:cs="Times New Roman"/>
          <w:sz w:val="24"/>
          <w:szCs w:val="24"/>
        </w:rPr>
        <w:t>±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0,212 лет. Каким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будет </w:t>
      </w:r>
      <w:r w:rsidR="001F13CA">
        <w:rPr>
          <w:rFonts w:ascii="Times New Roman" w:eastAsiaTheme="minorEastAsia" w:hAnsi="Times New Roman" w:cs="Times New Roman"/>
          <w:sz w:val="24"/>
          <w:szCs w:val="24"/>
        </w:rPr>
        <w:t xml:space="preserve"> плотность</w:t>
      </w:r>
      <w:proofErr w:type="gramEnd"/>
      <w:r w:rsidR="001F13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поток нейтронов (</w:t>
      </w:r>
      <w:r>
        <w:rPr>
          <w:rFonts w:ascii="Times New Roman" w:hAnsi="Times New Roman" w:cs="Times New Roman"/>
          <w:sz w:val="24"/>
          <w:szCs w:val="24"/>
        </w:rPr>
        <w:t xml:space="preserve">см </w:t>
      </w:r>
      <w:r w:rsidRPr="00EC1693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–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на расстоянии 50,0 </w:t>
      </w:r>
      <w:r w:rsidRPr="00C2735E">
        <w:rPr>
          <w:rFonts w:ascii="Times New Roman" w:eastAsiaTheme="minorEastAsia" w:hAnsi="Times New Roman" w:cs="Times New Roman"/>
          <w:sz w:val="24"/>
          <w:szCs w:val="24"/>
        </w:rPr>
        <w:t>± 0,3 см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 источника через 30 дней? Учитывайте снижение активности источника.</w:t>
      </w:r>
    </w:p>
    <w:p w:rsidR="001F13CA" w:rsidRDefault="001F13CA" w:rsidP="00EB3A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F13CA" w:rsidRPr="00C2735E" w:rsidRDefault="001F13CA" w:rsidP="00EB3A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docdata"/>
          <w:rFonts w:ascii="Calibri" w:hAnsi="Calibri"/>
          <w:color w:val="000000"/>
        </w:rPr>
        <w:t xml:space="preserve">Погрешность какой величины имеет самый большой вклад в </w:t>
      </w:r>
      <w:proofErr w:type="gramStart"/>
      <w:r>
        <w:rPr>
          <w:rStyle w:val="docdata"/>
          <w:rFonts w:ascii="Calibri" w:hAnsi="Calibri"/>
          <w:color w:val="000000"/>
        </w:rPr>
        <w:t>погрешности  плотности</w:t>
      </w:r>
      <w:proofErr w:type="gramEnd"/>
      <w:r>
        <w:rPr>
          <w:rStyle w:val="docdata"/>
          <w:rFonts w:ascii="Calibri" w:hAnsi="Calibri"/>
          <w:color w:val="000000"/>
        </w:rPr>
        <w:t xml:space="preserve"> потока в заданиях а) и б)?</w:t>
      </w:r>
      <w:bookmarkStart w:id="0" w:name="_GoBack"/>
      <w:bookmarkEnd w:id="0"/>
    </w:p>
    <w:sectPr w:rsidR="001F13CA" w:rsidRPr="00C27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21D1F"/>
    <w:rsid w:val="00026B6C"/>
    <w:rsid w:val="0004081E"/>
    <w:rsid w:val="00055875"/>
    <w:rsid w:val="00063E93"/>
    <w:rsid w:val="00064618"/>
    <w:rsid w:val="000715E5"/>
    <w:rsid w:val="00073E3C"/>
    <w:rsid w:val="000A3CC3"/>
    <w:rsid w:val="000C7820"/>
    <w:rsid w:val="000E1948"/>
    <w:rsid w:val="0010579B"/>
    <w:rsid w:val="00107DF6"/>
    <w:rsid w:val="00133C5C"/>
    <w:rsid w:val="001574E8"/>
    <w:rsid w:val="001A4AC6"/>
    <w:rsid w:val="001B3B20"/>
    <w:rsid w:val="001D0606"/>
    <w:rsid w:val="001D1BFA"/>
    <w:rsid w:val="001D30D3"/>
    <w:rsid w:val="001F13CA"/>
    <w:rsid w:val="001F42FE"/>
    <w:rsid w:val="00225E0F"/>
    <w:rsid w:val="00232802"/>
    <w:rsid w:val="00265382"/>
    <w:rsid w:val="00287E88"/>
    <w:rsid w:val="002A10E7"/>
    <w:rsid w:val="002D2ABC"/>
    <w:rsid w:val="002E3208"/>
    <w:rsid w:val="002E611B"/>
    <w:rsid w:val="00313012"/>
    <w:rsid w:val="00316DED"/>
    <w:rsid w:val="003521D4"/>
    <w:rsid w:val="00364F53"/>
    <w:rsid w:val="00370F9A"/>
    <w:rsid w:val="003941F7"/>
    <w:rsid w:val="003B3378"/>
    <w:rsid w:val="003E3B4E"/>
    <w:rsid w:val="003E4DA5"/>
    <w:rsid w:val="003F2DED"/>
    <w:rsid w:val="004101BE"/>
    <w:rsid w:val="00411CB4"/>
    <w:rsid w:val="0045051E"/>
    <w:rsid w:val="00487A32"/>
    <w:rsid w:val="005118F9"/>
    <w:rsid w:val="00594C4D"/>
    <w:rsid w:val="005B7DAB"/>
    <w:rsid w:val="00604F24"/>
    <w:rsid w:val="006376F4"/>
    <w:rsid w:val="00651CDF"/>
    <w:rsid w:val="006754FC"/>
    <w:rsid w:val="006805EA"/>
    <w:rsid w:val="0068200A"/>
    <w:rsid w:val="00682668"/>
    <w:rsid w:val="00692DBB"/>
    <w:rsid w:val="00695FA5"/>
    <w:rsid w:val="006D054D"/>
    <w:rsid w:val="006E174C"/>
    <w:rsid w:val="00710837"/>
    <w:rsid w:val="007414CB"/>
    <w:rsid w:val="007467DF"/>
    <w:rsid w:val="007626EB"/>
    <w:rsid w:val="00780040"/>
    <w:rsid w:val="007C586D"/>
    <w:rsid w:val="007F0115"/>
    <w:rsid w:val="008007D3"/>
    <w:rsid w:val="008048FA"/>
    <w:rsid w:val="00815E3B"/>
    <w:rsid w:val="00817121"/>
    <w:rsid w:val="00824035"/>
    <w:rsid w:val="0085050E"/>
    <w:rsid w:val="0085580B"/>
    <w:rsid w:val="008A39D1"/>
    <w:rsid w:val="008C1C14"/>
    <w:rsid w:val="008D3C3C"/>
    <w:rsid w:val="00945DBA"/>
    <w:rsid w:val="009526B0"/>
    <w:rsid w:val="009543E2"/>
    <w:rsid w:val="00973245"/>
    <w:rsid w:val="0098460D"/>
    <w:rsid w:val="0099304F"/>
    <w:rsid w:val="009C48A5"/>
    <w:rsid w:val="00A244E7"/>
    <w:rsid w:val="00A601C1"/>
    <w:rsid w:val="00A668EA"/>
    <w:rsid w:val="00AA71A1"/>
    <w:rsid w:val="00AB607B"/>
    <w:rsid w:val="00AD7755"/>
    <w:rsid w:val="00AE24FF"/>
    <w:rsid w:val="00AE60E1"/>
    <w:rsid w:val="00AF6527"/>
    <w:rsid w:val="00B75BBE"/>
    <w:rsid w:val="00B94C7D"/>
    <w:rsid w:val="00C02976"/>
    <w:rsid w:val="00C0712B"/>
    <w:rsid w:val="00C10D56"/>
    <w:rsid w:val="00C14D69"/>
    <w:rsid w:val="00C20935"/>
    <w:rsid w:val="00C269F4"/>
    <w:rsid w:val="00C2735E"/>
    <w:rsid w:val="00C373D5"/>
    <w:rsid w:val="00C65DA0"/>
    <w:rsid w:val="00C975D7"/>
    <w:rsid w:val="00CB13DD"/>
    <w:rsid w:val="00CB5E06"/>
    <w:rsid w:val="00D126A3"/>
    <w:rsid w:val="00D12920"/>
    <w:rsid w:val="00D57354"/>
    <w:rsid w:val="00D57BD4"/>
    <w:rsid w:val="00D72804"/>
    <w:rsid w:val="00D95DF1"/>
    <w:rsid w:val="00DA1A26"/>
    <w:rsid w:val="00DC2D61"/>
    <w:rsid w:val="00DD7306"/>
    <w:rsid w:val="00E01E33"/>
    <w:rsid w:val="00E166C4"/>
    <w:rsid w:val="00E200CD"/>
    <w:rsid w:val="00E2442B"/>
    <w:rsid w:val="00E2460C"/>
    <w:rsid w:val="00E33A8A"/>
    <w:rsid w:val="00E44E8F"/>
    <w:rsid w:val="00E70515"/>
    <w:rsid w:val="00E70B95"/>
    <w:rsid w:val="00E73CAB"/>
    <w:rsid w:val="00E81982"/>
    <w:rsid w:val="00EB3AFC"/>
    <w:rsid w:val="00EB5F0D"/>
    <w:rsid w:val="00EC1693"/>
    <w:rsid w:val="00ED4657"/>
    <w:rsid w:val="00EE4741"/>
    <w:rsid w:val="00F12A24"/>
    <w:rsid w:val="00F1550A"/>
    <w:rsid w:val="00F51D61"/>
    <w:rsid w:val="00F53D1D"/>
    <w:rsid w:val="00F57D3B"/>
    <w:rsid w:val="00F660D0"/>
    <w:rsid w:val="00F975B5"/>
    <w:rsid w:val="00FB7515"/>
    <w:rsid w:val="00FB7E5A"/>
    <w:rsid w:val="00FC0448"/>
    <w:rsid w:val="00FC2A70"/>
    <w:rsid w:val="00FC6C97"/>
    <w:rsid w:val="00FD18DD"/>
    <w:rsid w:val="00FD5791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843AC"/>
  <w15:docId w15:val="{29675A9C-8CDB-4A31-BC78-502DCD70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261,bqiaagaaeyqcaaagiaiaaanubaaabwieaaaaaaaaaaaaaaaaaaaaaaaaaaaaaaaaaaaaaaaaaaaaaaaaaaaaaaaaaaaaaaaaaaaaaaaaaaaaaaaaaaaaaaaaaaaaaaaaaaaaaaaaaaaaaaaaaaaaaaaaaaaaaaaaaaaaaaaaaaaaaaaaaaaaaaaaaaaaaaaaaaaaaaaaaaaaaaaaaaaaaaaaaaaaaaaaaaaaaaaa"/>
    <w:basedOn w:val="a0"/>
    <w:rsid w:val="001F1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D724B-2E68-4194-ACAF-4FE84B3A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</cp:lastModifiedBy>
  <cp:revision>10</cp:revision>
  <dcterms:created xsi:type="dcterms:W3CDTF">2019-11-30T23:05:00Z</dcterms:created>
  <dcterms:modified xsi:type="dcterms:W3CDTF">2023-03-06T16:35:00Z</dcterms:modified>
</cp:coreProperties>
</file>